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352" w:rsidRPr="005D4352" w:rsidRDefault="005D4352" w:rsidP="005D4352">
      <w:pPr>
        <w:pStyle w:val="2"/>
        <w:spacing w:before="0" w:after="0"/>
        <w:jc w:val="center"/>
        <w:rPr>
          <w:rFonts w:ascii="Times New Roman" w:hAnsi="Times New Roman" w:cs="Times New Roman"/>
          <w:i w:val="0"/>
          <w:sz w:val="40"/>
          <w:szCs w:val="40"/>
        </w:rPr>
      </w:pPr>
      <w:r w:rsidRPr="005D4352">
        <w:rPr>
          <w:rFonts w:ascii="Times New Roman" w:hAnsi="Times New Roman" w:cs="Times New Roman"/>
          <w:i w:val="0"/>
          <w:sz w:val="40"/>
          <w:szCs w:val="40"/>
        </w:rPr>
        <w:t>РОССИЙСКАЯ ФЕДЕРАЦИЯ</w:t>
      </w:r>
    </w:p>
    <w:p w:rsidR="005D4352" w:rsidRPr="005D4352" w:rsidRDefault="005D4352" w:rsidP="005D4352">
      <w:pPr>
        <w:pStyle w:val="2"/>
        <w:spacing w:before="0" w:after="0"/>
        <w:jc w:val="center"/>
        <w:rPr>
          <w:rFonts w:ascii="Times New Roman" w:hAnsi="Times New Roman" w:cs="Times New Roman"/>
          <w:i w:val="0"/>
          <w:sz w:val="40"/>
        </w:rPr>
      </w:pPr>
      <w:r w:rsidRPr="005D4352">
        <w:rPr>
          <w:rFonts w:ascii="Times New Roman" w:hAnsi="Times New Roman" w:cs="Times New Roman"/>
          <w:i w:val="0"/>
          <w:sz w:val="40"/>
        </w:rPr>
        <w:t>Ивановская область</w:t>
      </w:r>
    </w:p>
    <w:p w:rsidR="005D4352" w:rsidRPr="005D4352" w:rsidRDefault="005D4352" w:rsidP="005D4352">
      <w:pPr>
        <w:pStyle w:val="1"/>
        <w:rPr>
          <w:sz w:val="40"/>
          <w:szCs w:val="40"/>
        </w:rPr>
      </w:pPr>
      <w:r w:rsidRPr="005D4352">
        <w:rPr>
          <w:sz w:val="40"/>
          <w:szCs w:val="40"/>
        </w:rPr>
        <w:t>Южский муниципальный район</w:t>
      </w:r>
    </w:p>
    <w:p w:rsidR="005D4352" w:rsidRPr="005D4352" w:rsidRDefault="005D4352" w:rsidP="005D4352">
      <w:pPr>
        <w:pStyle w:val="1"/>
        <w:rPr>
          <w:sz w:val="36"/>
          <w:szCs w:val="36"/>
        </w:rPr>
      </w:pPr>
      <w:r w:rsidRPr="005D4352">
        <w:rPr>
          <w:sz w:val="36"/>
          <w:szCs w:val="36"/>
        </w:rPr>
        <w:t>СОВЕТ ЮЖСКОГО ГОРОДСКОГО ПОСЕЛЕНИЯ</w:t>
      </w:r>
    </w:p>
    <w:p w:rsidR="005D4352" w:rsidRPr="00383FE9" w:rsidRDefault="005D4352" w:rsidP="005D4352">
      <w:pPr>
        <w:jc w:val="center"/>
        <w:rPr>
          <w:rFonts w:ascii="Times New Roman" w:eastAsia="Arial Unicode MS" w:hAnsi="Times New Roman" w:cs="Times New Roman"/>
          <w:b/>
          <w:bCs/>
          <w:sz w:val="28"/>
        </w:rPr>
      </w:pPr>
      <w:r w:rsidRPr="00383FE9">
        <w:rPr>
          <w:rFonts w:ascii="Times New Roman" w:eastAsia="Arial Unicode MS" w:hAnsi="Times New Roman" w:cs="Times New Roman"/>
          <w:b/>
          <w:bCs/>
          <w:sz w:val="28"/>
        </w:rPr>
        <w:t>Третьего созыва</w:t>
      </w:r>
    </w:p>
    <w:p w:rsidR="005D4352" w:rsidRDefault="005D4352" w:rsidP="005D4352">
      <w:pPr>
        <w:pStyle w:val="1"/>
      </w:pPr>
    </w:p>
    <w:p w:rsidR="005D4352" w:rsidRPr="005D4352" w:rsidRDefault="005D4352" w:rsidP="005D4352">
      <w:pPr>
        <w:pStyle w:val="1"/>
      </w:pPr>
      <w:proofErr w:type="gramStart"/>
      <w:r w:rsidRPr="005D4352">
        <w:t>Р</w:t>
      </w:r>
      <w:proofErr w:type="gramEnd"/>
      <w:r w:rsidRPr="005D4352">
        <w:t xml:space="preserve"> Е Ш Е Н И Е</w:t>
      </w:r>
    </w:p>
    <w:p w:rsidR="005D4352" w:rsidRDefault="005D4352" w:rsidP="005D4352">
      <w:pPr>
        <w:pStyle w:val="Standard"/>
        <w:jc w:val="center"/>
        <w:rPr>
          <w:rFonts w:eastAsia="Arial Unicode MS" w:cs="Times New Roman"/>
          <w:bCs/>
          <w:sz w:val="28"/>
          <w:lang w:val="ru-RU"/>
        </w:rPr>
      </w:pPr>
    </w:p>
    <w:p w:rsidR="005D4352" w:rsidRPr="00383FE9" w:rsidRDefault="005D4352" w:rsidP="005D4352">
      <w:pPr>
        <w:pStyle w:val="Standard"/>
        <w:jc w:val="center"/>
        <w:rPr>
          <w:rFonts w:eastAsia="Arial Unicode MS" w:cs="Times New Roman"/>
          <w:bCs/>
          <w:sz w:val="28"/>
          <w:u w:val="single"/>
          <w:lang w:val="ru-RU"/>
        </w:rPr>
      </w:pPr>
      <w:r w:rsidRPr="00383FE9">
        <w:rPr>
          <w:rFonts w:eastAsia="Arial Unicode MS" w:cs="Times New Roman"/>
          <w:bCs/>
          <w:sz w:val="28"/>
          <w:lang w:val="ru-RU"/>
        </w:rPr>
        <w:t>О</w:t>
      </w:r>
      <w:r w:rsidRPr="00383FE9">
        <w:rPr>
          <w:rFonts w:eastAsia="Arial Unicode MS" w:cs="Times New Roman"/>
          <w:bCs/>
          <w:sz w:val="28"/>
        </w:rPr>
        <w:t>т</w:t>
      </w:r>
      <w:r w:rsidRPr="00383FE9">
        <w:rPr>
          <w:rFonts w:eastAsia="Arial Unicode MS" w:cs="Times New Roman"/>
          <w:bCs/>
          <w:sz w:val="28"/>
          <w:lang w:val="ru-RU"/>
        </w:rPr>
        <w:t xml:space="preserve"> </w:t>
      </w:r>
      <w:r w:rsidR="00844284">
        <w:rPr>
          <w:rFonts w:eastAsia="Arial Unicode MS" w:cs="Times New Roman"/>
          <w:bCs/>
          <w:sz w:val="28"/>
          <w:u w:val="single"/>
          <w:lang w:val="ru-RU"/>
        </w:rPr>
        <w:t>_____________</w:t>
      </w:r>
      <w:r w:rsidRPr="00383FE9">
        <w:rPr>
          <w:rFonts w:eastAsia="Arial Unicode MS" w:cs="Times New Roman"/>
          <w:bCs/>
          <w:sz w:val="28"/>
          <w:u w:val="single"/>
          <w:lang w:val="ru-RU"/>
        </w:rPr>
        <w:t xml:space="preserve"> </w:t>
      </w:r>
      <w:r w:rsidRPr="00383FE9">
        <w:rPr>
          <w:rFonts w:eastAsia="Arial Unicode MS" w:cs="Times New Roman"/>
          <w:b/>
          <w:bCs/>
          <w:sz w:val="28"/>
        </w:rPr>
        <w:t xml:space="preserve">№ </w:t>
      </w:r>
      <w:r w:rsidR="00844284">
        <w:rPr>
          <w:rFonts w:eastAsia="Arial Unicode MS" w:cs="Times New Roman"/>
          <w:bCs/>
          <w:sz w:val="28"/>
          <w:u w:val="single"/>
          <w:lang w:val="ru-RU"/>
        </w:rPr>
        <w:t>____</w:t>
      </w:r>
      <w:r w:rsidRPr="00383FE9">
        <w:rPr>
          <w:rFonts w:eastAsia="Arial Unicode MS" w:cs="Times New Roman"/>
          <w:b/>
          <w:bCs/>
          <w:sz w:val="28"/>
        </w:rPr>
        <w:t xml:space="preserve"> </w:t>
      </w:r>
      <w:r w:rsidRPr="00383FE9">
        <w:rPr>
          <w:rFonts w:eastAsia="Arial Unicode MS" w:cs="Times New Roman"/>
          <w:bCs/>
          <w:sz w:val="28"/>
          <w:u w:val="single"/>
          <w:lang w:val="ru-RU"/>
        </w:rPr>
        <w:t xml:space="preserve">        </w:t>
      </w:r>
    </w:p>
    <w:p w:rsidR="005D4352" w:rsidRPr="00102860" w:rsidRDefault="005D4352" w:rsidP="005D4352">
      <w:pPr>
        <w:pStyle w:val="Standard"/>
        <w:jc w:val="center"/>
        <w:rPr>
          <w:rFonts w:cs="Times New Roman"/>
          <w:bCs/>
          <w:lang w:val="ru-RU"/>
        </w:rPr>
      </w:pPr>
      <w:r w:rsidRPr="00102860">
        <w:rPr>
          <w:rFonts w:cs="Times New Roman"/>
          <w:bCs/>
          <w:lang w:val="ru-RU"/>
        </w:rPr>
        <w:t>г. Южа</w:t>
      </w:r>
    </w:p>
    <w:p w:rsidR="00102860" w:rsidRDefault="00102860" w:rsidP="00102860">
      <w:pPr>
        <w:pStyle w:val="Textbody"/>
        <w:spacing w:after="0"/>
        <w:jc w:val="both"/>
        <w:rPr>
          <w:b/>
          <w:bCs/>
          <w:lang w:val="ru-RU"/>
        </w:rPr>
      </w:pPr>
    </w:p>
    <w:p w:rsidR="005D4352" w:rsidRPr="00102860" w:rsidRDefault="00102860" w:rsidP="00102860">
      <w:pPr>
        <w:pStyle w:val="Textbody"/>
        <w:spacing w:after="0"/>
        <w:jc w:val="both"/>
        <w:rPr>
          <w:b/>
          <w:lang w:val="ru-RU"/>
        </w:rPr>
      </w:pPr>
      <w:r>
        <w:rPr>
          <w:b/>
          <w:bCs/>
          <w:lang w:val="ru-RU"/>
        </w:rPr>
        <w:t xml:space="preserve">   </w:t>
      </w:r>
      <w:r w:rsidR="005D4352" w:rsidRPr="004A549E">
        <w:rPr>
          <w:b/>
          <w:bCs/>
        </w:rPr>
        <w:t xml:space="preserve">о </w:t>
      </w:r>
      <w:r w:rsidR="005D4352" w:rsidRPr="004A549E">
        <w:rPr>
          <w:b/>
          <w:bCs/>
          <w:lang w:val="ru-RU"/>
        </w:rPr>
        <w:t xml:space="preserve">внесении изменений в решение Совета </w:t>
      </w:r>
      <w:r w:rsidR="005D4352" w:rsidRPr="00102860">
        <w:rPr>
          <w:b/>
          <w:bCs/>
          <w:lang w:val="ru-RU"/>
        </w:rPr>
        <w:t>Южского городского поселения Южского муниципального района</w:t>
      </w:r>
      <w:r w:rsidR="00844284" w:rsidRPr="00102860">
        <w:rPr>
          <w:b/>
          <w:bCs/>
          <w:lang w:val="ru-RU"/>
        </w:rPr>
        <w:t xml:space="preserve"> от 27.12.2012 г. № 81 «Об утверждении правил землепользования и застройки Южского городского поселения Южского муниципального района»</w:t>
      </w:r>
    </w:p>
    <w:p w:rsidR="005D4352" w:rsidRDefault="005D4352" w:rsidP="005D4352">
      <w:pPr>
        <w:pStyle w:val="Textbody"/>
        <w:spacing w:after="0"/>
        <w:jc w:val="center"/>
        <w:rPr>
          <w:sz w:val="28"/>
          <w:szCs w:val="28"/>
        </w:rPr>
      </w:pPr>
    </w:p>
    <w:p w:rsidR="005D4352" w:rsidRPr="00102860" w:rsidRDefault="005D4352" w:rsidP="005D4352">
      <w:pPr>
        <w:pStyle w:val="Textbody"/>
        <w:jc w:val="both"/>
        <w:rPr>
          <w:rFonts w:cs="Times New Roman"/>
        </w:rPr>
      </w:pPr>
      <w:r w:rsidRPr="00102860">
        <w:rPr>
          <w:rFonts w:cs="Times New Roman"/>
        </w:rPr>
        <w:t xml:space="preserve">      </w:t>
      </w:r>
      <w:proofErr w:type="gramStart"/>
      <w:r w:rsidR="004A549E" w:rsidRPr="00102860">
        <w:rPr>
          <w:rFonts w:eastAsia="Times New Roman" w:cs="Times New Roman"/>
          <w:lang w:val="ru-RU"/>
        </w:rPr>
        <w:t xml:space="preserve">Заслушав и обсудив доклад </w:t>
      </w:r>
      <w:r w:rsidR="00857E57" w:rsidRPr="00102860">
        <w:rPr>
          <w:rFonts w:eastAsia="Times New Roman" w:cs="Times New Roman"/>
          <w:lang w:val="ru-RU"/>
        </w:rPr>
        <w:t>Комиссии по землепользованию и застройке Южского городского</w:t>
      </w:r>
      <w:r w:rsidR="00DE6822" w:rsidRPr="00102860">
        <w:rPr>
          <w:rFonts w:eastAsia="Times New Roman" w:cs="Times New Roman"/>
          <w:lang w:val="ru-RU"/>
        </w:rPr>
        <w:t xml:space="preserve"> поселения</w:t>
      </w:r>
      <w:r w:rsidR="004A549E" w:rsidRPr="00102860">
        <w:rPr>
          <w:rFonts w:eastAsia="Times New Roman" w:cs="Times New Roman"/>
          <w:lang w:val="ru-RU"/>
        </w:rPr>
        <w:t>,</w:t>
      </w:r>
      <w:r w:rsidR="00DE6822" w:rsidRPr="00102860">
        <w:rPr>
          <w:rFonts w:eastAsia="Times New Roman" w:cs="Times New Roman"/>
          <w:lang w:val="ru-RU"/>
        </w:rPr>
        <w:t xml:space="preserve"> созданную постановлением администрации Южского муниципального района от 24.02.2016 г. № 73-п,</w:t>
      </w:r>
      <w:r w:rsidR="004A549E" w:rsidRPr="00102860">
        <w:rPr>
          <w:rFonts w:eastAsia="Times New Roman" w:cs="Times New Roman"/>
          <w:lang w:val="ru-RU"/>
        </w:rPr>
        <w:t xml:space="preserve"> учитывая итоги публичных слушаний по проекту </w:t>
      </w:r>
      <w:r w:rsidR="00DE6822" w:rsidRPr="00102860">
        <w:rPr>
          <w:rFonts w:eastAsia="Times New Roman" w:cs="Times New Roman"/>
          <w:lang w:val="ru-RU"/>
        </w:rPr>
        <w:t xml:space="preserve">внесения изменений в </w:t>
      </w:r>
      <w:r w:rsidR="004A549E" w:rsidRPr="00102860">
        <w:rPr>
          <w:rFonts w:eastAsia="Times New Roman" w:cs="Times New Roman"/>
          <w:lang w:val="ru-RU"/>
        </w:rPr>
        <w:t>Правил</w:t>
      </w:r>
      <w:r w:rsidR="00DE6822" w:rsidRPr="00102860">
        <w:rPr>
          <w:rFonts w:eastAsia="Times New Roman" w:cs="Times New Roman"/>
          <w:lang w:val="ru-RU"/>
        </w:rPr>
        <w:t>а</w:t>
      </w:r>
      <w:r w:rsidR="004A549E" w:rsidRPr="00102860">
        <w:rPr>
          <w:rFonts w:eastAsia="Times New Roman" w:cs="Times New Roman"/>
          <w:lang w:val="ru-RU"/>
        </w:rPr>
        <w:t xml:space="preserve"> землепользования и застройки Южского городского поселения Южского муниципального района, в целях обеспечения прав и законных интересов физических и юридических лиц, в соответствии с Градостроительным кодексом РФ, руководствуясь </w:t>
      </w:r>
      <w:r w:rsidR="004A549E" w:rsidRPr="00102860">
        <w:rPr>
          <w:rFonts w:cs="Times New Roman"/>
          <w:lang w:val="ru-RU"/>
        </w:rPr>
        <w:t>Федеральным</w:t>
      </w:r>
      <w:proofErr w:type="gramEnd"/>
      <w:r w:rsidR="004A549E" w:rsidRPr="00102860">
        <w:rPr>
          <w:rFonts w:eastAsia="Times New Roman" w:cs="Times New Roman"/>
          <w:lang w:val="ru-RU"/>
        </w:rPr>
        <w:t xml:space="preserve"> </w:t>
      </w:r>
      <w:r w:rsidR="004A549E" w:rsidRPr="00102860">
        <w:rPr>
          <w:rFonts w:cs="Times New Roman"/>
          <w:lang w:val="ru-RU"/>
        </w:rPr>
        <w:t>законом</w:t>
      </w:r>
      <w:r w:rsidR="004A549E" w:rsidRPr="00102860">
        <w:rPr>
          <w:rFonts w:eastAsia="Times New Roman" w:cs="Times New Roman"/>
          <w:lang w:val="ru-RU"/>
        </w:rPr>
        <w:t xml:space="preserve"> </w:t>
      </w:r>
      <w:r w:rsidR="00DE6822" w:rsidRPr="00102860">
        <w:rPr>
          <w:rFonts w:cs="Times New Roman"/>
          <w:lang w:val="ru-RU"/>
        </w:rPr>
        <w:t>от</w:t>
      </w:r>
      <w:r w:rsidR="00DE6822" w:rsidRPr="00102860">
        <w:rPr>
          <w:rFonts w:eastAsia="Times New Roman" w:cs="Times New Roman"/>
          <w:lang w:val="ru-RU"/>
        </w:rPr>
        <w:t xml:space="preserve"> </w:t>
      </w:r>
      <w:r w:rsidR="00DE6822" w:rsidRPr="00102860">
        <w:rPr>
          <w:rFonts w:cs="Times New Roman"/>
          <w:lang w:val="ru-RU"/>
        </w:rPr>
        <w:t>06.10.2003</w:t>
      </w:r>
      <w:r w:rsidR="00DE6822" w:rsidRPr="00102860">
        <w:rPr>
          <w:rFonts w:eastAsia="Times New Roman" w:cs="Times New Roman"/>
          <w:lang w:val="ru-RU"/>
        </w:rPr>
        <w:t xml:space="preserve"> № </w:t>
      </w:r>
      <w:r w:rsidR="00DE6822" w:rsidRPr="00102860">
        <w:rPr>
          <w:rFonts w:cs="Times New Roman"/>
          <w:lang w:val="ru-RU"/>
        </w:rPr>
        <w:t xml:space="preserve">131-ФЗ </w:t>
      </w:r>
      <w:r w:rsidR="004A549E" w:rsidRPr="00102860">
        <w:rPr>
          <w:rFonts w:cs="Times New Roman"/>
          <w:lang w:val="ru-RU"/>
        </w:rPr>
        <w:t>«Об</w:t>
      </w:r>
      <w:r w:rsidR="004A549E" w:rsidRPr="00102860">
        <w:rPr>
          <w:rFonts w:eastAsia="Times New Roman" w:cs="Times New Roman"/>
          <w:lang w:val="ru-RU"/>
        </w:rPr>
        <w:t xml:space="preserve"> </w:t>
      </w:r>
      <w:r w:rsidR="004A549E" w:rsidRPr="00102860">
        <w:rPr>
          <w:rFonts w:cs="Times New Roman"/>
          <w:lang w:val="ru-RU"/>
        </w:rPr>
        <w:t>общих</w:t>
      </w:r>
      <w:r w:rsidR="004A549E" w:rsidRPr="00102860">
        <w:rPr>
          <w:rFonts w:eastAsia="Times New Roman" w:cs="Times New Roman"/>
          <w:lang w:val="ru-RU"/>
        </w:rPr>
        <w:t xml:space="preserve"> </w:t>
      </w:r>
      <w:r w:rsidR="004A549E" w:rsidRPr="00102860">
        <w:rPr>
          <w:rFonts w:cs="Times New Roman"/>
          <w:lang w:val="ru-RU"/>
        </w:rPr>
        <w:t>принципах</w:t>
      </w:r>
      <w:r w:rsidR="004A549E" w:rsidRPr="00102860">
        <w:rPr>
          <w:rFonts w:eastAsia="Times New Roman" w:cs="Times New Roman"/>
          <w:lang w:val="ru-RU"/>
        </w:rPr>
        <w:t xml:space="preserve"> </w:t>
      </w:r>
      <w:r w:rsidR="004A549E" w:rsidRPr="00102860">
        <w:rPr>
          <w:rFonts w:cs="Times New Roman"/>
          <w:lang w:val="ru-RU"/>
        </w:rPr>
        <w:t>организации</w:t>
      </w:r>
      <w:r w:rsidR="004A549E" w:rsidRPr="00102860">
        <w:rPr>
          <w:rFonts w:eastAsia="Times New Roman" w:cs="Times New Roman"/>
          <w:lang w:val="ru-RU"/>
        </w:rPr>
        <w:t xml:space="preserve"> </w:t>
      </w:r>
      <w:r w:rsidR="004A549E" w:rsidRPr="00102860">
        <w:rPr>
          <w:rFonts w:cs="Times New Roman"/>
          <w:lang w:val="ru-RU"/>
        </w:rPr>
        <w:t>местного</w:t>
      </w:r>
      <w:r w:rsidR="004A549E" w:rsidRPr="00102860">
        <w:rPr>
          <w:rFonts w:eastAsia="Times New Roman" w:cs="Times New Roman"/>
          <w:lang w:val="ru-RU"/>
        </w:rPr>
        <w:t xml:space="preserve"> </w:t>
      </w:r>
      <w:r w:rsidR="004A549E" w:rsidRPr="00102860">
        <w:rPr>
          <w:rFonts w:cs="Times New Roman"/>
          <w:lang w:val="ru-RU"/>
        </w:rPr>
        <w:t>самоуправления</w:t>
      </w:r>
      <w:r w:rsidR="004A549E" w:rsidRPr="00102860">
        <w:rPr>
          <w:rFonts w:eastAsia="Times New Roman" w:cs="Times New Roman"/>
          <w:lang w:val="ru-RU"/>
        </w:rPr>
        <w:t xml:space="preserve"> </w:t>
      </w:r>
      <w:r w:rsidR="004A549E" w:rsidRPr="00102860">
        <w:rPr>
          <w:rFonts w:cs="Times New Roman"/>
          <w:lang w:val="ru-RU"/>
        </w:rPr>
        <w:t>в</w:t>
      </w:r>
      <w:r w:rsidR="004A549E" w:rsidRPr="00102860">
        <w:rPr>
          <w:rFonts w:eastAsia="Times New Roman" w:cs="Times New Roman"/>
          <w:lang w:val="ru-RU"/>
        </w:rPr>
        <w:t xml:space="preserve"> </w:t>
      </w:r>
      <w:r w:rsidR="004A549E" w:rsidRPr="00102860">
        <w:rPr>
          <w:rFonts w:cs="Times New Roman"/>
          <w:lang w:val="ru-RU"/>
        </w:rPr>
        <w:t>Российской</w:t>
      </w:r>
      <w:r w:rsidR="004A549E" w:rsidRPr="00102860">
        <w:rPr>
          <w:rFonts w:eastAsia="Times New Roman" w:cs="Times New Roman"/>
          <w:lang w:val="ru-RU"/>
        </w:rPr>
        <w:t xml:space="preserve"> </w:t>
      </w:r>
      <w:r w:rsidR="004A549E" w:rsidRPr="00102860">
        <w:rPr>
          <w:rFonts w:cs="Times New Roman"/>
          <w:lang w:val="ru-RU"/>
        </w:rPr>
        <w:t>Федерации»,</w:t>
      </w:r>
      <w:r w:rsidR="004A549E" w:rsidRPr="00102860">
        <w:rPr>
          <w:rFonts w:eastAsia="Times New Roman" w:cs="Times New Roman"/>
          <w:lang w:val="ru-RU"/>
        </w:rPr>
        <w:t xml:space="preserve"> законодательством Ивановской области, Уставом Южского городского поселения,  </w:t>
      </w:r>
      <w:r w:rsidR="004A549E" w:rsidRPr="00102860">
        <w:rPr>
          <w:rFonts w:cs="Times New Roman"/>
          <w:lang w:val="ru-RU"/>
        </w:rPr>
        <w:t>Совет</w:t>
      </w:r>
      <w:r w:rsidR="004A549E" w:rsidRPr="00102860">
        <w:rPr>
          <w:rFonts w:eastAsia="Times New Roman" w:cs="Times New Roman"/>
          <w:lang w:val="ru-RU"/>
        </w:rPr>
        <w:t xml:space="preserve"> </w:t>
      </w:r>
      <w:r w:rsidR="004A549E" w:rsidRPr="00102860">
        <w:rPr>
          <w:rFonts w:cs="Times New Roman"/>
          <w:lang w:val="ru-RU"/>
        </w:rPr>
        <w:t>Южского</w:t>
      </w:r>
      <w:r w:rsidR="004A549E" w:rsidRPr="00102860">
        <w:rPr>
          <w:rFonts w:eastAsia="Times New Roman" w:cs="Times New Roman"/>
          <w:lang w:val="ru-RU"/>
        </w:rPr>
        <w:t xml:space="preserve"> </w:t>
      </w:r>
      <w:r w:rsidR="004A549E" w:rsidRPr="00102860">
        <w:rPr>
          <w:rFonts w:cs="Times New Roman"/>
          <w:lang w:val="ru-RU"/>
        </w:rPr>
        <w:t>городского</w:t>
      </w:r>
      <w:r w:rsidR="004A549E" w:rsidRPr="00102860">
        <w:rPr>
          <w:rFonts w:eastAsia="Times New Roman" w:cs="Times New Roman"/>
          <w:lang w:val="ru-RU"/>
        </w:rPr>
        <w:t xml:space="preserve"> </w:t>
      </w:r>
      <w:r w:rsidR="004A549E" w:rsidRPr="00102860">
        <w:rPr>
          <w:rFonts w:cs="Times New Roman"/>
          <w:lang w:val="ru-RU"/>
        </w:rPr>
        <w:t>поселения</w:t>
      </w:r>
      <w:r w:rsidR="004A549E" w:rsidRPr="00102860">
        <w:rPr>
          <w:rFonts w:eastAsia="Times New Roman" w:cs="Times New Roman"/>
          <w:lang w:val="ru-RU"/>
        </w:rPr>
        <w:t xml:space="preserve"> </w:t>
      </w:r>
      <w:r w:rsidR="004A549E" w:rsidRPr="00102860">
        <w:rPr>
          <w:rFonts w:cs="Times New Roman"/>
          <w:lang w:val="ru-RU"/>
        </w:rPr>
        <w:t>Южского</w:t>
      </w:r>
      <w:r w:rsidR="004A549E" w:rsidRPr="00102860">
        <w:rPr>
          <w:rFonts w:eastAsia="Times New Roman" w:cs="Times New Roman"/>
          <w:lang w:val="ru-RU"/>
        </w:rPr>
        <w:t xml:space="preserve"> </w:t>
      </w:r>
      <w:r w:rsidR="004A549E" w:rsidRPr="00102860">
        <w:rPr>
          <w:rFonts w:cs="Times New Roman"/>
          <w:lang w:val="ru-RU"/>
        </w:rPr>
        <w:t>муниципального</w:t>
      </w:r>
      <w:r w:rsidR="004A549E" w:rsidRPr="00102860">
        <w:rPr>
          <w:rFonts w:eastAsia="Times New Roman" w:cs="Times New Roman"/>
          <w:lang w:val="ru-RU"/>
        </w:rPr>
        <w:t xml:space="preserve"> </w:t>
      </w:r>
      <w:r w:rsidR="004A549E" w:rsidRPr="00102860">
        <w:rPr>
          <w:rFonts w:cs="Times New Roman"/>
          <w:lang w:val="ru-RU"/>
        </w:rPr>
        <w:t xml:space="preserve">района, </w:t>
      </w:r>
      <w:r w:rsidRPr="00102860">
        <w:rPr>
          <w:rFonts w:cs="Times New Roman"/>
          <w:b/>
          <w:lang w:val="ru-RU"/>
        </w:rPr>
        <w:t>решил</w:t>
      </w:r>
      <w:r w:rsidRPr="00102860">
        <w:rPr>
          <w:rFonts w:cs="Times New Roman"/>
          <w:b/>
        </w:rPr>
        <w:t>:</w:t>
      </w:r>
    </w:p>
    <w:p w:rsidR="004A549E" w:rsidRPr="00102860" w:rsidRDefault="004A549E" w:rsidP="004A549E">
      <w:pPr>
        <w:ind w:firstLine="270"/>
        <w:jc w:val="both"/>
        <w:rPr>
          <w:rFonts w:ascii="Times New Roman" w:eastAsia="Times New Roman" w:hAnsi="Times New Roman" w:cs="Times New Roman"/>
          <w:sz w:val="24"/>
        </w:rPr>
      </w:pPr>
      <w:r w:rsidRPr="00102860">
        <w:rPr>
          <w:rFonts w:ascii="Times New Roman" w:eastAsia="Times New Roman" w:hAnsi="Times New Roman" w:cs="Times New Roman"/>
          <w:sz w:val="24"/>
        </w:rPr>
        <w:t xml:space="preserve">      1.</w:t>
      </w:r>
      <w:r w:rsidR="00DE6822" w:rsidRPr="00102860">
        <w:rPr>
          <w:rFonts w:ascii="Times New Roman" w:eastAsia="Times New Roman" w:hAnsi="Times New Roman" w:cs="Times New Roman"/>
          <w:sz w:val="24"/>
        </w:rPr>
        <w:t xml:space="preserve"> Внести изменения в решение Совета </w:t>
      </w:r>
      <w:r w:rsidR="00DE6822" w:rsidRPr="00102860">
        <w:rPr>
          <w:rFonts w:ascii="Times New Roman" w:hAnsi="Times New Roman" w:cs="Times New Roman"/>
          <w:bCs/>
          <w:sz w:val="24"/>
        </w:rPr>
        <w:t xml:space="preserve">Южского городского поселения Южского муниципального района от 27.12.2012 г. № 81 «Об утверждении правил землепользования и застройки Южского городского поселения Южского муниципального района», изложив </w:t>
      </w:r>
      <w:r w:rsidRPr="00102860">
        <w:rPr>
          <w:rFonts w:ascii="Times New Roman" w:eastAsia="Times New Roman" w:hAnsi="Times New Roman" w:cs="Times New Roman"/>
          <w:sz w:val="24"/>
        </w:rPr>
        <w:t xml:space="preserve">Правила землепользования и застройки Южского городского поселения Южского муниципального района в </w:t>
      </w:r>
      <w:r w:rsidR="00DE6822" w:rsidRPr="00102860">
        <w:rPr>
          <w:rFonts w:ascii="Times New Roman" w:eastAsia="Times New Roman" w:hAnsi="Times New Roman" w:cs="Times New Roman"/>
          <w:sz w:val="24"/>
        </w:rPr>
        <w:t xml:space="preserve">новой редакции </w:t>
      </w:r>
      <w:r w:rsidRPr="00102860">
        <w:rPr>
          <w:rFonts w:ascii="Times New Roman" w:eastAsia="Times New Roman" w:hAnsi="Times New Roman" w:cs="Times New Roman"/>
          <w:sz w:val="24"/>
        </w:rPr>
        <w:t>(прилагаются)</w:t>
      </w:r>
      <w:r w:rsidR="00DE6822" w:rsidRPr="00102860">
        <w:rPr>
          <w:rFonts w:ascii="Times New Roman" w:eastAsia="Times New Roman" w:hAnsi="Times New Roman" w:cs="Times New Roman"/>
          <w:sz w:val="24"/>
        </w:rPr>
        <w:t>;</w:t>
      </w:r>
    </w:p>
    <w:p w:rsidR="004A549E" w:rsidRPr="00102860" w:rsidRDefault="004A549E" w:rsidP="004A549E">
      <w:pPr>
        <w:jc w:val="both"/>
        <w:rPr>
          <w:rFonts w:ascii="Times New Roman" w:hAnsi="Times New Roman" w:cs="Times New Roman"/>
          <w:sz w:val="24"/>
        </w:rPr>
      </w:pPr>
      <w:r w:rsidRPr="00102860">
        <w:rPr>
          <w:rFonts w:ascii="Times New Roman" w:hAnsi="Times New Roman" w:cs="Times New Roman"/>
          <w:sz w:val="24"/>
        </w:rPr>
        <w:t xml:space="preserve">         2. Настоящее</w:t>
      </w:r>
      <w:r w:rsidRPr="00102860">
        <w:rPr>
          <w:rFonts w:ascii="Times New Roman" w:eastAsia="Times New Roman" w:hAnsi="Times New Roman" w:cs="Times New Roman"/>
          <w:sz w:val="24"/>
        </w:rPr>
        <w:t xml:space="preserve"> Реш</w:t>
      </w:r>
      <w:r w:rsidRPr="00102860">
        <w:rPr>
          <w:rFonts w:ascii="Times New Roman" w:hAnsi="Times New Roman" w:cs="Times New Roman"/>
          <w:sz w:val="24"/>
        </w:rPr>
        <w:t>ение</w:t>
      </w:r>
      <w:r w:rsidRPr="00102860">
        <w:rPr>
          <w:rFonts w:ascii="Times New Roman" w:eastAsia="Times New Roman" w:hAnsi="Times New Roman" w:cs="Times New Roman"/>
          <w:sz w:val="24"/>
        </w:rPr>
        <w:t xml:space="preserve"> вступает в силу после его официального опубликования</w:t>
      </w:r>
      <w:r w:rsidRPr="00102860">
        <w:rPr>
          <w:rFonts w:ascii="Times New Roman" w:hAnsi="Times New Roman" w:cs="Times New Roman"/>
          <w:sz w:val="24"/>
        </w:rPr>
        <w:t>.</w:t>
      </w:r>
    </w:p>
    <w:p w:rsidR="00102860" w:rsidRPr="00102860" w:rsidRDefault="00102860" w:rsidP="00102860">
      <w:pPr>
        <w:jc w:val="both"/>
        <w:rPr>
          <w:rStyle w:val="10"/>
          <w:rFonts w:eastAsia="Lucida Sans Unicode" w:cs="Times New Roman"/>
          <w:b w:val="0"/>
          <w:sz w:val="24"/>
        </w:rPr>
      </w:pPr>
      <w:r>
        <w:rPr>
          <w:rFonts w:ascii="Times New Roman" w:hAnsi="Times New Roman" w:cs="Times New Roman"/>
          <w:sz w:val="24"/>
        </w:rPr>
        <w:t xml:space="preserve">          </w:t>
      </w:r>
      <w:r w:rsidR="004A549E" w:rsidRPr="00102860">
        <w:rPr>
          <w:rFonts w:ascii="Times New Roman" w:hAnsi="Times New Roman" w:cs="Times New Roman"/>
          <w:sz w:val="24"/>
        </w:rPr>
        <w:t xml:space="preserve">3. Опубликовать настоящее решение в официальном издании «Вестник Южского городского поселения», </w:t>
      </w:r>
      <w:r w:rsidR="00DE6822" w:rsidRPr="00102860">
        <w:rPr>
          <w:rFonts w:ascii="Times New Roman" w:hAnsi="Times New Roman" w:cs="Times New Roman"/>
          <w:sz w:val="24"/>
        </w:rPr>
        <w:t>и</w:t>
      </w:r>
      <w:r w:rsidR="004A549E" w:rsidRPr="00102860">
        <w:rPr>
          <w:rFonts w:ascii="Times New Roman" w:eastAsia="Times New Roman" w:hAnsi="Times New Roman" w:cs="Times New Roman"/>
          <w:sz w:val="24"/>
        </w:rPr>
        <w:t xml:space="preserve"> разместить </w:t>
      </w:r>
      <w:r w:rsidR="004A549E" w:rsidRPr="00102860">
        <w:rPr>
          <w:rFonts w:ascii="Times New Roman" w:hAnsi="Times New Roman" w:cs="Times New Roman"/>
          <w:sz w:val="24"/>
        </w:rPr>
        <w:t>на</w:t>
      </w:r>
      <w:r w:rsidR="004A549E" w:rsidRPr="00102860">
        <w:rPr>
          <w:rFonts w:ascii="Times New Roman" w:eastAsia="Times New Roman" w:hAnsi="Times New Roman" w:cs="Times New Roman"/>
          <w:sz w:val="24"/>
        </w:rPr>
        <w:t xml:space="preserve"> </w:t>
      </w:r>
      <w:r w:rsidR="004A549E" w:rsidRPr="00102860">
        <w:rPr>
          <w:rFonts w:ascii="Times New Roman" w:hAnsi="Times New Roman" w:cs="Times New Roman"/>
          <w:sz w:val="24"/>
        </w:rPr>
        <w:t>официальном</w:t>
      </w:r>
      <w:r w:rsidR="004A549E" w:rsidRPr="00102860">
        <w:rPr>
          <w:rFonts w:ascii="Times New Roman" w:eastAsia="Times New Roman" w:hAnsi="Times New Roman" w:cs="Times New Roman"/>
          <w:sz w:val="24"/>
        </w:rPr>
        <w:t xml:space="preserve"> </w:t>
      </w:r>
      <w:r w:rsidR="004A549E" w:rsidRPr="00102860">
        <w:rPr>
          <w:rFonts w:ascii="Times New Roman" w:hAnsi="Times New Roman" w:cs="Times New Roman"/>
          <w:sz w:val="24"/>
        </w:rPr>
        <w:t>сайте</w:t>
      </w:r>
      <w:r w:rsidR="004A549E" w:rsidRPr="00102860">
        <w:rPr>
          <w:rFonts w:ascii="Times New Roman" w:eastAsia="Times New Roman" w:hAnsi="Times New Roman" w:cs="Times New Roman"/>
          <w:sz w:val="24"/>
        </w:rPr>
        <w:t xml:space="preserve"> </w:t>
      </w:r>
      <w:r w:rsidR="004A549E" w:rsidRPr="00102860">
        <w:rPr>
          <w:rFonts w:ascii="Times New Roman" w:hAnsi="Times New Roman" w:cs="Times New Roman"/>
          <w:sz w:val="24"/>
        </w:rPr>
        <w:t>Южского</w:t>
      </w:r>
      <w:r w:rsidR="004A549E" w:rsidRPr="00102860">
        <w:rPr>
          <w:rFonts w:ascii="Times New Roman" w:eastAsia="Times New Roman" w:hAnsi="Times New Roman" w:cs="Times New Roman"/>
          <w:sz w:val="24"/>
        </w:rPr>
        <w:t xml:space="preserve"> </w:t>
      </w:r>
      <w:r w:rsidR="004A549E" w:rsidRPr="00102860">
        <w:rPr>
          <w:rFonts w:ascii="Times New Roman" w:hAnsi="Times New Roman" w:cs="Times New Roman"/>
          <w:sz w:val="24"/>
        </w:rPr>
        <w:t>городского</w:t>
      </w:r>
      <w:r w:rsidR="004A549E" w:rsidRPr="00102860">
        <w:rPr>
          <w:rFonts w:ascii="Times New Roman" w:eastAsia="Times New Roman" w:hAnsi="Times New Roman" w:cs="Times New Roman"/>
          <w:sz w:val="24"/>
        </w:rPr>
        <w:t xml:space="preserve"> </w:t>
      </w:r>
      <w:r w:rsidR="004A549E" w:rsidRPr="00102860">
        <w:rPr>
          <w:rFonts w:ascii="Times New Roman" w:hAnsi="Times New Roman" w:cs="Times New Roman"/>
          <w:sz w:val="24"/>
        </w:rPr>
        <w:t>поселения</w:t>
      </w:r>
      <w:r w:rsidR="004A549E" w:rsidRPr="00102860">
        <w:rPr>
          <w:rFonts w:ascii="Times New Roman" w:eastAsia="Times New Roman" w:hAnsi="Times New Roman" w:cs="Times New Roman"/>
          <w:sz w:val="24"/>
        </w:rPr>
        <w:t xml:space="preserve"> </w:t>
      </w:r>
      <w:r w:rsidRPr="00102860">
        <w:rPr>
          <w:rFonts w:ascii="Times New Roman" w:eastAsia="Times New Roman" w:hAnsi="Times New Roman" w:cs="Times New Roman"/>
          <w:sz w:val="24"/>
        </w:rPr>
        <w:t>в информационн</w:t>
      </w:r>
      <w:proofErr w:type="gramStart"/>
      <w:r w:rsidRPr="00102860">
        <w:rPr>
          <w:rFonts w:ascii="Times New Roman" w:eastAsia="Times New Roman" w:hAnsi="Times New Roman" w:cs="Times New Roman"/>
          <w:sz w:val="24"/>
        </w:rPr>
        <w:t>о-</w:t>
      </w:r>
      <w:proofErr w:type="gramEnd"/>
      <w:r w:rsidRPr="00102860">
        <w:rPr>
          <w:rFonts w:ascii="Times New Roman" w:eastAsia="Times New Roman" w:hAnsi="Times New Roman" w:cs="Times New Roman"/>
          <w:sz w:val="24"/>
        </w:rPr>
        <w:t xml:space="preserve"> телекоммуникационной сети «Интернет» по адресу </w:t>
      </w:r>
      <w:hyperlink r:id="rId7" w:history="1">
        <w:r w:rsidRPr="00102860">
          <w:rPr>
            <w:rStyle w:val="10"/>
            <w:rFonts w:eastAsia="Lucida Sans Unicode" w:cs="Times New Roman"/>
            <w:b w:val="0"/>
            <w:sz w:val="24"/>
          </w:rPr>
          <w:t>www.gorod.yuzh.ru</w:t>
        </w:r>
      </w:hyperlink>
      <w:r w:rsidRPr="00102860">
        <w:rPr>
          <w:rStyle w:val="10"/>
          <w:rFonts w:eastAsia="Lucida Sans Unicode" w:cs="Times New Roman"/>
          <w:b w:val="0"/>
          <w:sz w:val="24"/>
        </w:rPr>
        <w:t>.</w:t>
      </w:r>
    </w:p>
    <w:p w:rsidR="005D4352" w:rsidRPr="00102860" w:rsidRDefault="005D4352" w:rsidP="005D4352">
      <w:pPr>
        <w:pStyle w:val="Textbody"/>
        <w:rPr>
          <w:rFonts w:cs="Times New Roman"/>
        </w:rPr>
      </w:pPr>
    </w:p>
    <w:p w:rsidR="005D4352" w:rsidRDefault="005D4352" w:rsidP="005D4352">
      <w:pPr>
        <w:pStyle w:val="Textbody"/>
        <w:spacing w:after="0"/>
        <w:jc w:val="both"/>
        <w:rPr>
          <w:b/>
          <w:bCs/>
          <w:iCs/>
          <w:sz w:val="28"/>
          <w:szCs w:val="28"/>
          <w:lang w:val="ru-RU"/>
        </w:rPr>
      </w:pPr>
      <w:r>
        <w:rPr>
          <w:b/>
          <w:bCs/>
          <w:iCs/>
          <w:sz w:val="28"/>
          <w:szCs w:val="28"/>
        </w:rPr>
        <w:t>Глава Южского городского поселения</w:t>
      </w:r>
      <w:r>
        <w:rPr>
          <w:b/>
          <w:bCs/>
          <w:iCs/>
          <w:sz w:val="28"/>
          <w:szCs w:val="28"/>
        </w:rPr>
        <w:tab/>
      </w:r>
      <w:r>
        <w:rPr>
          <w:b/>
          <w:bCs/>
          <w:iCs/>
          <w:sz w:val="28"/>
          <w:szCs w:val="28"/>
          <w:lang w:val="ru-RU"/>
        </w:rPr>
        <w:t xml:space="preserve"> </w:t>
      </w:r>
    </w:p>
    <w:p w:rsidR="005D4352" w:rsidRDefault="005D4352" w:rsidP="005D4352">
      <w:pPr>
        <w:pStyle w:val="Textbody"/>
        <w:spacing w:after="0"/>
        <w:jc w:val="both"/>
      </w:pPr>
      <w:r>
        <w:rPr>
          <w:b/>
          <w:bCs/>
          <w:iCs/>
          <w:sz w:val="28"/>
          <w:szCs w:val="28"/>
          <w:lang w:val="ru-RU"/>
        </w:rPr>
        <w:t>Южского муниципального района</w:t>
      </w:r>
      <w:r>
        <w:rPr>
          <w:b/>
          <w:bCs/>
          <w:iCs/>
          <w:sz w:val="28"/>
          <w:szCs w:val="28"/>
        </w:rPr>
        <w:tab/>
      </w:r>
      <w:r>
        <w:rPr>
          <w:b/>
          <w:bCs/>
          <w:iCs/>
          <w:sz w:val="28"/>
          <w:szCs w:val="28"/>
          <w:lang w:val="ru-RU"/>
        </w:rPr>
        <w:t xml:space="preserve">                   А.А. Баранов</w:t>
      </w:r>
    </w:p>
    <w:p w:rsidR="005D4352" w:rsidRDefault="005D4352" w:rsidP="005D4352">
      <w:pPr>
        <w:pStyle w:val="Standard"/>
        <w:ind w:right="-5"/>
        <w:jc w:val="both"/>
        <w:rPr>
          <w:b/>
          <w:bCs/>
          <w:sz w:val="28"/>
          <w:szCs w:val="28"/>
        </w:rPr>
      </w:pPr>
    </w:p>
    <w:p w:rsidR="00120F26" w:rsidRDefault="00120F26"/>
    <w:p w:rsidR="00102860" w:rsidRDefault="00102860"/>
    <w:p w:rsidR="00102860" w:rsidRDefault="00102860"/>
    <w:p w:rsidR="00102860" w:rsidRDefault="00102860"/>
    <w:p w:rsidR="00102860" w:rsidRDefault="00102860"/>
    <w:p w:rsidR="00102860" w:rsidRDefault="00102860"/>
    <w:p w:rsidR="00102860" w:rsidRDefault="00102860"/>
    <w:p w:rsidR="00102860" w:rsidRDefault="00102860"/>
    <w:p w:rsidR="00102860" w:rsidRDefault="00102860"/>
    <w:p w:rsidR="001E214D" w:rsidRDefault="00102860" w:rsidP="00102860">
      <w:pPr>
        <w:jc w:val="right"/>
      </w:pPr>
      <w:r>
        <w:lastRenderedPageBreak/>
        <w:t xml:space="preserve">Приложение </w:t>
      </w:r>
    </w:p>
    <w:p w:rsidR="001E214D" w:rsidRDefault="00102860" w:rsidP="00102860">
      <w:pPr>
        <w:jc w:val="right"/>
      </w:pPr>
      <w:r>
        <w:t xml:space="preserve">к решению Совета Южского городского поселения </w:t>
      </w:r>
    </w:p>
    <w:p w:rsidR="00102860" w:rsidRDefault="00102860" w:rsidP="00102860">
      <w:pPr>
        <w:jc w:val="right"/>
      </w:pPr>
      <w:r>
        <w:t>Южского муниципального района от ________№__</w:t>
      </w:r>
    </w:p>
    <w:p w:rsidR="001E214D" w:rsidRDefault="001E214D" w:rsidP="001E214D">
      <w:pPr>
        <w:tabs>
          <w:tab w:val="left" w:pos="142"/>
          <w:tab w:val="left" w:pos="5775"/>
        </w:tabs>
        <w:ind w:hanging="284"/>
        <w:jc w:val="center"/>
        <w:rPr>
          <w:color w:val="000000"/>
        </w:rPr>
      </w:pPr>
      <w:r>
        <w:rPr>
          <w:color w:val="000000"/>
          <w:sz w:val="24"/>
        </w:rPr>
        <w:t xml:space="preserve">     </w:t>
      </w:r>
    </w:p>
    <w:p w:rsidR="001E214D" w:rsidRDefault="001E214D" w:rsidP="001E214D">
      <w:pPr>
        <w:tabs>
          <w:tab w:val="left" w:pos="142"/>
          <w:tab w:val="left" w:pos="5775"/>
        </w:tabs>
        <w:ind w:hanging="284"/>
        <w:jc w:val="center"/>
      </w:pPr>
    </w:p>
    <w:p w:rsidR="001E214D" w:rsidRDefault="001E214D" w:rsidP="001E214D"/>
    <w:p w:rsidR="001E214D" w:rsidRPr="002440FA" w:rsidRDefault="001E214D" w:rsidP="001E214D">
      <w:pPr>
        <w:tabs>
          <w:tab w:val="left" w:pos="0"/>
        </w:tabs>
        <w:jc w:val="center"/>
        <w:rPr>
          <w:rFonts w:ascii="Times New Roman" w:hAnsi="Times New Roman" w:cs="Times New Roman"/>
          <w:color w:val="000000" w:themeColor="text1"/>
          <w:sz w:val="24"/>
        </w:rPr>
      </w:pPr>
    </w:p>
    <w:p w:rsidR="001E214D" w:rsidRPr="002440FA" w:rsidRDefault="001E214D" w:rsidP="001E214D">
      <w:pPr>
        <w:tabs>
          <w:tab w:val="left" w:pos="0"/>
        </w:tabs>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ПРАВИЛА</w:t>
      </w:r>
    </w:p>
    <w:p w:rsidR="001E214D" w:rsidRPr="002440FA" w:rsidRDefault="001E214D" w:rsidP="001E214D">
      <w:pPr>
        <w:tabs>
          <w:tab w:val="left" w:pos="0"/>
        </w:tabs>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ЗЕМЛЕПОЛЬЗОВАНИЯ И ЗАСТРОЙКИ</w:t>
      </w:r>
    </w:p>
    <w:p w:rsidR="001E214D" w:rsidRPr="002440FA" w:rsidRDefault="001E214D" w:rsidP="001E214D">
      <w:pPr>
        <w:pStyle w:val="a3"/>
        <w:tabs>
          <w:tab w:val="left" w:pos="0"/>
        </w:tabs>
        <w:jc w:val="center"/>
        <w:rPr>
          <w:b/>
          <w:color w:val="000000" w:themeColor="text1"/>
          <w:sz w:val="24"/>
          <w:szCs w:val="24"/>
        </w:rPr>
      </w:pPr>
      <w:bookmarkStart w:id="0" w:name="_GoBack"/>
      <w:bookmarkEnd w:id="0"/>
    </w:p>
    <w:p w:rsidR="001E214D" w:rsidRPr="002440FA" w:rsidRDefault="001E214D" w:rsidP="001E214D">
      <w:pPr>
        <w:tabs>
          <w:tab w:val="left" w:pos="0"/>
        </w:tabs>
        <w:ind w:hanging="284"/>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Часть 1.</w:t>
      </w:r>
    </w:p>
    <w:p w:rsidR="001E214D" w:rsidRPr="002440FA" w:rsidRDefault="001E214D" w:rsidP="001E214D">
      <w:pPr>
        <w:tabs>
          <w:tab w:val="left" w:pos="0"/>
        </w:tabs>
        <w:ind w:hanging="284"/>
        <w:jc w:val="center"/>
        <w:rPr>
          <w:rFonts w:ascii="Times New Roman" w:hAnsi="Times New Roman" w:cs="Times New Roman"/>
          <w:b/>
          <w:color w:val="000000" w:themeColor="text1"/>
          <w:sz w:val="24"/>
        </w:rPr>
      </w:pPr>
    </w:p>
    <w:p w:rsidR="001E214D" w:rsidRPr="002440FA" w:rsidRDefault="001E214D" w:rsidP="001E214D">
      <w:pPr>
        <w:tabs>
          <w:tab w:val="left" w:pos="0"/>
        </w:tabs>
        <w:ind w:hanging="284"/>
        <w:jc w:val="center"/>
        <w:rPr>
          <w:rFonts w:ascii="Times New Roman" w:hAnsi="Times New Roman" w:cs="Times New Roman"/>
          <w:b/>
          <w:color w:val="000000" w:themeColor="text1"/>
          <w:sz w:val="24"/>
        </w:rPr>
      </w:pPr>
    </w:p>
    <w:p w:rsidR="001E214D" w:rsidRPr="002440FA" w:rsidRDefault="001E214D" w:rsidP="001E214D">
      <w:pPr>
        <w:tabs>
          <w:tab w:val="left" w:pos="0"/>
        </w:tabs>
        <w:ind w:hanging="284"/>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ПОРЯДОК</w:t>
      </w:r>
    </w:p>
    <w:p w:rsidR="001E214D" w:rsidRPr="002440FA" w:rsidRDefault="001E214D" w:rsidP="001E214D">
      <w:pPr>
        <w:tabs>
          <w:tab w:val="left" w:pos="0"/>
        </w:tabs>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РЕГУЛИРОВАНИЯ ЗЕМЛЕПОЛЬЗОВАНИЯ И ЗАСТРОЙКИ</w:t>
      </w:r>
    </w:p>
    <w:p w:rsidR="001E214D" w:rsidRPr="002440FA" w:rsidRDefault="001E214D" w:rsidP="001E214D">
      <w:pPr>
        <w:tabs>
          <w:tab w:val="left" w:pos="0"/>
        </w:tabs>
        <w:jc w:val="center"/>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НА ОСНОВЕ ГРАДОСТРОИТЕЛЬНОГО ЗОНИРОВАНИЯ</w:t>
      </w:r>
    </w:p>
    <w:p w:rsidR="001E214D" w:rsidRPr="002440FA" w:rsidRDefault="001E214D" w:rsidP="001E214D">
      <w:pPr>
        <w:tabs>
          <w:tab w:val="left" w:pos="0"/>
        </w:tabs>
        <w:ind w:firstLine="567"/>
        <w:jc w:val="both"/>
        <w:rPr>
          <w:rFonts w:ascii="Times New Roman" w:hAnsi="Times New Roman" w:cs="Times New Roman"/>
          <w:caps/>
          <w:color w:val="000000" w:themeColor="text1"/>
          <w:kern w:val="1"/>
          <w:sz w:val="24"/>
        </w:rPr>
      </w:pPr>
    </w:p>
    <w:p w:rsidR="001E214D" w:rsidRPr="002440FA" w:rsidRDefault="001E214D" w:rsidP="001E214D">
      <w:pPr>
        <w:tabs>
          <w:tab w:val="left" w:pos="0"/>
        </w:tabs>
        <w:ind w:firstLine="567"/>
        <w:jc w:val="both"/>
        <w:rPr>
          <w:rFonts w:ascii="Times New Roman" w:hAnsi="Times New Roman" w:cs="Times New Roman"/>
          <w:caps/>
          <w:color w:val="000000" w:themeColor="text1"/>
          <w:kern w:val="1"/>
          <w:sz w:val="24"/>
        </w:rPr>
      </w:pPr>
    </w:p>
    <w:p w:rsidR="001E214D" w:rsidRPr="002440FA" w:rsidRDefault="001E214D" w:rsidP="001E214D">
      <w:pPr>
        <w:tabs>
          <w:tab w:val="left" w:pos="0"/>
        </w:tabs>
        <w:ind w:firstLine="567"/>
        <w:jc w:val="both"/>
        <w:rPr>
          <w:rFonts w:ascii="Times New Roman" w:hAnsi="Times New Roman" w:cs="Times New Roman"/>
          <w:caps/>
          <w:color w:val="000000" w:themeColor="text1"/>
          <w:kern w:val="1"/>
          <w:sz w:val="24"/>
        </w:rPr>
      </w:pP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Введение</w:t>
      </w:r>
    </w:p>
    <w:p w:rsidR="001E214D" w:rsidRPr="002440FA" w:rsidRDefault="001E214D" w:rsidP="001E214D">
      <w:pPr>
        <w:pStyle w:val="afd"/>
        <w:ind w:firstLine="284"/>
        <w:jc w:val="both"/>
        <w:rPr>
          <w:color w:val="000000" w:themeColor="text1"/>
        </w:rPr>
      </w:pPr>
      <w:proofErr w:type="gramStart"/>
      <w:r w:rsidRPr="002440FA">
        <w:rPr>
          <w:bCs/>
          <w:color w:val="000000" w:themeColor="text1"/>
        </w:rPr>
        <w:t xml:space="preserve">Правила землепользования и застройки Южского городского поселения Южского муниципального района (далее – Правила, настоящие Правила) </w:t>
      </w:r>
      <w:r w:rsidRPr="002440FA">
        <w:rPr>
          <w:rFonts w:eastAsia="Arial"/>
          <w:color w:val="000000" w:themeColor="text1"/>
        </w:rPr>
        <w:t>-</w:t>
      </w:r>
      <w:r w:rsidRPr="002440FA">
        <w:rPr>
          <w:color w:val="000000" w:themeColor="text1"/>
        </w:rPr>
        <w:t xml:space="preserve"> являются нормативным правовым актом Южского городского поселения </w:t>
      </w:r>
      <w:r w:rsidRPr="002440FA">
        <w:rPr>
          <w:bCs/>
          <w:color w:val="000000" w:themeColor="text1"/>
        </w:rPr>
        <w:t>Южского муниципального района (далее - Южского городского поселения)</w:t>
      </w:r>
      <w:r w:rsidRPr="002440FA">
        <w:rPr>
          <w:color w:val="000000" w:themeColor="text1"/>
        </w:rPr>
        <w:t>, имеют юридическую силу,</w:t>
      </w:r>
      <w:r w:rsidRPr="002440FA">
        <w:rPr>
          <w:b/>
          <w:color w:val="000000" w:themeColor="text1"/>
        </w:rPr>
        <w:t xml:space="preserve"> </w:t>
      </w:r>
      <w:r w:rsidRPr="002440FA">
        <w:rPr>
          <w:color w:val="000000" w:themeColor="text1"/>
        </w:rPr>
        <w:t>обязательны</w:t>
      </w:r>
      <w:r w:rsidRPr="002440FA">
        <w:rPr>
          <w:b/>
          <w:color w:val="000000" w:themeColor="text1"/>
        </w:rPr>
        <w:t xml:space="preserve"> </w:t>
      </w:r>
      <w:r w:rsidRPr="002440FA">
        <w:rPr>
          <w:color w:val="000000" w:themeColor="text1"/>
        </w:rPr>
        <w:t>для</w:t>
      </w:r>
      <w:r w:rsidRPr="002440FA">
        <w:rPr>
          <w:b/>
          <w:color w:val="000000" w:themeColor="text1"/>
        </w:rPr>
        <w:t xml:space="preserve"> </w:t>
      </w:r>
      <w:r w:rsidRPr="002440FA">
        <w:rPr>
          <w:color w:val="000000" w:themeColor="text1"/>
        </w:rPr>
        <w:t>исполнения всеми государственными органами и органами местного самоуправления, органами надзора и контроля, владельцами недвижимости, инвесторами, застройщиками, заказчиками, подрядчиками.</w:t>
      </w:r>
      <w:proofErr w:type="gramEnd"/>
      <w:r w:rsidRPr="002440FA">
        <w:rPr>
          <w:color w:val="000000" w:themeColor="text1"/>
        </w:rPr>
        <w:t xml:space="preserve"> Действуют в пределах административных границ Южского городского поселения. Являются основанием для разрешения споров в судебном порядке. </w:t>
      </w:r>
    </w:p>
    <w:p w:rsidR="001E214D" w:rsidRPr="002440FA" w:rsidRDefault="001E214D" w:rsidP="001E214D">
      <w:pPr>
        <w:pStyle w:val="afd"/>
        <w:ind w:firstLine="284"/>
        <w:jc w:val="both"/>
        <w:rPr>
          <w:color w:val="000000" w:themeColor="text1"/>
        </w:rPr>
      </w:pPr>
      <w:proofErr w:type="gramStart"/>
      <w:r w:rsidRPr="002440FA">
        <w:rPr>
          <w:color w:val="000000" w:themeColor="text1"/>
        </w:rPr>
        <w:t>Настоящие Правила регулируют отношения в области использования и строительного обустройства земельных участков и иных объектов недвижимости на территории Южского городского поселения в условиях рынка,</w:t>
      </w:r>
      <w:r w:rsidRPr="002440FA">
        <w:rPr>
          <w:bCs/>
          <w:color w:val="000000" w:themeColor="text1"/>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нормативными правовыми</w:t>
      </w:r>
      <w:proofErr w:type="gramEnd"/>
      <w:r w:rsidRPr="002440FA">
        <w:rPr>
          <w:bCs/>
          <w:color w:val="000000" w:themeColor="text1"/>
        </w:rPr>
        <w:t xml:space="preserve"> актами Ивановской области, Уставом Южского городского поселения, Генеральным планом Южского городского поселения, определяющими основные направления социально-экономического и градостроительного преобразования Южского городского поселения, охраны его культурного наследия, окружающей среды и рационального использования природных ресурсов. </w:t>
      </w:r>
      <w:r w:rsidRPr="002440FA">
        <w:rPr>
          <w:rFonts w:eastAsia="Arial"/>
          <w:color w:val="000000" w:themeColor="text1"/>
        </w:rPr>
        <w:t>В</w:t>
      </w:r>
      <w:r w:rsidRPr="002440FA">
        <w:rPr>
          <w:color w:val="000000" w:themeColor="text1"/>
        </w:rPr>
        <w:t xml:space="preserve"> основе градостроительного зонирования, заложенного в Правилах, лежит разделение земель </w:t>
      </w:r>
      <w:r w:rsidRPr="002440FA">
        <w:rPr>
          <w:bCs/>
          <w:color w:val="000000" w:themeColor="text1"/>
        </w:rPr>
        <w:t>Южского городского поселения</w:t>
      </w:r>
      <w:r w:rsidRPr="002440FA">
        <w:rPr>
          <w:color w:val="000000" w:themeColor="text1"/>
        </w:rPr>
        <w:t xml:space="preserve"> на определенное число территориальных зон с фиксированными границами. В Правилах для всех территориальных зон и, соответственно, </w:t>
      </w:r>
      <w:r w:rsidRPr="002440FA">
        <w:rPr>
          <w:rFonts w:eastAsia="Arial"/>
          <w:b/>
          <w:color w:val="000000" w:themeColor="text1"/>
        </w:rPr>
        <w:t>для</w:t>
      </w:r>
      <w:r w:rsidRPr="002440FA">
        <w:rPr>
          <w:b/>
          <w:color w:val="000000" w:themeColor="text1"/>
        </w:rPr>
        <w:t xml:space="preserve"> каждого земельного участка и объекта недвижимости</w:t>
      </w:r>
      <w:r w:rsidRPr="002440FA">
        <w:rPr>
          <w:rFonts w:eastAsia="Arial"/>
          <w:color w:val="000000" w:themeColor="text1"/>
        </w:rPr>
        <w:t>,</w:t>
      </w:r>
      <w:r w:rsidRPr="002440FA">
        <w:rPr>
          <w:color w:val="000000" w:themeColor="text1"/>
        </w:rPr>
        <w:t xml:space="preserve"> расположенного в этих зонах, установлены градостроительные регламенты использования и строительного изменения, а также виды разрешенного использования объектов недвижимости и земельных участков.                                                                                                                                                                                     </w:t>
      </w:r>
    </w:p>
    <w:p w:rsidR="001E214D" w:rsidRPr="002440FA" w:rsidRDefault="001E214D" w:rsidP="001E214D">
      <w:pPr>
        <w:pStyle w:val="afd"/>
        <w:ind w:firstLine="284"/>
        <w:jc w:val="both"/>
        <w:rPr>
          <w:bCs/>
          <w:color w:val="000000" w:themeColor="text1"/>
        </w:rPr>
      </w:pPr>
      <w:r w:rsidRPr="002440FA">
        <w:rPr>
          <w:color w:val="000000" w:themeColor="text1"/>
        </w:rPr>
        <w:t xml:space="preserve">Настоящие Правила разработаны на </w:t>
      </w:r>
      <w:proofErr w:type="gramStart"/>
      <w:r w:rsidRPr="002440FA">
        <w:rPr>
          <w:color w:val="000000" w:themeColor="text1"/>
        </w:rPr>
        <w:t>основании</w:t>
      </w:r>
      <w:proofErr w:type="gramEnd"/>
      <w:r w:rsidRPr="002440FA">
        <w:rPr>
          <w:color w:val="000000" w:themeColor="text1"/>
        </w:rPr>
        <w:t xml:space="preserve"> постановления Администрации </w:t>
      </w:r>
      <w:r w:rsidRPr="002440FA">
        <w:rPr>
          <w:bCs/>
          <w:color w:val="000000" w:themeColor="text1"/>
        </w:rPr>
        <w:t xml:space="preserve">Южского </w:t>
      </w:r>
      <w:r w:rsidRPr="002440FA">
        <w:rPr>
          <w:color w:val="000000" w:themeColor="text1"/>
        </w:rPr>
        <w:t xml:space="preserve">  городского поселения от 09.10.2009 г. № 518 «</w:t>
      </w:r>
      <w:r w:rsidRPr="002440FA">
        <w:rPr>
          <w:bCs/>
          <w:color w:val="000000" w:themeColor="text1"/>
        </w:rPr>
        <w:t>О подготовке проекта Правил землепользования и застройки Южского городского поселения»</w:t>
      </w:r>
    </w:p>
    <w:p w:rsidR="001E214D" w:rsidRPr="002440FA" w:rsidRDefault="001E214D" w:rsidP="001E214D">
      <w:pPr>
        <w:shd w:val="clear" w:color="auto" w:fill="FFFFFF"/>
        <w:tabs>
          <w:tab w:val="left" w:pos="0"/>
        </w:tabs>
        <w:ind w:firstLine="284"/>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lastRenderedPageBreak/>
        <w:t>Настоящие Правила состоят из четырех частей:</w:t>
      </w:r>
    </w:p>
    <w:p w:rsidR="001E214D" w:rsidRPr="002440FA" w:rsidRDefault="001E214D" w:rsidP="001E214D">
      <w:pPr>
        <w:shd w:val="clear" w:color="auto" w:fill="FFFFFF"/>
        <w:tabs>
          <w:tab w:val="left" w:pos="0"/>
        </w:tabs>
        <w:ind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u w:val="single"/>
        </w:rPr>
        <w:t>Часть 1</w:t>
      </w:r>
      <w:r w:rsidRPr="002440FA">
        <w:rPr>
          <w:rFonts w:ascii="Times New Roman" w:hAnsi="Times New Roman" w:cs="Times New Roman"/>
          <w:color w:val="000000" w:themeColor="text1"/>
          <w:sz w:val="24"/>
        </w:rPr>
        <w:t xml:space="preserve"> – определяет порядок регулирования землепользования и застройки на основе градостроительного зонирования. Часть 1 содержит 47 статей (ст. 1- ст.47)</w:t>
      </w:r>
    </w:p>
    <w:p w:rsidR="001E214D" w:rsidRPr="002440FA" w:rsidRDefault="001E214D" w:rsidP="001E214D">
      <w:pPr>
        <w:shd w:val="clear" w:color="auto" w:fill="FFFFFF"/>
        <w:tabs>
          <w:tab w:val="left" w:pos="0"/>
        </w:tabs>
        <w:ind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u w:val="single"/>
        </w:rPr>
        <w:t>Часть 2</w:t>
      </w:r>
      <w:r w:rsidRPr="002440FA">
        <w:rPr>
          <w:rFonts w:ascii="Times New Roman" w:hAnsi="Times New Roman" w:cs="Times New Roman"/>
          <w:color w:val="000000" w:themeColor="text1"/>
          <w:sz w:val="24"/>
        </w:rPr>
        <w:t xml:space="preserve"> - содержит карты с пояснениями (картографический материал) градостроительного зонирования, карты зон с особыми условиями использования территории. Часть 2 состоит из 3 статей (ст. 48- ст.50)</w:t>
      </w:r>
    </w:p>
    <w:p w:rsidR="001E214D" w:rsidRPr="002440FA" w:rsidRDefault="001E214D" w:rsidP="001E214D">
      <w:pPr>
        <w:shd w:val="clear" w:color="auto" w:fill="FFFFFF"/>
        <w:tabs>
          <w:tab w:val="left" w:pos="0"/>
        </w:tabs>
        <w:ind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u w:val="single"/>
        </w:rPr>
        <w:t>Часть 3</w:t>
      </w:r>
      <w:r w:rsidRPr="002440FA">
        <w:rPr>
          <w:rFonts w:ascii="Times New Roman" w:hAnsi="Times New Roman" w:cs="Times New Roman"/>
          <w:color w:val="000000" w:themeColor="text1"/>
          <w:sz w:val="24"/>
        </w:rPr>
        <w:t xml:space="preserve"> – описывает устанавливаемые градостроительные регламенты. Часть 3 состоит из 3 статей (ст. 51- ст.53)</w:t>
      </w:r>
    </w:p>
    <w:p w:rsidR="001E214D" w:rsidRPr="002440FA" w:rsidRDefault="001E214D" w:rsidP="001E214D">
      <w:pPr>
        <w:shd w:val="clear" w:color="auto" w:fill="FFFFFF"/>
        <w:tabs>
          <w:tab w:val="left" w:pos="0"/>
        </w:tabs>
        <w:ind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u w:val="single"/>
        </w:rPr>
        <w:t>Часть 4</w:t>
      </w:r>
      <w:r w:rsidRPr="002440FA">
        <w:rPr>
          <w:rFonts w:ascii="Times New Roman" w:hAnsi="Times New Roman" w:cs="Times New Roman"/>
          <w:color w:val="000000" w:themeColor="text1"/>
          <w:sz w:val="24"/>
        </w:rPr>
        <w:t xml:space="preserve"> – описывает назначение основных территорий общего пользования и земель, применительно к которым не устанавливаются градостроительные регламенты. Часть 4 состоит из 1 статьи (ст. 54).</w:t>
      </w:r>
    </w:p>
    <w:p w:rsidR="001E214D" w:rsidRPr="002440FA" w:rsidRDefault="001E214D" w:rsidP="001E214D">
      <w:pPr>
        <w:shd w:val="clear" w:color="auto" w:fill="FFFFFF"/>
        <w:tabs>
          <w:tab w:val="left" w:pos="0"/>
        </w:tabs>
        <w:ind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Содержание части 1</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1. Общие положения</w:t>
      </w:r>
      <w:r w:rsidRPr="002440FA">
        <w:rPr>
          <w:rFonts w:ascii="Times New Roman" w:hAnsi="Times New Roman" w:cs="Times New Roman"/>
          <w:b w:val="0"/>
          <w:color w:val="000000" w:themeColor="text1"/>
          <w:sz w:val="24"/>
          <w:szCs w:val="24"/>
        </w:rPr>
        <w:t>...................................................................................8</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1. Основные понятия, используемые в Правилах.....................................8</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2. Основания введения, назначение и состав Правил.............................17</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3. Градостроительные регламенты и их применение.............................19</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4. Открытость и доступность информации о землепользовании и застройке......................................................................................................................25</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5. Действие Правил по отношению к Генеральному плану </w:t>
      </w:r>
      <w:r w:rsidRPr="002440FA">
        <w:rPr>
          <w:b w:val="0"/>
          <w:bCs/>
          <w:color w:val="000000" w:themeColor="text1"/>
          <w:szCs w:val="24"/>
        </w:rPr>
        <w:t>Южского городского поселения</w:t>
      </w:r>
      <w:r w:rsidRPr="002440FA">
        <w:rPr>
          <w:b w:val="0"/>
          <w:color w:val="000000" w:themeColor="text1"/>
          <w:szCs w:val="24"/>
        </w:rPr>
        <w:t>, иным документам территориального планирования, документации по планировке территории................................................................25</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2. Права использования недвижимости, возникшие до введения в действие Правил</w:t>
      </w:r>
      <w:r w:rsidRPr="002440FA">
        <w:rPr>
          <w:rFonts w:ascii="Times New Roman" w:hAnsi="Times New Roman" w:cs="Times New Roman"/>
          <w:b w:val="0"/>
          <w:color w:val="000000" w:themeColor="text1"/>
          <w:sz w:val="24"/>
          <w:szCs w:val="24"/>
        </w:rPr>
        <w:t>........................................................................................................26</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6. Общие положения, относящиеся к ранее возникшим правам...........26</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7. Использование и строительные изменения объектов недвижимости, несоответствующих Правилам..................................................................................27</w:t>
      </w:r>
    </w:p>
    <w:p w:rsidR="001E214D" w:rsidRPr="002440FA" w:rsidRDefault="001E214D" w:rsidP="001E214D">
      <w:pPr>
        <w:pStyle w:val="2"/>
        <w:tabs>
          <w:tab w:val="left" w:pos="-540"/>
        </w:tabs>
        <w:ind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3. Участники отношений, возникающих по поводу землепользования и застройки</w:t>
      </w:r>
      <w:r w:rsidRPr="002440FA">
        <w:rPr>
          <w:rFonts w:ascii="Times New Roman" w:hAnsi="Times New Roman" w:cs="Times New Roman"/>
          <w:b w:val="0"/>
          <w:color w:val="000000" w:themeColor="text1"/>
          <w:sz w:val="24"/>
          <w:szCs w:val="24"/>
        </w:rPr>
        <w:t>...............................................................................28</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8. Общие положения о физических и юридических лицах, осуществляющих землепользование и застройку ...................................................28</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9. </w:t>
      </w:r>
      <w:r w:rsidRPr="002440FA">
        <w:rPr>
          <w:b w:val="0"/>
          <w:bCs/>
          <w:color w:val="000000" w:themeColor="text1"/>
          <w:szCs w:val="24"/>
        </w:rPr>
        <w:t>Полномочия комиссии по внесению изменений в</w:t>
      </w:r>
      <w:r w:rsidRPr="002440FA">
        <w:rPr>
          <w:b w:val="0"/>
          <w:color w:val="000000" w:themeColor="text1"/>
          <w:szCs w:val="24"/>
        </w:rPr>
        <w:t xml:space="preserve"> правила землепользования и застройки….........................................................................29</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10. Полномочия органов местного самоуправления </w:t>
      </w:r>
      <w:r w:rsidRPr="002440FA">
        <w:rPr>
          <w:b w:val="0"/>
          <w:bCs/>
          <w:color w:val="000000" w:themeColor="text1"/>
          <w:szCs w:val="24"/>
        </w:rPr>
        <w:t>Южского городского поселения</w:t>
      </w:r>
      <w:r w:rsidRPr="002440FA">
        <w:rPr>
          <w:b w:val="0"/>
          <w:color w:val="000000" w:themeColor="text1"/>
          <w:szCs w:val="24"/>
        </w:rPr>
        <w:t xml:space="preserve"> в части обеспечения применения Правил..........................31</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4. Общие положения о планировке территории</w:t>
      </w:r>
      <w:r w:rsidRPr="002440FA">
        <w:rPr>
          <w:rFonts w:ascii="Times New Roman" w:hAnsi="Times New Roman" w:cs="Times New Roman"/>
          <w:b w:val="0"/>
          <w:color w:val="000000" w:themeColor="text1"/>
          <w:sz w:val="24"/>
          <w:szCs w:val="24"/>
        </w:rPr>
        <w:t>......................................31</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11. Назначение и виды документации по планировке территории. Проекты планировки территории. Проекты межевания территории..........................34</w:t>
      </w:r>
    </w:p>
    <w:p w:rsidR="001E214D" w:rsidRPr="002440FA" w:rsidRDefault="001E214D" w:rsidP="001E214D">
      <w:pPr>
        <w:shd w:val="clear" w:color="auto" w:fill="FFFFFF"/>
        <w:tabs>
          <w:tab w:val="left" w:pos="-540"/>
          <w:tab w:val="left" w:pos="76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1. Назначение и виды документации по планировке территории.....................31</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2. Проект планировки территории.......................................................................32</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3. Проекты  межевания  территорий....................................................................33</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12. Градостроительные планы земельных участков....................................34</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Глава 5. Градостроительная подготовка территорий и формирование земельных участков</w:t>
      </w:r>
      <w:r w:rsidRPr="002440FA">
        <w:rPr>
          <w:rFonts w:ascii="Times New Roman" w:hAnsi="Times New Roman" w:cs="Times New Roman"/>
          <w:color w:val="000000" w:themeColor="text1"/>
          <w:sz w:val="24"/>
        </w:rPr>
        <w:t>.......................................................................................................35</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13. Принципы градостроительной подготовки территорий  и формирования земельных участков...............................................................................35</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14. Виды процедур градостроительной подготовки территорий........................................................................................................................39</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15.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строительства........................................................................................39</w:t>
      </w:r>
    </w:p>
    <w:p w:rsidR="001E214D" w:rsidRPr="002440FA" w:rsidRDefault="001E214D" w:rsidP="001E214D">
      <w:pPr>
        <w:shd w:val="clear" w:color="auto" w:fill="FFFFFF"/>
        <w:tabs>
          <w:tab w:val="left" w:pos="-540"/>
          <w:tab w:val="left" w:pos="785"/>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Статья 16. Градостроительная подготовка территорий существующей застройки с </w:t>
      </w:r>
      <w:r w:rsidRPr="002440FA">
        <w:rPr>
          <w:rFonts w:ascii="Times New Roman" w:hAnsi="Times New Roman" w:cs="Times New Roman"/>
          <w:color w:val="000000" w:themeColor="text1"/>
          <w:sz w:val="24"/>
        </w:rPr>
        <w:lastRenderedPageBreak/>
        <w:t xml:space="preserve">целью выявления свободных от прав третьих лиц земельных участков для строительства по инициативе администрации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.....................................................................................................................42</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17.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строительства.......................43</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18. 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соответствующих территориях, либо администрации </w:t>
      </w:r>
      <w:r w:rsidRPr="002440FA">
        <w:rPr>
          <w:b w:val="0"/>
          <w:bCs/>
          <w:color w:val="000000" w:themeColor="text1"/>
          <w:szCs w:val="24"/>
        </w:rPr>
        <w:t>Южского городского поселения</w:t>
      </w:r>
      <w:r w:rsidRPr="002440FA">
        <w:rPr>
          <w:b w:val="0"/>
          <w:color w:val="000000" w:themeColor="text1"/>
          <w:szCs w:val="24"/>
        </w:rPr>
        <w:t>....................................................44</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19. Градостроительная подготовка незастроенных, свободных от прав третьих лиц </w:t>
      </w:r>
      <w:proofErr w:type="gramStart"/>
      <w:r w:rsidRPr="002440FA">
        <w:rPr>
          <w:b w:val="0"/>
          <w:color w:val="000000" w:themeColor="text1"/>
          <w:szCs w:val="24"/>
        </w:rPr>
        <w:t>территорий</w:t>
      </w:r>
      <w:proofErr w:type="gramEnd"/>
      <w:r w:rsidRPr="002440FA">
        <w:rPr>
          <w:b w:val="0"/>
          <w:color w:val="000000" w:themeColor="text1"/>
          <w:szCs w:val="24"/>
        </w:rPr>
        <w:t xml:space="preserve"> в границах вновь образуемых элементов планировочной структуры с целью комплексного освоения и строительства по инициативе заявителей....................................................................................................................47</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Статья 20. Градостроительная подготовка незастроенных, свободных от прав третьих лиц </w:t>
      </w:r>
      <w:proofErr w:type="gramStart"/>
      <w:r w:rsidRPr="002440FA">
        <w:rPr>
          <w:rFonts w:ascii="Times New Roman" w:hAnsi="Times New Roman" w:cs="Times New Roman"/>
          <w:color w:val="000000" w:themeColor="text1"/>
          <w:sz w:val="24"/>
        </w:rPr>
        <w:t>территорий</w:t>
      </w:r>
      <w:proofErr w:type="gramEnd"/>
      <w:r w:rsidRPr="002440FA">
        <w:rPr>
          <w:rFonts w:ascii="Times New Roman" w:hAnsi="Times New Roman" w:cs="Times New Roman"/>
          <w:color w:val="000000" w:themeColor="text1"/>
          <w:sz w:val="24"/>
        </w:rPr>
        <w:t xml:space="preserve"> в границах вновь образуемых элементов планировочной структуры с целью комплексного освоения и строительства по инициативе администрации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...................................................48</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21.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строительства...............................................................................................................49</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22.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населения.....................................................................................................................53</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23. Градостроительная подготовка территорий и земельных участков в части информации о технических условиях </w:t>
      </w:r>
      <w:proofErr w:type="gramStart"/>
      <w:r w:rsidRPr="002440FA">
        <w:rPr>
          <w:b w:val="0"/>
          <w:color w:val="000000" w:themeColor="text1"/>
          <w:szCs w:val="24"/>
        </w:rPr>
        <w:t>подключения</w:t>
      </w:r>
      <w:proofErr w:type="gramEnd"/>
      <w:r w:rsidRPr="002440FA">
        <w:rPr>
          <w:b w:val="0"/>
          <w:color w:val="000000" w:themeColor="text1"/>
          <w:szCs w:val="24"/>
        </w:rPr>
        <w:t xml:space="preserve"> к сетям инженерно-технического обеспечения планируемых к строительству, реконструкции объектов.......................................................................................................................53</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6. Общие положения о порядке предоставления лицам земельных участков, сформированных из состава государственных или муниципальных земель</w:t>
      </w:r>
      <w:r w:rsidRPr="002440FA">
        <w:rPr>
          <w:rFonts w:ascii="Times New Roman" w:hAnsi="Times New Roman" w:cs="Times New Roman"/>
          <w:b w:val="0"/>
          <w:color w:val="000000" w:themeColor="text1"/>
          <w:sz w:val="24"/>
          <w:szCs w:val="24"/>
        </w:rPr>
        <w:t>................................................................................................................................57</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24. Процедуры предоставления земельных участков, сформированных из состава государственных или муниципальных земель................................................57</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25. Особенности предоставления земельных участков...............................57</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7. Установление, изменение, фиксация границ земель публичного использования, их использование</w:t>
      </w:r>
      <w:r w:rsidRPr="002440FA">
        <w:rPr>
          <w:rFonts w:ascii="Times New Roman" w:hAnsi="Times New Roman" w:cs="Times New Roman"/>
          <w:b w:val="0"/>
          <w:color w:val="000000" w:themeColor="text1"/>
          <w:sz w:val="24"/>
          <w:szCs w:val="24"/>
        </w:rPr>
        <w:t>..............................................................................59</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26. Общие положения о землях публичного использования......................59</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27. Установление и изменение границ земель публичного использования...................................................................................................................60</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28. Фиксация границ земель публичного использования............................60</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Статья 29. Использование территорий общего пользования и земельных участков, применительно к которым не устанавливаются градостроительные регламенты........................................................................................................................61 </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Глава 8. Публичные слушания по вопросам градостроительной деятельности</w:t>
      </w:r>
      <w:r w:rsidRPr="002440FA">
        <w:rPr>
          <w:rFonts w:ascii="Times New Roman" w:hAnsi="Times New Roman" w:cs="Times New Roman"/>
          <w:color w:val="000000" w:themeColor="text1"/>
          <w:sz w:val="24"/>
        </w:rPr>
        <w:t>....................................................................................................................62</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30. Общие положения о публичных слушаниях по вопросам градостроительной деятельности...................................................................................62</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31. Порядок проведения публичных слушаний...........................................64</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32. Особенности проведения публичных слушаний по внесению изменений в настоящие Правила....................................................................................65</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Статья 33. Особенности проведения публичных слушаний по проекту документации по планировке территории.....................................................................70</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34. Особенности проведения публичных слушаний по предоставлению разрешений на условно разрешенные виды использования недвижимости...................................................................................................................71</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35. Особенности проведения публичных слушаний по предоставлению разрешений на отклонения от предельных параметров разрешенного строительства....................................................................................................................75</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Глава 9. Положения об изъятии, резервировании земельных участков для государственных или муниципальных нужд, установлении публичных сервитутов</w:t>
      </w:r>
      <w:r w:rsidRPr="002440FA">
        <w:rPr>
          <w:rFonts w:ascii="Times New Roman" w:hAnsi="Times New Roman" w:cs="Times New Roman"/>
          <w:color w:val="000000" w:themeColor="text1"/>
          <w:sz w:val="24"/>
        </w:rPr>
        <w:t>........................................................................................................................79</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36. Градостроительные основания изъятия земельных участков, иных объектов недвижимости для государственных или муниципальных нужд...................................................................................................................................79</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37. Градостроительные основания  и условия принятия решений о резервировании земельных участков для государственных или муниципальных нужд...................................................................................................................................80</w:t>
      </w:r>
    </w:p>
    <w:p w:rsidR="001E214D" w:rsidRPr="002440FA" w:rsidRDefault="001E214D" w:rsidP="001E214D">
      <w:pPr>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38. Условия установления публичных сервитутов......................................82</w:t>
      </w:r>
    </w:p>
    <w:p w:rsidR="001E214D" w:rsidRPr="002440FA" w:rsidRDefault="001E214D" w:rsidP="001E214D">
      <w:pPr>
        <w:pStyle w:val="2"/>
        <w:numPr>
          <w:ilvl w:val="1"/>
          <w:numId w:val="1"/>
        </w:numPr>
        <w:tabs>
          <w:tab w:val="left" w:pos="-540"/>
        </w:tabs>
        <w:suppressAutoHyphens/>
        <w:spacing w:before="0" w:after="0"/>
        <w:ind w:left="0" w:right="175" w:firstLine="284"/>
        <w:jc w:val="both"/>
        <w:rPr>
          <w:rFonts w:ascii="Times New Roman" w:hAnsi="Times New Roman" w:cs="Times New Roman"/>
          <w:b w:val="0"/>
          <w:color w:val="000000" w:themeColor="text1"/>
          <w:sz w:val="24"/>
          <w:szCs w:val="24"/>
        </w:rPr>
      </w:pPr>
      <w:r w:rsidRPr="002440FA">
        <w:rPr>
          <w:rFonts w:ascii="Times New Roman" w:hAnsi="Times New Roman" w:cs="Times New Roman"/>
          <w:color w:val="000000" w:themeColor="text1"/>
          <w:sz w:val="24"/>
          <w:szCs w:val="24"/>
        </w:rPr>
        <w:t>Глава 10. Строительные изменения недвижимости</w:t>
      </w:r>
      <w:r w:rsidRPr="002440FA">
        <w:rPr>
          <w:rFonts w:ascii="Times New Roman" w:hAnsi="Times New Roman" w:cs="Times New Roman"/>
          <w:b w:val="0"/>
          <w:color w:val="000000" w:themeColor="text1"/>
          <w:sz w:val="24"/>
          <w:szCs w:val="24"/>
        </w:rPr>
        <w:t>...........................................82</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 xml:space="preserve">Статья 39. Право на строительные изменения недвижимости и основание </w:t>
      </w:r>
      <w:proofErr w:type="gramStart"/>
      <w:r w:rsidRPr="002440FA">
        <w:rPr>
          <w:b w:val="0"/>
          <w:color w:val="000000" w:themeColor="text1"/>
          <w:szCs w:val="24"/>
        </w:rPr>
        <w:t>для</w:t>
      </w:r>
      <w:proofErr w:type="gramEnd"/>
      <w:r w:rsidRPr="002440FA">
        <w:rPr>
          <w:b w:val="0"/>
          <w:color w:val="000000" w:themeColor="text1"/>
          <w:szCs w:val="24"/>
        </w:rPr>
        <w:t xml:space="preserve"> </w:t>
      </w:r>
      <w:proofErr w:type="gramStart"/>
      <w:r w:rsidRPr="002440FA">
        <w:rPr>
          <w:b w:val="0"/>
          <w:color w:val="000000" w:themeColor="text1"/>
          <w:szCs w:val="24"/>
        </w:rPr>
        <w:t>его</w:t>
      </w:r>
      <w:proofErr w:type="gramEnd"/>
      <w:r w:rsidRPr="002440FA">
        <w:rPr>
          <w:b w:val="0"/>
          <w:color w:val="000000" w:themeColor="text1"/>
          <w:szCs w:val="24"/>
        </w:rPr>
        <w:t xml:space="preserve"> реализации. Виды </w:t>
      </w:r>
      <w:proofErr w:type="gramStart"/>
      <w:r w:rsidRPr="002440FA">
        <w:rPr>
          <w:b w:val="0"/>
          <w:color w:val="000000" w:themeColor="text1"/>
          <w:szCs w:val="24"/>
        </w:rPr>
        <w:t>строительных</w:t>
      </w:r>
      <w:proofErr w:type="gramEnd"/>
      <w:r w:rsidRPr="002440FA">
        <w:rPr>
          <w:b w:val="0"/>
          <w:color w:val="000000" w:themeColor="text1"/>
          <w:szCs w:val="24"/>
        </w:rPr>
        <w:t xml:space="preserve"> изменений недвижимости.......................................82</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40. Подготовка проектной документации.....................................................84</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41. Выдача разрешений на строительство....................................................87</w:t>
      </w:r>
    </w:p>
    <w:p w:rsidR="001E214D" w:rsidRPr="002440FA" w:rsidRDefault="001E214D" w:rsidP="001E214D">
      <w:pPr>
        <w:pStyle w:val="3"/>
        <w:numPr>
          <w:ilvl w:val="2"/>
          <w:numId w:val="1"/>
        </w:numPr>
        <w:tabs>
          <w:tab w:val="left" w:pos="-540"/>
          <w:tab w:val="left" w:pos="851"/>
        </w:tabs>
        <w:suppressAutoHyphens/>
        <w:ind w:left="0" w:right="175" w:firstLine="284"/>
        <w:rPr>
          <w:b w:val="0"/>
          <w:color w:val="000000" w:themeColor="text1"/>
          <w:szCs w:val="24"/>
        </w:rPr>
      </w:pPr>
      <w:r w:rsidRPr="002440FA">
        <w:rPr>
          <w:b w:val="0"/>
          <w:color w:val="000000" w:themeColor="text1"/>
          <w:szCs w:val="24"/>
        </w:rPr>
        <w:t>Статья 42. Строительство, реконструкция................................................................88</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43. Приемка объекта и выдача разрешения на ввод объекта в эксплуатацию....................................................................................................................93</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Глава 11. Информационная система обеспечения градостроительной деятельности</w:t>
      </w:r>
      <w:r w:rsidRPr="002440FA">
        <w:rPr>
          <w:rFonts w:ascii="Times New Roman" w:hAnsi="Times New Roman" w:cs="Times New Roman"/>
          <w:color w:val="000000" w:themeColor="text1"/>
          <w:sz w:val="24"/>
        </w:rPr>
        <w:t xml:space="preserve">....................................................................................................................94 </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44. Общие положения об информационной системе обеспечения градостроительной деятельности...................................................................................94</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45. Состав документов и материалов, направляемых в информационную систему обеспечения градостроительной деятельности и размещаемых в ней......................................................................................................................................94</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Глава 12. Контроль над использованием земельных участков и иных объектов недвижимости. Ответственность за нарушения Правил..............................................96</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46. Контроль над использованием объектов недвижимости.......................96</w:t>
      </w:r>
    </w:p>
    <w:p w:rsidR="001E214D" w:rsidRPr="002440FA" w:rsidRDefault="001E214D" w:rsidP="001E214D">
      <w:pPr>
        <w:shd w:val="clear" w:color="auto" w:fill="FFFFFF"/>
        <w:tabs>
          <w:tab w:val="left" w:pos="-540"/>
        </w:tabs>
        <w:ind w:right="175" w:firstLine="284"/>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Статья 47. Ответственность за нарушения Правил..................................................96</w:t>
      </w:r>
    </w:p>
    <w:p w:rsidR="001E214D" w:rsidRPr="002440FA" w:rsidRDefault="001E214D" w:rsidP="001E214D">
      <w:pPr>
        <w:adjustRightInd w:val="0"/>
        <w:ind w:left="284"/>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Глава 11.1. Положение об изменении видов разрешённого использования земельных участков и объектов капитального строительства физическим и юридическим лицам……………………………………………………….....96</w:t>
      </w:r>
    </w:p>
    <w:p w:rsidR="001E214D" w:rsidRPr="002440FA" w:rsidRDefault="001E214D" w:rsidP="001E214D">
      <w:pPr>
        <w:adjustRightInd w:val="0"/>
        <w:ind w:left="284"/>
        <w:jc w:val="both"/>
        <w:rPr>
          <w:rFonts w:ascii="Times New Roman" w:hAnsi="Times New Roman" w:cs="Times New Roman"/>
          <w:bCs/>
          <w:color w:val="000000" w:themeColor="text1"/>
          <w:sz w:val="24"/>
        </w:rPr>
      </w:pPr>
      <w:r w:rsidRPr="002440FA">
        <w:rPr>
          <w:rFonts w:ascii="Times New Roman" w:hAnsi="Times New Roman" w:cs="Times New Roman"/>
          <w:bCs/>
          <w:color w:val="000000" w:themeColor="text1"/>
          <w:sz w:val="24"/>
        </w:rPr>
        <w:t xml:space="preserve">Статья 47.1. Порядок предоставления разрешения на условно </w:t>
      </w:r>
      <w:proofErr w:type="gramStart"/>
      <w:r w:rsidRPr="002440FA">
        <w:rPr>
          <w:rFonts w:ascii="Times New Roman" w:hAnsi="Times New Roman" w:cs="Times New Roman"/>
          <w:bCs/>
          <w:color w:val="000000" w:themeColor="text1"/>
          <w:sz w:val="24"/>
        </w:rPr>
        <w:t>разрешенный</w:t>
      </w:r>
      <w:proofErr w:type="gramEnd"/>
    </w:p>
    <w:p w:rsidR="001E214D" w:rsidRPr="002440FA" w:rsidRDefault="001E214D" w:rsidP="001E214D">
      <w:pPr>
        <w:adjustRightInd w:val="0"/>
        <w:ind w:left="284"/>
        <w:jc w:val="both"/>
        <w:rPr>
          <w:rFonts w:ascii="Times New Roman" w:hAnsi="Times New Roman" w:cs="Times New Roman"/>
          <w:bCs/>
          <w:color w:val="000000" w:themeColor="text1"/>
          <w:sz w:val="24"/>
        </w:rPr>
      </w:pPr>
      <w:r w:rsidRPr="002440FA">
        <w:rPr>
          <w:rFonts w:ascii="Times New Roman" w:hAnsi="Times New Roman" w:cs="Times New Roman"/>
          <w:bCs/>
          <w:color w:val="000000" w:themeColor="text1"/>
          <w:sz w:val="24"/>
        </w:rPr>
        <w:t>вид использования…………………………………………………………….….96</w:t>
      </w:r>
    </w:p>
    <w:p w:rsidR="001E214D" w:rsidRPr="002440FA" w:rsidRDefault="001E214D" w:rsidP="001E214D">
      <w:pPr>
        <w:adjustRightInd w:val="0"/>
        <w:ind w:left="284"/>
        <w:jc w:val="both"/>
        <w:rPr>
          <w:rFonts w:ascii="Times New Roman" w:hAnsi="Times New Roman" w:cs="Times New Roman"/>
          <w:bCs/>
          <w:color w:val="000000" w:themeColor="text1"/>
          <w:sz w:val="24"/>
        </w:rPr>
      </w:pPr>
      <w:r w:rsidRPr="002440FA">
        <w:rPr>
          <w:rFonts w:ascii="Times New Roman" w:hAnsi="Times New Roman" w:cs="Times New Roman"/>
          <w:bCs/>
          <w:color w:val="000000" w:themeColor="text1"/>
          <w:sz w:val="24"/>
        </w:rPr>
        <w:t>Статья 47.2. Изменение видов разрешённого использования……………….….97</w:t>
      </w:r>
    </w:p>
    <w:p w:rsidR="001E214D" w:rsidRPr="002440FA" w:rsidRDefault="001E214D" w:rsidP="001E214D">
      <w:pPr>
        <w:ind w:left="284"/>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Глава 11.2. Порядок внесения изменений в настоящие Правила…….……97</w:t>
      </w:r>
    </w:p>
    <w:p w:rsidR="001E214D" w:rsidRPr="002440FA" w:rsidRDefault="001E214D" w:rsidP="001E214D">
      <w:pPr>
        <w:ind w:left="284"/>
        <w:rPr>
          <w:rFonts w:ascii="Times New Roman" w:hAnsi="Times New Roman" w:cs="Times New Roman"/>
          <w:bCs/>
          <w:color w:val="000000" w:themeColor="text1"/>
          <w:sz w:val="24"/>
        </w:rPr>
      </w:pPr>
      <w:r w:rsidRPr="002440FA">
        <w:rPr>
          <w:rFonts w:ascii="Times New Roman" w:hAnsi="Times New Roman" w:cs="Times New Roman"/>
          <w:b/>
          <w:bCs/>
          <w:color w:val="000000" w:themeColor="text1"/>
          <w:sz w:val="24"/>
        </w:rPr>
        <w:t xml:space="preserve">Статья 47.3. </w:t>
      </w:r>
      <w:r w:rsidRPr="002440FA">
        <w:rPr>
          <w:rFonts w:ascii="Times New Roman" w:hAnsi="Times New Roman" w:cs="Times New Roman"/>
          <w:bCs/>
          <w:color w:val="000000" w:themeColor="text1"/>
          <w:sz w:val="24"/>
        </w:rPr>
        <w:t>Порядок внесения изменений в настоящие Правила…………….97</w:t>
      </w:r>
    </w:p>
    <w:p w:rsidR="001E214D" w:rsidRPr="002440FA" w:rsidRDefault="001E214D" w:rsidP="001E214D">
      <w:pPr>
        <w:tabs>
          <w:tab w:val="left" w:pos="2054"/>
        </w:tabs>
        <w:ind w:firstLine="709"/>
        <w:jc w:val="both"/>
        <w:rPr>
          <w:rFonts w:ascii="Times New Roman" w:hAnsi="Times New Roman" w:cs="Times New Roman"/>
          <w:color w:val="000000" w:themeColor="text1"/>
          <w:sz w:val="24"/>
        </w:rPr>
      </w:pPr>
    </w:p>
    <w:p w:rsidR="001E214D" w:rsidRPr="002440FA" w:rsidRDefault="001E214D" w:rsidP="001E214D">
      <w:pPr>
        <w:ind w:firstLine="709"/>
        <w:jc w:val="both"/>
        <w:rPr>
          <w:rFonts w:ascii="Times New Roman" w:hAnsi="Times New Roman" w:cs="Times New Roman"/>
          <w:color w:val="000000" w:themeColor="text1"/>
          <w:sz w:val="24"/>
        </w:rPr>
      </w:pPr>
    </w:p>
    <w:p w:rsidR="001E214D" w:rsidRPr="002440FA" w:rsidRDefault="001E214D" w:rsidP="001E214D">
      <w:pPr>
        <w:tabs>
          <w:tab w:val="left" w:pos="-540"/>
        </w:tabs>
        <w:ind w:right="175" w:firstLine="284"/>
        <w:rPr>
          <w:rFonts w:ascii="Times New Roman" w:hAnsi="Times New Roman" w:cs="Times New Roman"/>
          <w:color w:val="000000" w:themeColor="text1"/>
          <w:sz w:val="24"/>
        </w:rPr>
      </w:pPr>
    </w:p>
    <w:p w:rsidR="001E214D" w:rsidRPr="002440FA" w:rsidRDefault="001E214D" w:rsidP="001E214D">
      <w:pPr>
        <w:tabs>
          <w:tab w:val="left" w:pos="0"/>
        </w:tabs>
        <w:ind w:hanging="284"/>
        <w:jc w:val="center"/>
        <w:rPr>
          <w:rFonts w:ascii="Times New Roman" w:hAnsi="Times New Roman" w:cs="Times New Roman"/>
          <w:b/>
          <w:color w:val="000000" w:themeColor="text1"/>
          <w:sz w:val="24"/>
          <w:u w:val="single"/>
        </w:rPr>
      </w:pPr>
      <w:r w:rsidRPr="002440FA">
        <w:rPr>
          <w:rFonts w:ascii="Times New Roman" w:hAnsi="Times New Roman" w:cs="Times New Roman"/>
          <w:b/>
          <w:color w:val="000000" w:themeColor="text1"/>
          <w:sz w:val="24"/>
          <w:u w:val="single"/>
        </w:rPr>
        <w:t xml:space="preserve">ЧАСТЬ 1. ПОРЯДОК </w:t>
      </w:r>
    </w:p>
    <w:p w:rsidR="001E214D" w:rsidRPr="002440FA" w:rsidRDefault="001E214D" w:rsidP="001E214D">
      <w:pPr>
        <w:tabs>
          <w:tab w:val="left" w:pos="0"/>
        </w:tabs>
        <w:jc w:val="center"/>
        <w:rPr>
          <w:rFonts w:ascii="Times New Roman" w:hAnsi="Times New Roman" w:cs="Times New Roman"/>
          <w:b/>
          <w:color w:val="000000" w:themeColor="text1"/>
          <w:sz w:val="24"/>
          <w:u w:val="single"/>
        </w:rPr>
      </w:pPr>
      <w:r w:rsidRPr="002440FA">
        <w:rPr>
          <w:rFonts w:ascii="Times New Roman" w:hAnsi="Times New Roman" w:cs="Times New Roman"/>
          <w:b/>
          <w:color w:val="000000" w:themeColor="text1"/>
          <w:sz w:val="24"/>
          <w:u w:val="single"/>
        </w:rPr>
        <w:t>РЕГУЛИРОВАНИЯ ЗЕМЛЕПОЛЬЗОВАНИЯ И ЗАСТРОЙКИ</w:t>
      </w:r>
    </w:p>
    <w:p w:rsidR="001E214D" w:rsidRPr="002440FA" w:rsidRDefault="001E214D" w:rsidP="001E214D">
      <w:pPr>
        <w:tabs>
          <w:tab w:val="left" w:pos="0"/>
        </w:tabs>
        <w:jc w:val="center"/>
        <w:rPr>
          <w:rFonts w:ascii="Times New Roman" w:hAnsi="Times New Roman" w:cs="Times New Roman"/>
          <w:b/>
          <w:color w:val="000000" w:themeColor="text1"/>
          <w:sz w:val="24"/>
          <w:u w:val="single"/>
        </w:rPr>
      </w:pPr>
      <w:r w:rsidRPr="002440FA">
        <w:rPr>
          <w:rFonts w:ascii="Times New Roman" w:hAnsi="Times New Roman" w:cs="Times New Roman"/>
          <w:b/>
          <w:color w:val="000000" w:themeColor="text1"/>
          <w:sz w:val="24"/>
          <w:u w:val="single"/>
        </w:rPr>
        <w:t>НА ОСНОВЕ ГРАДОСТРОИТЕЛЬНОГО ЗОНИРОВАНИЯ</w:t>
      </w:r>
    </w:p>
    <w:p w:rsidR="001E214D" w:rsidRPr="002440FA" w:rsidRDefault="001E214D" w:rsidP="001E214D">
      <w:pPr>
        <w:tabs>
          <w:tab w:val="left" w:pos="0"/>
        </w:tabs>
        <w:ind w:firstLine="567"/>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lastRenderedPageBreak/>
        <w:t>Глава 1. Общие положения</w:t>
      </w: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1. Основные понятия, используемые в Правилах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Понятия, используемые в настоящих Правилах, применяются в следующем значении: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акт приемки</w:t>
      </w:r>
      <w:r w:rsidRPr="002440FA">
        <w:rPr>
          <w:rFonts w:ascii="Times New Roman" w:hAnsi="Times New Roman" w:cs="Times New Roman"/>
          <w:color w:val="000000" w:themeColor="text1"/>
          <w:sz w:val="24"/>
        </w:rPr>
        <w:t xml:space="preserve"> </w:t>
      </w:r>
      <w:r w:rsidRPr="002440FA">
        <w:rPr>
          <w:rFonts w:ascii="Times New Roman" w:hAnsi="Times New Roman" w:cs="Times New Roman"/>
          <w:b/>
          <w:color w:val="000000" w:themeColor="text1"/>
          <w:sz w:val="24"/>
        </w:rPr>
        <w:t>объекта капитального строительства</w:t>
      </w:r>
      <w:r w:rsidRPr="002440FA">
        <w:rPr>
          <w:rFonts w:ascii="Times New Roman" w:hAnsi="Times New Roman" w:cs="Times New Roman"/>
          <w:color w:val="000000" w:themeColor="text1"/>
          <w:sz w:val="24"/>
        </w:rPr>
        <w:t xml:space="preserve"> – подготовленный в случае осуществления строительства, реконструкции,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w:t>
      </w:r>
      <w:proofErr w:type="gramEnd"/>
      <w:r w:rsidRPr="002440FA">
        <w:rPr>
          <w:rFonts w:ascii="Times New Roman" w:hAnsi="Times New Roman" w:cs="Times New Roman"/>
          <w:color w:val="000000" w:themeColor="text1"/>
          <w:sz w:val="24"/>
        </w:rPr>
        <w:t xml:space="preserve">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арендаторы земельных участков</w:t>
      </w:r>
      <w:r w:rsidRPr="002440FA">
        <w:rPr>
          <w:rFonts w:ascii="Times New Roman" w:hAnsi="Times New Roman" w:cs="Times New Roman"/>
          <w:color w:val="000000" w:themeColor="text1"/>
          <w:sz w:val="24"/>
        </w:rPr>
        <w:t xml:space="preserve"> - лица, владеющие и пользующиеся земельными участками по договору аренды, договору субаренды;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береговая полоса</w:t>
      </w:r>
      <w:r w:rsidRPr="002440FA">
        <w:rPr>
          <w:rFonts w:ascii="Times New Roman" w:hAnsi="Times New Roman" w:cs="Times New Roman"/>
          <w:color w:val="000000" w:themeColor="text1"/>
          <w:sz w:val="24"/>
        </w:rPr>
        <w:t xml:space="preserve"> – полоса земли вдоль береговой линии (границы) водного объекта общего пользования, предназначенная для общего пользования;</w:t>
      </w:r>
    </w:p>
    <w:p w:rsidR="001E214D" w:rsidRPr="002440FA" w:rsidRDefault="001E214D" w:rsidP="001E214D">
      <w:pPr>
        <w:pStyle w:val="afd"/>
        <w:tabs>
          <w:tab w:val="left" w:pos="0"/>
        </w:tabs>
        <w:spacing w:before="0" w:after="0"/>
        <w:ind w:firstLine="567"/>
        <w:jc w:val="both"/>
        <w:rPr>
          <w:i/>
          <w:color w:val="000000" w:themeColor="text1"/>
        </w:rPr>
      </w:pPr>
      <w:proofErr w:type="gramStart"/>
      <w:r w:rsidRPr="002440FA">
        <w:rPr>
          <w:b/>
          <w:color w:val="000000" w:themeColor="text1"/>
        </w:rPr>
        <w:t>виды разрешенного использования недвижимости</w:t>
      </w:r>
      <w:r w:rsidRPr="002440FA">
        <w:rPr>
          <w:color w:val="000000" w:themeColor="text1"/>
        </w:rPr>
        <w:t xml:space="preserve"> - виды деятельности, объекты, осуществлять и размещать которые на земельных участках разрешено в силу </w:t>
      </w:r>
      <w:proofErr w:type="spellStart"/>
      <w:r w:rsidRPr="002440FA">
        <w:rPr>
          <w:color w:val="000000" w:themeColor="text1"/>
        </w:rPr>
        <w:t>поименования</w:t>
      </w:r>
      <w:proofErr w:type="spellEnd"/>
      <w:r w:rsidRPr="002440FA">
        <w:rPr>
          <w:color w:val="000000" w:themeColor="text1"/>
        </w:rPr>
        <w:t xml:space="preserve"> этих видов деятельности и объектов в части 3 настоящих Правил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2440FA">
        <w:rPr>
          <w:color w:val="000000" w:themeColor="text1"/>
        </w:rPr>
        <w:t xml:space="preserve"> Виды разрешённого использования недвижимости включают основные виды разрешённого использования, условно разрешённые виды использования, вспомогательные виды разрешённого использования;</w:t>
      </w:r>
      <w:r w:rsidRPr="002440FA">
        <w:rPr>
          <w:i/>
          <w:color w:val="000000" w:themeColor="text1"/>
        </w:rPr>
        <w:t xml:space="preserve"> </w:t>
      </w:r>
    </w:p>
    <w:p w:rsidR="001E214D" w:rsidRPr="002440FA" w:rsidRDefault="001E214D" w:rsidP="001E214D">
      <w:pPr>
        <w:pStyle w:val="afd"/>
        <w:tabs>
          <w:tab w:val="left" w:pos="0"/>
        </w:tabs>
        <w:spacing w:before="0" w:after="0"/>
        <w:ind w:firstLine="567"/>
        <w:jc w:val="both"/>
        <w:rPr>
          <w:color w:val="000000" w:themeColor="text1"/>
        </w:rPr>
      </w:pPr>
      <w:r w:rsidRPr="002440FA">
        <w:rPr>
          <w:b/>
          <w:color w:val="000000" w:themeColor="text1"/>
        </w:rPr>
        <w:t>водные объекты общего пользования</w:t>
      </w:r>
      <w:r w:rsidRPr="002440FA">
        <w:rPr>
          <w:color w:val="000000" w:themeColor="text1"/>
        </w:rPr>
        <w:t xml:space="preserve"> - поверхностные водные объекты, находящиеся в государственной или муниципальной собственности, являются</w:t>
      </w:r>
      <w:r w:rsidRPr="002440FA">
        <w:rPr>
          <w:b/>
          <w:color w:val="000000" w:themeColor="text1"/>
        </w:rPr>
        <w:t xml:space="preserve"> </w:t>
      </w:r>
      <w:r w:rsidRPr="002440FA">
        <w:rPr>
          <w:color w:val="000000" w:themeColor="text1"/>
        </w:rPr>
        <w:t xml:space="preserve">общедоступными водными объектами, если иное не предусмотрено Водным кодексом РФ. Полоса земли вдоль береговой линии водного объекта общего пользования </w:t>
      </w:r>
      <w:r w:rsidRPr="002440FA">
        <w:rPr>
          <w:b/>
          <w:color w:val="000000" w:themeColor="text1"/>
        </w:rPr>
        <w:t>(береговая полоса)</w:t>
      </w:r>
      <w:r w:rsidRPr="002440FA">
        <w:rPr>
          <w:color w:val="000000" w:themeColor="text1"/>
        </w:rPr>
        <w:t xml:space="preserve"> предназначается для общего пользования;</w:t>
      </w:r>
    </w:p>
    <w:p w:rsidR="001E214D" w:rsidRPr="002440FA" w:rsidRDefault="001E214D" w:rsidP="001E214D">
      <w:pPr>
        <w:pStyle w:val="afd"/>
        <w:tabs>
          <w:tab w:val="left" w:pos="0"/>
        </w:tabs>
        <w:spacing w:before="0" w:after="0"/>
        <w:ind w:firstLine="567"/>
        <w:jc w:val="both"/>
        <w:rPr>
          <w:color w:val="000000" w:themeColor="text1"/>
        </w:rPr>
      </w:pPr>
      <w:proofErr w:type="gramStart"/>
      <w:r w:rsidRPr="002440FA">
        <w:rPr>
          <w:b/>
          <w:color w:val="000000" w:themeColor="text1"/>
        </w:rPr>
        <w:t>водоохранная зона</w:t>
      </w:r>
      <w:r w:rsidRPr="002440FA">
        <w:rPr>
          <w:color w:val="000000" w:themeColor="text1"/>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1E214D" w:rsidRPr="002440FA" w:rsidRDefault="001E214D" w:rsidP="001E214D">
      <w:pPr>
        <w:pStyle w:val="afd"/>
        <w:tabs>
          <w:tab w:val="left" w:pos="0"/>
        </w:tabs>
        <w:spacing w:before="0" w:after="0"/>
        <w:ind w:firstLine="567"/>
        <w:jc w:val="both"/>
        <w:rPr>
          <w:color w:val="000000" w:themeColor="text1"/>
        </w:rPr>
      </w:pPr>
      <w:proofErr w:type="gramStart"/>
      <w:r w:rsidRPr="002440FA">
        <w:rPr>
          <w:b/>
          <w:color w:val="000000" w:themeColor="text1"/>
        </w:rPr>
        <w:t>в</w:t>
      </w:r>
      <w:proofErr w:type="gramEnd"/>
      <w:r w:rsidRPr="002440FA">
        <w:rPr>
          <w:b/>
          <w:color w:val="000000" w:themeColor="text1"/>
        </w:rPr>
        <w:t>спомогательные виды разрешённого использования недвижимости</w:t>
      </w:r>
      <w:r w:rsidRPr="002440FA">
        <w:rPr>
          <w:color w:val="000000" w:themeColor="text1"/>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части 3 настоящих Правил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высота здания, строения, сооружения</w:t>
      </w:r>
      <w:r w:rsidRPr="002440FA">
        <w:rPr>
          <w:rFonts w:ascii="Times New Roman" w:hAnsi="Times New Roman" w:cs="Times New Roman"/>
          <w:color w:val="000000" w:themeColor="text1"/>
          <w:sz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w:t>
      </w:r>
      <w:r w:rsidRPr="002440FA">
        <w:rPr>
          <w:rFonts w:ascii="Times New Roman" w:hAnsi="Times New Roman" w:cs="Times New Roman"/>
          <w:color w:val="000000" w:themeColor="text1"/>
          <w:sz w:val="24"/>
        </w:rPr>
        <w:lastRenderedPageBreak/>
        <w:t>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градорегулирование</w:t>
      </w:r>
      <w:r w:rsidRPr="002440FA">
        <w:rPr>
          <w:rFonts w:ascii="Times New Roman" w:hAnsi="Times New Roman" w:cs="Times New Roman"/>
          <w:color w:val="000000" w:themeColor="text1"/>
          <w:sz w:val="24"/>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недвижимости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color w:val="000000" w:themeColor="text1"/>
          <w:sz w:val="24"/>
          <w:szCs w:val="24"/>
        </w:rPr>
        <w:t>градостроительная деятельность</w:t>
      </w:r>
      <w:r w:rsidRPr="002440FA">
        <w:rPr>
          <w:rFonts w:ascii="Times New Roman" w:hAnsi="Times New Roman" w:cs="Times New Roman"/>
          <w:color w:val="000000" w:themeColor="text1"/>
          <w:sz w:val="24"/>
          <w:szCs w:val="24"/>
        </w:rPr>
        <w:t xml:space="preserve"> </w:t>
      </w:r>
      <w:r w:rsidRPr="002440FA">
        <w:rPr>
          <w:rFonts w:ascii="Times New Roman" w:hAnsi="Times New Roman" w:cs="Times New Roman"/>
          <w:b/>
          <w:color w:val="000000" w:themeColor="text1"/>
          <w:sz w:val="24"/>
          <w:szCs w:val="24"/>
        </w:rPr>
        <w:t xml:space="preserve">(градостроительство) – </w:t>
      </w:r>
      <w:r w:rsidRPr="002440FA">
        <w:rPr>
          <w:rFonts w:ascii="Times New Roman" w:hAnsi="Times New Roman" w:cs="Times New Roman"/>
          <w:color w:val="000000" w:themeColor="text1"/>
          <w:sz w:val="24"/>
          <w:szCs w:val="24"/>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E214D" w:rsidRPr="002440FA" w:rsidRDefault="001E214D" w:rsidP="001E214D">
      <w:pPr>
        <w:tabs>
          <w:tab w:val="left" w:pos="567"/>
        </w:tabs>
        <w:ind w:firstLine="426"/>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 xml:space="preserve">градостроительная документация – </w:t>
      </w:r>
      <w:r w:rsidRPr="002440FA">
        <w:rPr>
          <w:rFonts w:ascii="Times New Roman" w:hAnsi="Times New Roman" w:cs="Times New Roman"/>
          <w:color w:val="000000" w:themeColor="text1"/>
          <w:sz w:val="24"/>
        </w:rPr>
        <w:t xml:space="preserve">комплекс документов: </w:t>
      </w:r>
      <w:r w:rsidRPr="002440FA">
        <w:rPr>
          <w:rFonts w:ascii="Times New Roman" w:hAnsi="Times New Roman" w:cs="Times New Roman"/>
          <w:color w:val="000000" w:themeColor="text1"/>
          <w:sz w:val="24"/>
        </w:rPr>
        <w:br/>
        <w:t xml:space="preserve">- о градостроительном планировании развития территории поселения, о застройке территории (генеральный план поселения, проект планировки, проект межевания);                                                                                                                                                                                                                                                  </w:t>
      </w:r>
      <w:r w:rsidRPr="002440FA">
        <w:rPr>
          <w:rFonts w:ascii="Times New Roman" w:hAnsi="Times New Roman" w:cs="Times New Roman"/>
          <w:b/>
          <w:color w:val="000000" w:themeColor="text1"/>
          <w:sz w:val="24"/>
        </w:rPr>
        <w:t xml:space="preserve">градостроительная подготовка территорий и земельных участков – </w:t>
      </w:r>
      <w:r w:rsidRPr="002440FA">
        <w:rPr>
          <w:rFonts w:ascii="Times New Roman" w:hAnsi="Times New Roman" w:cs="Times New Roman"/>
          <w:color w:val="000000" w:themeColor="text1"/>
          <w:sz w:val="24"/>
        </w:rPr>
        <w:t>деятельность, включающая градостроительную подготовку территорий с выделением земельных участков для их формирования и предоставления, а также градостроительную подготовку для обеспечения реконструкции объектов на ранее сформированных и предоставленных (приобретённых) земельных участках;</w:t>
      </w:r>
      <w:proofErr w:type="gramEnd"/>
    </w:p>
    <w:p w:rsidR="001E214D" w:rsidRPr="002440FA" w:rsidRDefault="001E214D" w:rsidP="001E214D">
      <w:pPr>
        <w:tabs>
          <w:tab w:val="left" w:pos="0"/>
        </w:tabs>
        <w:ind w:firstLine="426"/>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градостроительная подготовка территорий с выделением для                                                 формирования земельных участков (градостроительная подготовка территорий)</w:t>
      </w:r>
      <w:r w:rsidRPr="002440FA">
        <w:rPr>
          <w:rFonts w:ascii="Times New Roman" w:hAnsi="Times New Roman" w:cs="Times New Roman"/>
          <w:color w:val="000000" w:themeColor="text1"/>
          <w:sz w:val="24"/>
        </w:rPr>
        <w:t xml:space="preserve"> - осуществляемая посредством подготовки документации по планировке территории деятельность по выделению для формирования земельных участков из состава государственных или муниципальных земель и предоставления сформированных земельных участков (в том числе выделенных и сформированных в границах впервые образуемых элементов планировочной структуры – кварталов, микрорайонов, в границах территорий, в отношении которых подготавливаются решения</w:t>
      </w:r>
      <w:proofErr w:type="gramEnd"/>
      <w:r w:rsidRPr="002440FA">
        <w:rPr>
          <w:rFonts w:ascii="Times New Roman" w:hAnsi="Times New Roman" w:cs="Times New Roman"/>
          <w:color w:val="000000" w:themeColor="text1"/>
          <w:sz w:val="24"/>
        </w:rPr>
        <w:t xml:space="preserve"> о развитии застроенных территорий) в целях комплексного освоения территорий, строительства, развития застроенных территорий, возведения объектов на территориях общего пользования, а также для формирования земельных участков из состава государственных или муниципальных земель в целях обеспечения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градостроительная подготовка для обеспечения реконструкции объекта на ранее сформированном и предоставленном (приобретённом) земельном участке (градостроительная подготовка реконструкции объекта)</w:t>
      </w:r>
      <w:r w:rsidRPr="002440FA">
        <w:rPr>
          <w:rFonts w:ascii="Times New Roman" w:hAnsi="Times New Roman" w:cs="Times New Roman"/>
          <w:color w:val="000000" w:themeColor="text1"/>
          <w:sz w:val="24"/>
        </w:rPr>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w:t>
      </w:r>
      <w:proofErr w:type="gramEnd"/>
      <w:r w:rsidRPr="002440FA">
        <w:rPr>
          <w:rFonts w:ascii="Times New Roman" w:hAnsi="Times New Roman" w:cs="Times New Roman"/>
          <w:color w:val="000000" w:themeColor="text1"/>
          <w:sz w:val="24"/>
        </w:rPr>
        <w:t xml:space="preserve"> проектной документации в целях реконструкции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строительству могут быть осуществлены без нарушения требований законодательства;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градостроительное зонирование</w:t>
      </w:r>
      <w:r w:rsidRPr="002440FA">
        <w:rPr>
          <w:rFonts w:ascii="Times New Roman" w:hAnsi="Times New Roman" w:cs="Times New Roman"/>
          <w:color w:val="000000" w:themeColor="text1"/>
          <w:sz w:val="24"/>
        </w:rPr>
        <w:t xml:space="preserve"> - зонирование территорий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в целях определения территориальных зон и установления градостроительных регламентов;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градостроительный план земельного участка</w:t>
      </w:r>
      <w:r w:rsidRPr="002440FA">
        <w:rPr>
          <w:rFonts w:ascii="Times New Roman" w:hAnsi="Times New Roman" w:cs="Times New Roman"/>
          <w:color w:val="000000" w:themeColor="text1"/>
          <w:sz w:val="24"/>
        </w:rPr>
        <w:t xml:space="preserve"> – документ, подготавливаемый в </w:t>
      </w:r>
      <w:r w:rsidRPr="002440FA">
        <w:rPr>
          <w:rFonts w:ascii="Times New Roman" w:hAnsi="Times New Roman" w:cs="Times New Roman"/>
          <w:color w:val="000000" w:themeColor="text1"/>
          <w:sz w:val="24"/>
        </w:rPr>
        <w:lastRenderedPageBreak/>
        <w:t>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2440FA">
        <w:rPr>
          <w:rFonts w:ascii="Times New Roman" w:hAnsi="Times New Roman" w:cs="Times New Roman"/>
          <w:color w:val="000000" w:themeColor="text1"/>
          <w:sz w:val="24"/>
        </w:rPr>
        <w:t xml:space="preserve"> строительства, реконструкции, выдачи разрешения на строительство, выдачи разрешения на ввод объекта в эксплуатацию;</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градостроительные регламенты</w:t>
      </w:r>
      <w:r w:rsidRPr="002440FA">
        <w:rPr>
          <w:rFonts w:ascii="Times New Roman" w:hAnsi="Times New Roman" w:cs="Times New Roman"/>
          <w:color w:val="000000" w:themeColor="text1"/>
          <w:sz w:val="24"/>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2440FA">
        <w:rPr>
          <w:rFonts w:ascii="Times New Roman" w:hAnsi="Times New Roman" w:cs="Times New Roman"/>
          <w:color w:val="000000" w:themeColor="text1"/>
          <w:sz w:val="24"/>
        </w:rPr>
        <w:t xml:space="preserve"> земельных участков и объектов капитального строительства;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жилой дом</w:t>
      </w:r>
      <w:r w:rsidRPr="002440FA">
        <w:rPr>
          <w:rFonts w:ascii="Times New Roman" w:hAnsi="Times New Roman" w:cs="Times New Roman"/>
          <w:color w:val="000000" w:themeColor="text1"/>
          <w:sz w:val="24"/>
        </w:rPr>
        <w:t xml:space="preserve"> </w:t>
      </w:r>
      <w:r w:rsidRPr="002440FA">
        <w:rPr>
          <w:rFonts w:ascii="Times New Roman" w:hAnsi="Times New Roman" w:cs="Times New Roman"/>
          <w:b/>
          <w:color w:val="000000" w:themeColor="text1"/>
          <w:sz w:val="24"/>
        </w:rPr>
        <w:t>блокированный</w:t>
      </w:r>
      <w:r w:rsidRPr="002440FA">
        <w:rPr>
          <w:rFonts w:ascii="Times New Roman" w:hAnsi="Times New Roman" w:cs="Times New Roman"/>
          <w:color w:val="000000" w:themeColor="text1"/>
          <w:sz w:val="24"/>
        </w:rPr>
        <w:t xml:space="preserve"> - жилой дом с количеством этажей не более чем четыре,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w:t>
      </w:r>
      <w:r w:rsidRPr="002440FA">
        <w:rPr>
          <w:rFonts w:ascii="Times New Roman" w:hAnsi="Times New Roman" w:cs="Times New Roman"/>
          <w:color w:val="000000" w:themeColor="text1"/>
          <w:sz w:val="24"/>
          <w:u w:val="single"/>
        </w:rPr>
        <w:t xml:space="preserve"> </w:t>
      </w:r>
      <w:hyperlink w:anchor="sub_1012" w:history="1">
        <w:r w:rsidRPr="002440FA">
          <w:rPr>
            <w:rStyle w:val="aa"/>
            <w:rFonts w:ascii="Times New Roman" w:hAnsi="Times New Roman" w:cs="Times New Roman"/>
            <w:color w:val="000000" w:themeColor="text1"/>
            <w:sz w:val="24"/>
          </w:rPr>
          <w:t>территорию общего пользования</w:t>
        </w:r>
      </w:hyperlink>
      <w:r w:rsidRPr="002440FA">
        <w:rPr>
          <w:rFonts w:ascii="Times New Roman" w:hAnsi="Times New Roman" w:cs="Times New Roman"/>
          <w:color w:val="000000" w:themeColor="text1"/>
          <w:sz w:val="24"/>
        </w:rPr>
        <w:t>;</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жилой дом коттеджного </w:t>
      </w:r>
      <w:r w:rsidRPr="002440FA">
        <w:rPr>
          <w:rFonts w:ascii="Times New Roman" w:hAnsi="Times New Roman" w:cs="Times New Roman"/>
          <w:color w:val="000000" w:themeColor="text1"/>
          <w:sz w:val="24"/>
        </w:rPr>
        <w:t>типа - одноквартирный индивидуальный жилой дом, при котором имеется небольшой участок земли.</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color w:val="000000" w:themeColor="text1"/>
          <w:sz w:val="24"/>
          <w:szCs w:val="24"/>
        </w:rPr>
        <w:t>застройщик</w:t>
      </w:r>
      <w:r w:rsidRPr="002440FA">
        <w:rPr>
          <w:rFonts w:ascii="Times New Roman" w:hAnsi="Times New Roman" w:cs="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заказчик</w:t>
      </w:r>
      <w:r w:rsidRPr="002440FA">
        <w:rPr>
          <w:rFonts w:ascii="Times New Roman" w:hAnsi="Times New Roman" w:cs="Times New Roman"/>
          <w:color w:val="000000" w:themeColor="text1"/>
          <w:sz w:val="24"/>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землепользователи</w:t>
      </w:r>
      <w:r w:rsidRPr="002440FA">
        <w:rPr>
          <w:rFonts w:ascii="Times New Roman" w:hAnsi="Times New Roman" w:cs="Times New Roman"/>
          <w:color w:val="000000" w:themeColor="text1"/>
          <w:sz w:val="24"/>
        </w:rPr>
        <w:t xml:space="preserve"> - лица, владеющие и пользующиеся земельными участками на </w:t>
      </w:r>
      <w:proofErr w:type="gramStart"/>
      <w:r w:rsidRPr="002440FA">
        <w:rPr>
          <w:rFonts w:ascii="Times New Roman" w:hAnsi="Times New Roman" w:cs="Times New Roman"/>
          <w:color w:val="000000" w:themeColor="text1"/>
          <w:sz w:val="24"/>
        </w:rPr>
        <w:t>праве</w:t>
      </w:r>
      <w:proofErr w:type="gramEnd"/>
      <w:r w:rsidRPr="002440FA">
        <w:rPr>
          <w:rFonts w:ascii="Times New Roman" w:hAnsi="Times New Roman" w:cs="Times New Roman"/>
          <w:color w:val="000000" w:themeColor="text1"/>
          <w:sz w:val="24"/>
        </w:rPr>
        <w:t xml:space="preserve"> постоянного (бессрочного) пользования или на праве безвозмездного срочного пользования;</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color w:val="000000" w:themeColor="text1"/>
          <w:sz w:val="24"/>
          <w:szCs w:val="24"/>
        </w:rPr>
        <w:t>зоны охраны объектов культурного наследия</w:t>
      </w:r>
      <w:r w:rsidRPr="002440FA">
        <w:rPr>
          <w:rFonts w:ascii="Times New Roman" w:hAnsi="Times New Roman" w:cs="Times New Roman"/>
          <w:color w:val="000000" w:themeColor="text1"/>
          <w:sz w:val="24"/>
          <w:szCs w:val="24"/>
        </w:rPr>
        <w:t xml:space="preserve"> – устанавливаются в  целях обеспечения сохранности объекта  культурного   наследия в его исторической среде на сопряженной с  ним  территории:</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i/>
          <w:color w:val="000000" w:themeColor="text1"/>
          <w:sz w:val="24"/>
          <w:szCs w:val="24"/>
        </w:rPr>
        <w:t>охранная  зона</w:t>
      </w:r>
      <w:r w:rsidRPr="002440FA">
        <w:rPr>
          <w:rFonts w:ascii="Times New Roman" w:hAnsi="Times New Roman" w:cs="Times New Roman"/>
          <w:i/>
          <w:color w:val="000000" w:themeColor="text1"/>
          <w:sz w:val="24"/>
          <w:szCs w:val="24"/>
        </w:rPr>
        <w:t xml:space="preserve">  </w:t>
      </w:r>
      <w:r w:rsidRPr="002440FA">
        <w:rPr>
          <w:rFonts w:ascii="Times New Roman" w:hAnsi="Times New Roman" w:cs="Times New Roman"/>
          <w:color w:val="000000" w:themeColor="text1"/>
          <w:sz w:val="24"/>
          <w:szCs w:val="24"/>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i/>
          <w:color w:val="000000" w:themeColor="text1"/>
          <w:sz w:val="24"/>
          <w:szCs w:val="24"/>
        </w:rPr>
        <w:t>зона  регулирования  застройки  и   хозяйственной     деятельности</w:t>
      </w:r>
      <w:r w:rsidRPr="002440FA">
        <w:rPr>
          <w:rFonts w:ascii="Times New Roman" w:hAnsi="Times New Roman" w:cs="Times New Roman"/>
          <w:color w:val="000000" w:themeColor="text1"/>
          <w:sz w:val="24"/>
          <w:szCs w:val="24"/>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i/>
          <w:color w:val="000000" w:themeColor="text1"/>
          <w:sz w:val="24"/>
          <w:szCs w:val="24"/>
        </w:rPr>
        <w:t>зона охраняемого  природного  ландшафта</w:t>
      </w:r>
      <w:r w:rsidRPr="002440FA">
        <w:rPr>
          <w:rFonts w:ascii="Times New Roman" w:hAnsi="Times New Roman" w:cs="Times New Roman"/>
          <w:color w:val="000000" w:themeColor="text1"/>
          <w:sz w:val="24"/>
          <w:szCs w:val="24"/>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w:t>
      </w:r>
      <w:r w:rsidRPr="002440FA">
        <w:rPr>
          <w:rFonts w:ascii="Times New Roman" w:hAnsi="Times New Roman" w:cs="Times New Roman"/>
          <w:color w:val="000000" w:themeColor="text1"/>
          <w:sz w:val="24"/>
          <w:szCs w:val="24"/>
        </w:rPr>
        <w:lastRenderedPageBreak/>
        <w:t>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изменение недвижимости</w:t>
      </w:r>
      <w:r w:rsidRPr="002440FA">
        <w:rPr>
          <w:rFonts w:ascii="Times New Roman" w:hAnsi="Times New Roman" w:cs="Times New Roman"/>
          <w:color w:val="000000" w:themeColor="text1"/>
          <w:sz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индивидуальный жилой дом – </w:t>
      </w:r>
      <w:r w:rsidRPr="002440FA">
        <w:rPr>
          <w:rFonts w:ascii="Times New Roman" w:hAnsi="Times New Roman" w:cs="Times New Roman"/>
          <w:color w:val="000000" w:themeColor="text1"/>
          <w:sz w:val="24"/>
        </w:rPr>
        <w:t xml:space="preserve">отдельно стоящий жилой дом с приусадебным земельным участком с количеством этажей не более чем три, предназначенный для проживания одной семьи;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инженерная, транспортная и социальная инфраструктуры</w:t>
      </w:r>
      <w:r w:rsidRPr="002440FA">
        <w:rPr>
          <w:rFonts w:ascii="Times New Roman" w:hAnsi="Times New Roman" w:cs="Times New Roman"/>
          <w:color w:val="000000" w:themeColor="text1"/>
          <w:sz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pStyle w:val="ConsPlusNormal"/>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color w:val="000000" w:themeColor="text1"/>
          <w:sz w:val="24"/>
          <w:szCs w:val="24"/>
        </w:rPr>
        <w:t>капитальный ремонт объектов капитального строительства</w:t>
      </w:r>
      <w:r w:rsidRPr="002440FA">
        <w:rPr>
          <w:rFonts w:ascii="Times New Roman" w:hAnsi="Times New Roman" w:cs="Times New Roman"/>
          <w:color w:val="000000" w:themeColor="text1"/>
          <w:sz w:val="24"/>
          <w:szCs w:val="24"/>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2440FA">
        <w:rPr>
          <w:rFonts w:ascii="Times New Roman" w:hAnsi="Times New Roman" w:cs="Times New Roman"/>
          <w:color w:val="000000" w:themeColor="text1"/>
          <w:sz w:val="24"/>
          <w:szCs w:val="24"/>
        </w:rPr>
        <w:t xml:space="preserve"> элементы и (или) восстановление указанных элементов;</w:t>
      </w:r>
    </w:p>
    <w:p w:rsidR="001E214D" w:rsidRPr="002440FA" w:rsidRDefault="001E214D" w:rsidP="001E214D">
      <w:pPr>
        <w:pStyle w:val="ConsPlusNormal"/>
        <w:ind w:firstLine="567"/>
        <w:jc w:val="both"/>
        <w:rPr>
          <w:rFonts w:ascii="Times New Roman" w:hAnsi="Times New Roman" w:cs="Times New Roman"/>
          <w:color w:val="000000" w:themeColor="text1"/>
          <w:sz w:val="24"/>
          <w:szCs w:val="24"/>
        </w:rPr>
      </w:pPr>
      <w:r w:rsidRPr="002440FA">
        <w:rPr>
          <w:rFonts w:ascii="Times New Roman" w:hAnsi="Times New Roman" w:cs="Times New Roman"/>
          <w:b/>
          <w:color w:val="000000" w:themeColor="text1"/>
          <w:sz w:val="24"/>
          <w:szCs w:val="24"/>
        </w:rPr>
        <w:t>капитальный ремонт линейных объектов</w:t>
      </w:r>
      <w:r w:rsidRPr="002440FA">
        <w:rPr>
          <w:rFonts w:ascii="Times New Roman" w:hAnsi="Times New Roman" w:cs="Times New Roman"/>
          <w:color w:val="000000" w:themeColor="text1"/>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красные линии</w:t>
      </w:r>
      <w:r w:rsidRPr="002440FA">
        <w:rPr>
          <w:rFonts w:ascii="Times New Roman" w:hAnsi="Times New Roman" w:cs="Times New Roman"/>
          <w:color w:val="000000" w:themeColor="text1"/>
          <w:sz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линии градостроительного регулирования</w:t>
      </w:r>
      <w:r w:rsidRPr="002440FA">
        <w:rPr>
          <w:rFonts w:ascii="Times New Roman" w:hAnsi="Times New Roman" w:cs="Times New Roman"/>
          <w:color w:val="000000" w:themeColor="text1"/>
          <w:sz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линии регулирования застройки </w:t>
      </w:r>
      <w:r w:rsidRPr="002440FA">
        <w:rPr>
          <w:rFonts w:ascii="Times New Roman" w:hAnsi="Times New Roman" w:cs="Times New Roman"/>
          <w:color w:val="000000" w:themeColor="text1"/>
          <w:sz w:val="24"/>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линейные объекты</w:t>
      </w:r>
      <w:r w:rsidRPr="002440FA">
        <w:rPr>
          <w:rFonts w:ascii="Times New Roman" w:hAnsi="Times New Roman" w:cs="Times New Roman"/>
          <w:color w:val="000000" w:themeColor="text1"/>
          <w:sz w:val="24"/>
        </w:rPr>
        <w:t xml:space="preserve"> – объекты инженерно-технического обеспечения транспорта, связи, электро</w:t>
      </w:r>
      <w:proofErr w:type="gramStart"/>
      <w:r w:rsidRPr="002440FA">
        <w:rPr>
          <w:rFonts w:ascii="Times New Roman" w:hAnsi="Times New Roman" w:cs="Times New Roman"/>
          <w:color w:val="000000" w:themeColor="text1"/>
          <w:sz w:val="24"/>
        </w:rPr>
        <w:t>,-</w:t>
      </w:r>
      <w:proofErr w:type="spellStart"/>
      <w:proofErr w:type="gramEnd"/>
      <w:r w:rsidRPr="002440FA">
        <w:rPr>
          <w:rFonts w:ascii="Times New Roman" w:hAnsi="Times New Roman" w:cs="Times New Roman"/>
          <w:color w:val="000000" w:themeColor="text1"/>
          <w:sz w:val="24"/>
        </w:rPr>
        <w:t>газо</w:t>
      </w:r>
      <w:proofErr w:type="spellEnd"/>
      <w:r w:rsidRPr="002440FA">
        <w:rPr>
          <w:rFonts w:ascii="Times New Roman" w:hAnsi="Times New Roman" w:cs="Times New Roman"/>
          <w:color w:val="000000" w:themeColor="text1"/>
          <w:sz w:val="24"/>
        </w:rPr>
        <w:t>,- водоснабжения и водоотведения, характеризующиеся линейно протяженной конфигурацией, длина которых несоизмеримо превышает геометрические параметры своего поперечного сечения (ширину, высоту, диаметр);</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линейные транспортные объекты</w:t>
      </w:r>
      <w:r w:rsidRPr="002440FA">
        <w:rPr>
          <w:rFonts w:ascii="Times New Roman" w:hAnsi="Times New Roman" w:cs="Times New Roman"/>
          <w:color w:val="000000" w:themeColor="text1"/>
          <w:sz w:val="24"/>
        </w:rPr>
        <w:t xml:space="preserve"> – аллеи, набережные, мосты, переулки, площади, проезды, просеки, тупики, улично-дорожная сеть и пр.;</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многоквартирный жилой дом</w:t>
      </w:r>
      <w:r w:rsidRPr="002440FA">
        <w:rPr>
          <w:rFonts w:ascii="Times New Roman" w:hAnsi="Times New Roman" w:cs="Times New Roman"/>
          <w:color w:val="000000" w:themeColor="text1"/>
          <w:sz w:val="24"/>
        </w:rPr>
        <w:t xml:space="preserve"> - жилой дом, квартиры которого имеют выход на </w:t>
      </w:r>
      <w:r w:rsidRPr="002440FA">
        <w:rPr>
          <w:rFonts w:ascii="Times New Roman" w:hAnsi="Times New Roman" w:cs="Times New Roman"/>
          <w:color w:val="000000" w:themeColor="text1"/>
          <w:sz w:val="24"/>
        </w:rPr>
        <w:lastRenderedPageBreak/>
        <w:t>общие лестничные клетки и общий для всего дома земельный участок;</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color w:val="000000" w:themeColor="text1"/>
          <w:sz w:val="24"/>
          <w:szCs w:val="24"/>
        </w:rPr>
        <w:t>объект капитального строительства</w:t>
      </w:r>
      <w:r w:rsidRPr="002440FA">
        <w:rPr>
          <w:rFonts w:ascii="Times New Roman" w:hAnsi="Times New Roman" w:cs="Times New Roman"/>
          <w:color w:val="000000" w:themeColor="text1"/>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 xml:space="preserve">объекты культурного наследия (памятники истории  и  культуры) </w:t>
      </w:r>
      <w:r w:rsidRPr="002440FA">
        <w:rPr>
          <w:rFonts w:ascii="Times New Roman" w:hAnsi="Times New Roman" w:cs="Times New Roman"/>
          <w:color w:val="000000" w:themeColor="text1"/>
          <w:sz w:val="24"/>
        </w:rPr>
        <w:t>-  объекты   недвижимого</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имущества со  связанными  с  ними  произведениями  живописи,  скульптуры,</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декоративно-прикладного искусства, объектами  науки  и  техники  и  иными</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предметами материальной культуры,  возникшие  в  результате  исторических</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событий,  представляющие  собой  ценность   с   точки     зрения истории,</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археологии, архитектуры, градостроительства, искусства, науки и  техники,</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эстетики, этнологии или антропологии, социальной  культуры  и  являющиеся</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свидетельством эпох и цивилизаций, подлинными</w:t>
      </w:r>
      <w:proofErr w:type="gramEnd"/>
      <w:r w:rsidRPr="002440FA">
        <w:rPr>
          <w:rFonts w:ascii="Times New Roman" w:hAnsi="Times New Roman" w:cs="Times New Roman"/>
          <w:color w:val="000000" w:themeColor="text1"/>
          <w:sz w:val="24"/>
        </w:rPr>
        <w:t xml:space="preserve">  источниками   информации о зарождении и развитии культуры:</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i/>
          <w:color w:val="000000" w:themeColor="text1"/>
          <w:sz w:val="24"/>
          <w:szCs w:val="24"/>
        </w:rPr>
        <w:t>памятники</w:t>
      </w:r>
      <w:r w:rsidRPr="002440FA">
        <w:rPr>
          <w:rFonts w:ascii="Times New Roman" w:hAnsi="Times New Roman" w:cs="Times New Roman"/>
          <w:b/>
          <w:color w:val="000000" w:themeColor="text1"/>
          <w:sz w:val="24"/>
          <w:szCs w:val="24"/>
        </w:rPr>
        <w:t xml:space="preserve"> </w:t>
      </w:r>
      <w:r w:rsidRPr="002440FA">
        <w:rPr>
          <w:rFonts w:ascii="Times New Roman" w:hAnsi="Times New Roman" w:cs="Times New Roman"/>
          <w:color w:val="000000" w:themeColor="text1"/>
          <w:sz w:val="24"/>
          <w:szCs w:val="24"/>
        </w:rPr>
        <w:t>-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w:t>
      </w:r>
      <w:proofErr w:type="gramEnd"/>
      <w:r w:rsidRPr="002440FA">
        <w:rPr>
          <w:rFonts w:ascii="Times New Roman" w:hAnsi="Times New Roman" w:cs="Times New Roman"/>
          <w:color w:val="000000" w:themeColor="text1"/>
          <w:sz w:val="24"/>
          <w:szCs w:val="24"/>
        </w:rPr>
        <w:t xml:space="preserve">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i/>
          <w:color w:val="000000" w:themeColor="text1"/>
          <w:sz w:val="24"/>
          <w:szCs w:val="24"/>
        </w:rPr>
        <w:t>ансамбли</w:t>
      </w:r>
      <w:r w:rsidRPr="002440FA">
        <w:rPr>
          <w:rFonts w:ascii="Times New Roman" w:hAnsi="Times New Roman" w:cs="Times New Roman"/>
          <w:color w:val="000000" w:themeColor="text1"/>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w:t>
      </w:r>
      <w:proofErr w:type="gramEnd"/>
      <w:r w:rsidRPr="002440FA">
        <w:rPr>
          <w:rFonts w:ascii="Times New Roman" w:hAnsi="Times New Roman" w:cs="Times New Roman"/>
          <w:color w:val="000000" w:themeColor="text1"/>
          <w:sz w:val="24"/>
          <w:szCs w:val="24"/>
        </w:rPr>
        <w:t xml:space="preserve">  произведения  ландшафтной  архитектуры и садово-паркового искусства (сады, парки, скверы, бульвары), некрополи;</w:t>
      </w:r>
    </w:p>
    <w:p w:rsidR="001E214D" w:rsidRPr="002440FA" w:rsidRDefault="001E214D" w:rsidP="001E214D">
      <w:pPr>
        <w:pStyle w:val="15"/>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i/>
          <w:color w:val="000000" w:themeColor="text1"/>
          <w:sz w:val="24"/>
          <w:szCs w:val="24"/>
        </w:rPr>
        <w:t xml:space="preserve">достопримечательные  места  </w:t>
      </w:r>
      <w:r w:rsidRPr="002440FA">
        <w:rPr>
          <w:rFonts w:ascii="Times New Roman" w:hAnsi="Times New Roman" w:cs="Times New Roman"/>
          <w:color w:val="000000" w:themeColor="text1"/>
          <w:sz w:val="24"/>
          <w:szCs w:val="24"/>
        </w:rPr>
        <w:t>-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2440FA">
        <w:rPr>
          <w:rFonts w:ascii="Times New Roman" w:hAnsi="Times New Roman" w:cs="Times New Roman"/>
          <w:color w:val="000000" w:themeColor="text1"/>
          <w:sz w:val="24"/>
          <w:szCs w:val="24"/>
        </w:rPr>
        <w:t xml:space="preserve">  культурные  слои,  остатки   построек   древних городов, городищ, селищ, стоянок; места совершения религиозных обрядов.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объекты недвижимого имущества (недвижимость) </w:t>
      </w:r>
      <w:r w:rsidRPr="002440FA">
        <w:rPr>
          <w:rFonts w:ascii="Times New Roman" w:hAnsi="Times New Roman" w:cs="Times New Roman"/>
          <w:color w:val="000000" w:themeColor="text1"/>
          <w:sz w:val="24"/>
        </w:rPr>
        <w:t>– земельные участки, здания, строения, сооружения, объекты незавершенного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основные виды разрешённого использования недвижимости</w:t>
      </w:r>
      <w:r w:rsidRPr="002440FA">
        <w:rPr>
          <w:rFonts w:ascii="Times New Roman" w:hAnsi="Times New Roman" w:cs="Times New Roman"/>
          <w:color w:val="000000" w:themeColor="text1"/>
          <w:sz w:val="24"/>
        </w:rPr>
        <w:t xml:space="preserve"> - виды деятельности, объекты, осуществлять и размещать которые на земельных участках разрешено в силу </w:t>
      </w:r>
      <w:proofErr w:type="spellStart"/>
      <w:r w:rsidRPr="002440FA">
        <w:rPr>
          <w:rFonts w:ascii="Times New Roman" w:hAnsi="Times New Roman" w:cs="Times New Roman"/>
          <w:color w:val="000000" w:themeColor="text1"/>
          <w:sz w:val="24"/>
        </w:rPr>
        <w:t>поименования</w:t>
      </w:r>
      <w:proofErr w:type="spellEnd"/>
      <w:r w:rsidRPr="002440FA">
        <w:rPr>
          <w:rFonts w:ascii="Times New Roman" w:hAnsi="Times New Roman" w:cs="Times New Roman"/>
          <w:color w:val="000000" w:themeColor="text1"/>
          <w:sz w:val="24"/>
        </w:rPr>
        <w:t xml:space="preserve"> этих видов деятельности и объектов в части 3 настоящих Правил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2440FA">
        <w:rPr>
          <w:rFonts w:ascii="Times New Roman" w:hAnsi="Times New Roman" w:cs="Times New Roman"/>
          <w:color w:val="000000" w:themeColor="text1"/>
          <w:sz w:val="24"/>
        </w:rPr>
        <w:t xml:space="preserve">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color w:val="000000" w:themeColor="text1"/>
          <w:sz w:val="24"/>
          <w:szCs w:val="24"/>
        </w:rPr>
        <w:lastRenderedPageBreak/>
        <w:t xml:space="preserve">особо охраняемые природные </w:t>
      </w:r>
      <w:r w:rsidRPr="002440FA">
        <w:rPr>
          <w:rFonts w:ascii="Times New Roman" w:hAnsi="Times New Roman" w:cs="Times New Roman"/>
          <w:color w:val="000000" w:themeColor="text1"/>
          <w:sz w:val="24"/>
          <w:szCs w:val="24"/>
        </w:rPr>
        <w:t>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отклонения от Правил</w:t>
      </w:r>
      <w:r w:rsidRPr="002440FA">
        <w:rPr>
          <w:rFonts w:ascii="Times New Roman" w:hAnsi="Times New Roman" w:cs="Times New Roman"/>
          <w:color w:val="000000" w:themeColor="text1"/>
          <w:sz w:val="24"/>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невозможностью использовать земельный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подрядчик</w:t>
      </w:r>
      <w:r w:rsidRPr="002440FA">
        <w:rPr>
          <w:rFonts w:ascii="Times New Roman" w:hAnsi="Times New Roman" w:cs="Times New Roman"/>
          <w:color w:val="000000" w:themeColor="text1"/>
          <w:sz w:val="24"/>
        </w:rPr>
        <w:t xml:space="preserve"> - физическое или юридическое лицо, осуществляющее по договору с застройщиком (заказчиком) работы по строительству, реконструкции объектов капитального строительства, их частей;</w:t>
      </w:r>
    </w:p>
    <w:p w:rsidR="001E214D" w:rsidRPr="002440FA" w:rsidRDefault="001E214D" w:rsidP="001E214D">
      <w:pPr>
        <w:pStyle w:val="aff4"/>
        <w:spacing w:before="0"/>
        <w:ind w:firstLine="567"/>
        <w:rPr>
          <w:rFonts w:ascii="Times New Roman" w:eastAsia="Times New Roman" w:hAnsi="Times New Roman" w:cs="Times New Roman"/>
          <w:color w:val="000000" w:themeColor="text1"/>
        </w:rPr>
      </w:pPr>
      <w:proofErr w:type="gramStart"/>
      <w:r w:rsidRPr="002440FA">
        <w:rPr>
          <w:rFonts w:ascii="Times New Roman" w:hAnsi="Times New Roman" w:cs="Times New Roman"/>
          <w:b/>
          <w:color w:val="000000" w:themeColor="text1"/>
        </w:rPr>
        <w:t>подзона</w:t>
      </w: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территориальной</w:t>
      </w: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зоны</w:t>
      </w: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(подзона</w:t>
      </w:r>
      <w:r w:rsidRPr="002440FA">
        <w:rPr>
          <w:rFonts w:ascii="Times New Roman" w:hAnsi="Times New Roman" w:cs="Times New Roman"/>
          <w:color w:val="000000" w:themeColor="text1"/>
        </w:rPr>
        <w:t>)</w:t>
      </w:r>
      <w:r w:rsidRPr="002440FA">
        <w:rPr>
          <w:rFonts w:ascii="Times New Roman" w:eastAsia="Times New Roman" w:hAnsi="Times New Roman" w:cs="Times New Roman"/>
          <w:color w:val="000000" w:themeColor="text1"/>
        </w:rPr>
        <w:t xml:space="preserve"> – </w:t>
      </w:r>
      <w:r w:rsidRPr="002440FA">
        <w:rPr>
          <w:rFonts w:ascii="Times New Roman" w:hAnsi="Times New Roman" w:cs="Times New Roman"/>
          <w:color w:val="000000" w:themeColor="text1"/>
        </w:rPr>
        <w:t>территория,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выделенная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составе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схожести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средовых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характеристик</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застройки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её</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пределах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для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которой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установлены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одинаковые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параметры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использования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земельных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участков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объектов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капитального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строительства,</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при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этом</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составе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одной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должно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быть</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выделено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не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менее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двух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подзон,</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либо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выделение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подзон</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не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производится,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а</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параметры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использования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земельных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участков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объектов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капитального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строительства</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устанавливаются</w:t>
      </w:r>
      <w:proofErr w:type="gramEnd"/>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регламенте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самой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зоны.</w:t>
      </w:r>
      <w:r w:rsidRPr="002440FA">
        <w:rPr>
          <w:rFonts w:ascii="Times New Roman" w:eastAsia="Times New Roman" w:hAnsi="Times New Roman" w:cs="Times New Roman"/>
          <w:color w:val="000000" w:themeColor="text1"/>
        </w:rPr>
        <w:t xml:space="preserve"> </w:t>
      </w:r>
    </w:p>
    <w:p w:rsidR="001E214D" w:rsidRPr="002440FA" w:rsidRDefault="001E214D" w:rsidP="001E214D">
      <w:pPr>
        <w:pStyle w:val="afd"/>
        <w:tabs>
          <w:tab w:val="left" w:pos="0"/>
        </w:tabs>
        <w:spacing w:before="0" w:after="0"/>
        <w:ind w:firstLine="567"/>
        <w:jc w:val="both"/>
        <w:rPr>
          <w:color w:val="000000" w:themeColor="text1"/>
        </w:rPr>
      </w:pPr>
      <w:r w:rsidRPr="002440FA">
        <w:rPr>
          <w:b/>
          <w:color w:val="000000" w:themeColor="text1"/>
        </w:rPr>
        <w:t>прибрежная защитная полоса</w:t>
      </w:r>
      <w:r w:rsidRPr="002440FA">
        <w:rPr>
          <w:color w:val="000000" w:themeColor="text1"/>
        </w:rPr>
        <w:t xml:space="preserve"> - часть водоохранной зоны, для которой вводятся дополнительные ограничения хозяйственной и иной деятельности;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проектная документация</w:t>
      </w:r>
      <w:r w:rsidRPr="002440FA">
        <w:rPr>
          <w:rFonts w:ascii="Times New Roman" w:hAnsi="Times New Roman" w:cs="Times New Roman"/>
          <w:color w:val="000000" w:themeColor="text1"/>
          <w:sz w:val="24"/>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плотность застройки участка</w:t>
      </w:r>
      <w:r w:rsidRPr="002440FA">
        <w:rPr>
          <w:rFonts w:ascii="Times New Roman" w:hAnsi="Times New Roman" w:cs="Times New Roman"/>
          <w:color w:val="000000" w:themeColor="text1"/>
          <w:sz w:val="24"/>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публичный сервитут</w:t>
      </w:r>
      <w:r w:rsidRPr="002440FA">
        <w:rPr>
          <w:rFonts w:ascii="Times New Roman" w:hAnsi="Times New Roman" w:cs="Times New Roman"/>
          <w:color w:val="000000" w:themeColor="text1"/>
          <w:sz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разрешение на строительство</w:t>
      </w:r>
      <w:r w:rsidRPr="002440FA">
        <w:rPr>
          <w:rFonts w:ascii="Times New Roman" w:hAnsi="Times New Roman" w:cs="Times New Roman"/>
          <w:color w:val="000000" w:themeColor="text1"/>
          <w:sz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Ивановской области;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разрешенное использование</w:t>
      </w:r>
      <w:r w:rsidRPr="002440FA">
        <w:rPr>
          <w:rFonts w:ascii="Times New Roman" w:hAnsi="Times New Roman" w:cs="Times New Roman"/>
          <w:color w:val="000000" w:themeColor="text1"/>
          <w:sz w:val="24"/>
        </w:rPr>
        <w:t xml:space="preserve"> </w:t>
      </w:r>
      <w:r w:rsidRPr="002440FA">
        <w:rPr>
          <w:rFonts w:ascii="Times New Roman" w:hAnsi="Times New Roman" w:cs="Times New Roman"/>
          <w:b/>
          <w:color w:val="000000" w:themeColor="text1"/>
          <w:sz w:val="24"/>
        </w:rPr>
        <w:t>недвижимости</w:t>
      </w:r>
      <w:r w:rsidRPr="002440FA">
        <w:rPr>
          <w:rFonts w:ascii="Times New Roman" w:hAnsi="Times New Roman" w:cs="Times New Roman"/>
          <w:color w:val="000000" w:themeColor="text1"/>
          <w:sz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разрешение на ввод объекта в эксплуатацию</w:t>
      </w:r>
      <w:r w:rsidRPr="002440FA">
        <w:rPr>
          <w:rFonts w:ascii="Times New Roman" w:hAnsi="Times New Roman" w:cs="Times New Roman"/>
          <w:color w:val="000000" w:themeColor="text1"/>
          <w:sz w:val="24"/>
        </w:rPr>
        <w:t xml:space="preserve"> – документ, который удостоверяет </w:t>
      </w:r>
      <w:r w:rsidRPr="002440FA">
        <w:rPr>
          <w:rFonts w:ascii="Times New Roman" w:hAnsi="Times New Roman" w:cs="Times New Roman"/>
          <w:color w:val="000000" w:themeColor="text1"/>
          <w:sz w:val="24"/>
        </w:rPr>
        <w:lastRenderedPageBreak/>
        <w:t>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b/>
          <w:color w:val="000000" w:themeColor="text1"/>
          <w:sz w:val="24"/>
          <w:szCs w:val="24"/>
        </w:rPr>
        <w:t>реконструкция</w:t>
      </w:r>
      <w:r w:rsidRPr="002440FA">
        <w:rPr>
          <w:rFonts w:ascii="Times New Roman" w:hAnsi="Times New Roman" w:cs="Times New Roman"/>
          <w:color w:val="000000" w:themeColor="text1"/>
          <w:sz w:val="24"/>
          <w:szCs w:val="24"/>
        </w:rPr>
        <w:t xml:space="preserve"> - капительного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proofErr w:type="gramEnd"/>
      <w:r w:rsidRPr="002440FA">
        <w:rPr>
          <w:rFonts w:ascii="Times New Roman" w:hAnsi="Times New Roman" w:cs="Times New Roman"/>
          <w:color w:val="000000" w:themeColor="text1"/>
          <w:sz w:val="24"/>
          <w:szCs w:val="24"/>
        </w:rPr>
        <w:t xml:space="preserve"> элементов;</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color w:val="000000" w:themeColor="text1"/>
          <w:sz w:val="24"/>
          <w:szCs w:val="24"/>
        </w:rPr>
        <w:t>реконструкция линейных объектов</w:t>
      </w:r>
      <w:r w:rsidRPr="002440FA">
        <w:rPr>
          <w:rFonts w:ascii="Times New Roman" w:hAnsi="Times New Roman" w:cs="Times New Roman"/>
          <w:color w:val="000000" w:themeColor="text1"/>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2440FA">
        <w:rPr>
          <w:rFonts w:ascii="Times New Roman" w:hAnsi="Times New Roman" w:cs="Times New Roman"/>
          <w:color w:val="000000" w:themeColor="text1"/>
          <w:sz w:val="24"/>
          <w:szCs w:val="24"/>
        </w:rPr>
        <w:t>котором</w:t>
      </w:r>
      <w:proofErr w:type="gramEnd"/>
      <w:r w:rsidRPr="002440FA">
        <w:rPr>
          <w:rFonts w:ascii="Times New Roman" w:hAnsi="Times New Roman" w:cs="Times New Roman"/>
          <w:color w:val="000000" w:themeColor="text1"/>
          <w:sz w:val="24"/>
          <w:szCs w:val="24"/>
        </w:rPr>
        <w:t xml:space="preserve"> требуется изменение границ полос отвода и (или) охранных зон таких объектов;</w:t>
      </w:r>
    </w:p>
    <w:p w:rsidR="001E214D" w:rsidRPr="002440FA" w:rsidRDefault="001E214D" w:rsidP="001E214D">
      <w:pPr>
        <w:pStyle w:val="justify2"/>
        <w:tabs>
          <w:tab w:val="left" w:pos="0"/>
        </w:tabs>
        <w:spacing w:before="0" w:after="0"/>
        <w:ind w:firstLine="567"/>
        <w:rPr>
          <w:color w:val="000000" w:themeColor="text1"/>
        </w:rPr>
      </w:pPr>
      <w:r w:rsidRPr="002440FA">
        <w:rPr>
          <w:b/>
          <w:color w:val="000000" w:themeColor="text1"/>
        </w:rPr>
        <w:t>санитарно-защитная зона</w:t>
      </w:r>
      <w:r w:rsidRPr="002440FA">
        <w:rPr>
          <w:color w:val="000000" w:themeColor="text1"/>
        </w:rPr>
        <w:t xml:space="preserve"> - обязательный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а также санитарными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 Гигиенические требования к размеру, организации и благоустройству санитарно-защитных зон, а также основания к их пересмотру устанавливаются санитарно-эпидемиологическими правилами в зависимости от санитарной классификации предприятий, сооружений и иных объектов.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с</w:t>
      </w:r>
      <w:proofErr w:type="gramEnd"/>
      <w:r w:rsidRPr="002440FA">
        <w:rPr>
          <w:rFonts w:ascii="Times New Roman" w:hAnsi="Times New Roman" w:cs="Times New Roman"/>
          <w:b/>
          <w:color w:val="000000" w:themeColor="text1"/>
          <w:sz w:val="24"/>
        </w:rPr>
        <w:t>троительные изменения недвижимости</w:t>
      </w:r>
      <w:r w:rsidRPr="002440FA">
        <w:rPr>
          <w:rFonts w:ascii="Times New Roman" w:hAnsi="Times New Roman" w:cs="Times New Roman"/>
          <w:color w:val="000000" w:themeColor="text1"/>
          <w:sz w:val="24"/>
        </w:rPr>
        <w:t xml:space="preserve"> - изменения, осуществляемые применительно к объектам недвижимости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строительство</w:t>
      </w:r>
      <w:r w:rsidRPr="002440FA">
        <w:rPr>
          <w:rFonts w:ascii="Times New Roman" w:hAnsi="Times New Roman" w:cs="Times New Roman"/>
          <w:color w:val="000000" w:themeColor="text1"/>
          <w:sz w:val="24"/>
        </w:rPr>
        <w:t xml:space="preserve"> - создание зданий, строений, сооружений (в том числе на месте сносимых объектов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территориальные зоны</w:t>
      </w:r>
      <w:r w:rsidRPr="002440FA">
        <w:rPr>
          <w:rFonts w:ascii="Times New Roman" w:hAnsi="Times New Roman" w:cs="Times New Roman"/>
          <w:color w:val="000000" w:themeColor="text1"/>
          <w:sz w:val="24"/>
        </w:rPr>
        <w:t xml:space="preserve"> - зоны, для которых в настоящих Правилах определены границы и установлены градостроительные регламенты;</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b/>
          <w:color w:val="000000" w:themeColor="text1"/>
          <w:sz w:val="24"/>
          <w:szCs w:val="24"/>
        </w:rPr>
        <w:t>территории общего пользования</w:t>
      </w:r>
      <w:r w:rsidRPr="002440FA">
        <w:rPr>
          <w:rFonts w:ascii="Times New Roman" w:hAnsi="Times New Roman" w:cs="Times New Roman"/>
          <w:color w:val="000000" w:themeColor="text1"/>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т.п.);</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технические регламенты</w:t>
      </w:r>
      <w:r w:rsidRPr="002440FA">
        <w:rPr>
          <w:rFonts w:ascii="Times New Roman" w:hAnsi="Times New Roman" w:cs="Times New Roman"/>
          <w:color w:val="000000" w:themeColor="text1"/>
          <w:sz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1E214D" w:rsidRPr="002440FA" w:rsidRDefault="001E214D" w:rsidP="001E214D">
      <w:pPr>
        <w:pStyle w:val="aff4"/>
        <w:spacing w:before="0"/>
        <w:ind w:right="-83" w:firstLine="0"/>
        <w:rPr>
          <w:rFonts w:ascii="Times New Roman" w:hAnsi="Times New Roman" w:cs="Times New Roman"/>
          <w:color w:val="000000" w:themeColor="text1"/>
        </w:rPr>
      </w:pP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участок</w:t>
      </w: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градостроительного</w:t>
      </w:r>
      <w:r w:rsidRPr="002440FA">
        <w:rPr>
          <w:rFonts w:ascii="Times New Roman" w:eastAsia="Times New Roman" w:hAnsi="Times New Roman" w:cs="Times New Roman"/>
          <w:b/>
          <w:color w:val="000000" w:themeColor="text1"/>
        </w:rPr>
        <w:t xml:space="preserve"> </w:t>
      </w:r>
      <w:r w:rsidRPr="002440FA">
        <w:rPr>
          <w:rFonts w:ascii="Times New Roman" w:hAnsi="Times New Roman" w:cs="Times New Roman"/>
          <w:b/>
          <w:color w:val="000000" w:themeColor="text1"/>
        </w:rPr>
        <w:t>зонирования</w:t>
      </w:r>
      <w:r w:rsidRPr="002440FA">
        <w:rPr>
          <w:rFonts w:ascii="Times New Roman" w:eastAsia="Times New Roman" w:hAnsi="Times New Roman" w:cs="Times New Roman"/>
          <w:color w:val="000000" w:themeColor="text1"/>
        </w:rPr>
        <w:t xml:space="preserve"> – </w:t>
      </w:r>
      <w:r w:rsidRPr="002440FA">
        <w:rPr>
          <w:rFonts w:ascii="Times New Roman" w:hAnsi="Times New Roman" w:cs="Times New Roman"/>
          <w:color w:val="000000" w:themeColor="text1"/>
        </w:rPr>
        <w:t>часть</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подзоны,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состоящая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из</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земельных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участков,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имеющих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смежные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границы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отделённая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от</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других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участков</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этой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же</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территориальной</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(подзоны)</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участками</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градостроительного</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зонирования</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других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территориальных</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зон</w:t>
      </w:r>
      <w:r w:rsidRPr="002440FA">
        <w:rPr>
          <w:rFonts w:ascii="Times New Roman" w:eastAsia="Times New Roman" w:hAnsi="Times New Roman" w:cs="Times New Roman"/>
          <w:color w:val="000000" w:themeColor="text1"/>
        </w:rPr>
        <w:t xml:space="preserve"> </w:t>
      </w:r>
      <w:r w:rsidRPr="002440FA">
        <w:rPr>
          <w:rFonts w:ascii="Times New Roman" w:hAnsi="Times New Roman" w:cs="Times New Roman"/>
          <w:color w:val="000000" w:themeColor="text1"/>
        </w:rPr>
        <w:t>(подзон);</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b/>
          <w:color w:val="000000" w:themeColor="text1"/>
          <w:sz w:val="24"/>
        </w:rPr>
        <w:t>условно разрешённые виды использования недвижимости</w:t>
      </w:r>
      <w:r w:rsidRPr="002440FA">
        <w:rPr>
          <w:rFonts w:ascii="Times New Roman" w:hAnsi="Times New Roman" w:cs="Times New Roman"/>
          <w:color w:val="000000" w:themeColor="text1"/>
          <w:sz w:val="24"/>
        </w:rPr>
        <w:t xml:space="preserve"> - виды деятельности, объекты, осуществлять и размещать которые на земельных участках разрешено в силу </w:t>
      </w:r>
      <w:proofErr w:type="spellStart"/>
      <w:r w:rsidRPr="002440FA">
        <w:rPr>
          <w:rFonts w:ascii="Times New Roman" w:hAnsi="Times New Roman" w:cs="Times New Roman"/>
          <w:color w:val="000000" w:themeColor="text1"/>
          <w:sz w:val="24"/>
        </w:rPr>
        <w:lastRenderedPageBreak/>
        <w:t>поименования</w:t>
      </w:r>
      <w:proofErr w:type="spellEnd"/>
      <w:r w:rsidRPr="002440FA">
        <w:rPr>
          <w:rFonts w:ascii="Times New Roman" w:hAnsi="Times New Roman" w:cs="Times New Roman"/>
          <w:color w:val="000000" w:themeColor="text1"/>
          <w:sz w:val="24"/>
        </w:rPr>
        <w:t xml:space="preserve"> этих видов деятельности и объектов в части 3 настоящих Правил в составе градостроительных регламентов применительно к соответствующим территориальным зонам при условии получения разрешения в порядке, определённом статьёй 39 Градостроительного кодекса Российской Федерации и статьёй 34 настоящих Правил, и обязательного соблюдения требований</w:t>
      </w:r>
      <w:proofErr w:type="gramEnd"/>
      <w:r w:rsidRPr="002440FA">
        <w:rPr>
          <w:rFonts w:ascii="Times New Roman" w:hAnsi="Times New Roman" w:cs="Times New Roman"/>
          <w:color w:val="000000" w:themeColor="text1"/>
          <w:sz w:val="24"/>
        </w:rPr>
        <w:t xml:space="preserve"> технических регламентов;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частный сервитут</w:t>
      </w:r>
      <w:r w:rsidRPr="002440FA">
        <w:rPr>
          <w:rFonts w:ascii="Times New Roman" w:hAnsi="Times New Roman" w:cs="Times New Roman"/>
          <w:color w:val="000000" w:themeColor="text1"/>
          <w:sz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элемент планировочной структуры</w:t>
      </w:r>
      <w:r w:rsidRPr="002440FA">
        <w:rPr>
          <w:rFonts w:ascii="Times New Roman" w:hAnsi="Times New Roman" w:cs="Times New Roman"/>
          <w:color w:val="000000" w:themeColor="text1"/>
          <w:sz w:val="24"/>
        </w:rPr>
        <w:t xml:space="preserve"> – квартал, микрорайон, район, улично-дорожная сеть и др.</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этажность здания </w:t>
      </w:r>
      <w:r w:rsidRPr="002440FA">
        <w:rPr>
          <w:rFonts w:ascii="Times New Roman" w:hAnsi="Times New Roman" w:cs="Times New Roman"/>
          <w:color w:val="000000" w:themeColor="text1"/>
          <w:sz w:val="24"/>
        </w:rPr>
        <w:t xml:space="preserve">-  число этажей здания, включая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2. Основания введения, назначение и состав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 xml:space="preserve">Настоящие Правила в соответствии с Градостроительным кодексом Российской Федерации, Гражданским и Земельным кодексами Российской Федерации вводят в </w:t>
      </w:r>
      <w:r w:rsidRPr="002440FA">
        <w:rPr>
          <w:rFonts w:ascii="Times New Roman" w:hAnsi="Times New Roman" w:cs="Times New Roman"/>
          <w:bCs/>
          <w:color w:val="000000" w:themeColor="text1"/>
          <w:sz w:val="24"/>
        </w:rPr>
        <w:t xml:space="preserve">Южском городском </w:t>
      </w:r>
      <w:r w:rsidRPr="002440FA">
        <w:rPr>
          <w:rFonts w:ascii="Times New Roman" w:hAnsi="Times New Roman" w:cs="Times New Roman"/>
          <w:color w:val="000000" w:themeColor="text1"/>
          <w:sz w:val="24"/>
        </w:rPr>
        <w:t>поселении систему регулирования землепользования и застройки, которая основана на градостроительном (правовом) зонировании территории для защиты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w:t>
      </w:r>
      <w:proofErr w:type="gram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земельных участков, осуществления на них строительства, реконструкции и капитального ремонта объектов капитального строительства, проведения мероприятий связанных с сохранностью объектов культурного наследия,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реконструкцией объектов капитального строительства и их последующего</w:t>
      </w:r>
      <w:proofErr w:type="gramEnd"/>
      <w:r w:rsidRPr="002440FA">
        <w:rPr>
          <w:rFonts w:ascii="Times New Roman" w:hAnsi="Times New Roman" w:cs="Times New Roman"/>
          <w:color w:val="000000" w:themeColor="text1"/>
          <w:sz w:val="24"/>
        </w:rPr>
        <w:t xml:space="preserve"> использования.</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Целями введения системы регулирования землепользования и застройки, основанной на градостроительном </w:t>
      </w:r>
      <w:proofErr w:type="gramStart"/>
      <w:r w:rsidRPr="002440FA">
        <w:rPr>
          <w:rFonts w:ascii="Times New Roman" w:hAnsi="Times New Roman" w:cs="Times New Roman"/>
          <w:color w:val="000000" w:themeColor="text1"/>
          <w:sz w:val="24"/>
        </w:rPr>
        <w:t>зонировании</w:t>
      </w:r>
      <w:proofErr w:type="gramEnd"/>
      <w:r w:rsidRPr="002440FA">
        <w:rPr>
          <w:rFonts w:ascii="Times New Roman" w:hAnsi="Times New Roman" w:cs="Times New Roman"/>
          <w:color w:val="000000" w:themeColor="text1"/>
          <w:sz w:val="24"/>
        </w:rPr>
        <w:t>, являются:</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создание условий для устойчивого развития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реализации планов и программ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по развитию систем инженерного, транспортного обеспечения и социального обслуживания, сохранения окружающей среды и объектов культурного наследия;</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создание условий для планировки территорий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 </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обеспечение свободного доступа граждан к информации и их участия в принятии решений по вопросам развития, землепользования и застройки посредством проведения публичных слушаний установленных случаях;</w:t>
      </w:r>
    </w:p>
    <w:p w:rsidR="001E214D" w:rsidRPr="002440FA" w:rsidRDefault="001E214D" w:rsidP="001E214D">
      <w:pPr>
        <w:numPr>
          <w:ilvl w:val="0"/>
          <w:numId w:val="31"/>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обеспечение контроля над соблюдением прав граждан и юридических лиц.</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Настоящие Правила регламентируют деятельность:</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 проведению градостроительного зонирования территории </w:t>
      </w:r>
      <w:r w:rsidRPr="002440FA">
        <w:rPr>
          <w:rFonts w:ascii="Times New Roman" w:hAnsi="Times New Roman" w:cs="Times New Roman"/>
          <w:bCs/>
          <w:color w:val="000000" w:themeColor="text1"/>
          <w:sz w:val="24"/>
        </w:rPr>
        <w:t xml:space="preserve">Южского </w:t>
      </w:r>
      <w:r w:rsidRPr="002440FA">
        <w:rPr>
          <w:rFonts w:ascii="Times New Roman" w:hAnsi="Times New Roman" w:cs="Times New Roman"/>
          <w:color w:val="000000" w:themeColor="text1"/>
          <w:sz w:val="24"/>
        </w:rPr>
        <w:t xml:space="preserve"> поселения и установлению градостроительных регламентов, а также регламентов для зон охраны объектов культурного наследия;</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по изменению видов разрешенного использования земельных участков и объектов капитального строительства физическими и юридическими лицами;</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 обеспечению открытости и доступности для физических и юридических лиц информации о землепользовании и застройке, проведению публичных слушаний по вопросам градостроительной деятельности (за исключением публичных слушаний по проекту </w:t>
      </w:r>
      <w:proofErr w:type="gramStart"/>
      <w:r w:rsidRPr="002440FA">
        <w:rPr>
          <w:rFonts w:ascii="Times New Roman" w:hAnsi="Times New Roman" w:cs="Times New Roman"/>
          <w:color w:val="000000" w:themeColor="text1"/>
          <w:sz w:val="24"/>
        </w:rPr>
        <w:t>Генерального</w:t>
      </w:r>
      <w:proofErr w:type="gramEnd"/>
      <w:r w:rsidRPr="002440FA">
        <w:rPr>
          <w:rFonts w:ascii="Times New Roman" w:hAnsi="Times New Roman" w:cs="Times New Roman"/>
          <w:color w:val="000000" w:themeColor="text1"/>
          <w:sz w:val="24"/>
        </w:rPr>
        <w:t xml:space="preserve"> плана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градостроительной подготовке и формированию земельных участков из земель, находящихся в государственной или муниципальной собственности для предоставления физическим и юридическим лицам;</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подготовке документации по планировке;</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подготовке градостроительных оснований для принятия решений об изъятии и резервировании земельных участков для реализации государственных и муниципальных нужд;</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внесению изменений в настоящие Правила;</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выдаче разрешений на строительство, разрешений на ввод в эксплуатацию объектов;</w:t>
      </w:r>
    </w:p>
    <w:p w:rsidR="001E214D" w:rsidRPr="002440FA" w:rsidRDefault="001E214D" w:rsidP="001E214D">
      <w:pPr>
        <w:numPr>
          <w:ilvl w:val="0"/>
          <w:numId w:val="8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 контролю над использованием и строительными изменениями недвижимости в случаях и порядке, установленных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Настоящие Правила применяются наряду:</w:t>
      </w:r>
    </w:p>
    <w:p w:rsidR="001E214D" w:rsidRPr="002440FA" w:rsidRDefault="001E214D" w:rsidP="001E214D">
      <w:pPr>
        <w:numPr>
          <w:ilvl w:val="0"/>
          <w:numId w:val="33"/>
        </w:numPr>
        <w:tabs>
          <w:tab w:val="left" w:pos="0"/>
        </w:tabs>
        <w:autoSpaceDE w:val="0"/>
        <w:autoSpaceDN/>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с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1E214D" w:rsidRPr="002440FA" w:rsidRDefault="001E214D" w:rsidP="001E214D">
      <w:pPr>
        <w:numPr>
          <w:ilvl w:val="0"/>
          <w:numId w:val="33"/>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нормативными правовыми актами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Настоящие Правила состоят из частей 1,2,3 и 4.</w:t>
      </w:r>
    </w:p>
    <w:p w:rsidR="001E214D" w:rsidRPr="002440FA" w:rsidRDefault="001E214D" w:rsidP="001E214D">
      <w:pPr>
        <w:shd w:val="clear" w:color="auto" w:fill="FFFFFF"/>
        <w:tabs>
          <w:tab w:val="left" w:pos="0"/>
          <w:tab w:val="left" w:pos="8334"/>
        </w:tabs>
        <w:ind w:firstLine="426"/>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 Градостроительные регламенты и их применение</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Решения по землепользованию и застройке принимаются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Действие градостроительных регламентов не распространяется на земельные участки и расположенные на них объекты капитального строительства:</w:t>
      </w:r>
    </w:p>
    <w:p w:rsidR="001E214D" w:rsidRPr="002440FA" w:rsidRDefault="001E214D" w:rsidP="001E214D">
      <w:pPr>
        <w:numPr>
          <w:ilvl w:val="0"/>
          <w:numId w:val="94"/>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а также территорий памятников и ансамблей, которые являются вновь выявленными объектами культурного наследия, решения о режиме использования, параметрах и характеристиках реставрации, консервации, воссоздания, ремонта и приспособления которых принимаются уполномоченными органами вне системы градостроительного зонирования в соответствии с законодательством об охране объектов культурного</w:t>
      </w:r>
      <w:proofErr w:type="gramEnd"/>
      <w:r w:rsidRPr="002440FA">
        <w:rPr>
          <w:rFonts w:ascii="Times New Roman" w:hAnsi="Times New Roman" w:cs="Times New Roman"/>
          <w:color w:val="000000" w:themeColor="text1"/>
          <w:sz w:val="24"/>
        </w:rPr>
        <w:t xml:space="preserve"> наследия. Данные территории регламентируются градостроительными регламентами для зон охраны объектов культурного наследия (статья 52);</w:t>
      </w:r>
    </w:p>
    <w:p w:rsidR="001E214D" w:rsidRPr="002440FA" w:rsidRDefault="001E214D" w:rsidP="001E214D">
      <w:pPr>
        <w:numPr>
          <w:ilvl w:val="0"/>
          <w:numId w:val="9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границах территорий общего пользования;</w:t>
      </w:r>
    </w:p>
    <w:p w:rsidR="001E214D" w:rsidRPr="002440FA" w:rsidRDefault="001E214D" w:rsidP="001E214D">
      <w:pPr>
        <w:numPr>
          <w:ilvl w:val="0"/>
          <w:numId w:val="9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i/>
          <w:color w:val="000000" w:themeColor="text1"/>
          <w:sz w:val="24"/>
        </w:rPr>
        <w:t>занятые линейными объектами</w:t>
      </w:r>
      <w:r w:rsidRPr="002440FA">
        <w:rPr>
          <w:rFonts w:ascii="Times New Roman" w:hAnsi="Times New Roman" w:cs="Times New Roman"/>
          <w:color w:val="000000" w:themeColor="text1"/>
          <w:sz w:val="24"/>
        </w:rPr>
        <w:t>, решения, об использовании которых принимаются уполномоченными органами на основании их индивидуального целевого назначения;</w:t>
      </w:r>
    </w:p>
    <w:p w:rsidR="001E214D" w:rsidRPr="002440FA" w:rsidRDefault="001E214D" w:rsidP="001E214D">
      <w:pPr>
        <w:numPr>
          <w:ilvl w:val="0"/>
          <w:numId w:val="94"/>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lastRenderedPageBreak/>
        <w:t xml:space="preserve">предоставленные для добычи полезных ископаемых, решения об использовании которых принимаются уполномоченными органами в соответствии с законодательством о недрах.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На картах в части 2 настоящих Правил выделены:</w:t>
      </w:r>
    </w:p>
    <w:p w:rsidR="001E214D" w:rsidRPr="002440FA" w:rsidRDefault="001E214D" w:rsidP="001E214D">
      <w:pPr>
        <w:numPr>
          <w:ilvl w:val="0"/>
          <w:numId w:val="17"/>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территориальные зоны;</w:t>
      </w:r>
    </w:p>
    <w:p w:rsidR="001E214D" w:rsidRPr="002440FA" w:rsidRDefault="001E214D" w:rsidP="001E214D">
      <w:pPr>
        <w:numPr>
          <w:ilvl w:val="0"/>
          <w:numId w:val="17"/>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зоны с особыми условиями использования территорий: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а) зоны ограничений по условиям охраны объектов </w:t>
      </w:r>
      <w:proofErr w:type="gramStart"/>
      <w:r w:rsidRPr="002440FA">
        <w:rPr>
          <w:rFonts w:ascii="Times New Roman" w:hAnsi="Times New Roman" w:cs="Times New Roman"/>
          <w:color w:val="000000" w:themeColor="text1"/>
          <w:sz w:val="24"/>
        </w:rPr>
        <w:t>культурного</w:t>
      </w:r>
      <w:proofErr w:type="gramEnd"/>
      <w:r w:rsidRPr="002440FA">
        <w:rPr>
          <w:rFonts w:ascii="Times New Roman" w:hAnsi="Times New Roman" w:cs="Times New Roman"/>
          <w:color w:val="000000" w:themeColor="text1"/>
          <w:sz w:val="24"/>
        </w:rPr>
        <w:t xml:space="preserve">;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зоны ограничений по экологическим условиям  и нормативному режиму хозяйственной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3. На </w:t>
      </w:r>
      <w:r w:rsidRPr="002440FA">
        <w:rPr>
          <w:rFonts w:ascii="Times New Roman" w:hAnsi="Times New Roman" w:cs="Times New Roman"/>
          <w:b/>
          <w:color w:val="000000" w:themeColor="text1"/>
          <w:sz w:val="24"/>
        </w:rPr>
        <w:t xml:space="preserve">Карте градостроительного зонирования территории </w:t>
      </w:r>
      <w:r w:rsidRPr="002440FA">
        <w:rPr>
          <w:rFonts w:ascii="Times New Roman" w:hAnsi="Times New Roman" w:cs="Times New Roman"/>
          <w:bCs/>
          <w:color w:val="000000" w:themeColor="text1"/>
          <w:sz w:val="24"/>
        </w:rPr>
        <w:t xml:space="preserve">Южского </w:t>
      </w:r>
      <w:r w:rsidRPr="002440FA">
        <w:rPr>
          <w:rFonts w:ascii="Times New Roman" w:hAnsi="Times New Roman" w:cs="Times New Roman"/>
          <w:b/>
          <w:color w:val="000000" w:themeColor="text1"/>
          <w:sz w:val="24"/>
        </w:rPr>
        <w:t>городского поселения</w:t>
      </w:r>
      <w:r w:rsidRPr="002440FA">
        <w:rPr>
          <w:rFonts w:ascii="Times New Roman" w:hAnsi="Times New Roman" w:cs="Times New Roman"/>
          <w:color w:val="000000" w:themeColor="text1"/>
          <w:sz w:val="24"/>
        </w:rPr>
        <w:t xml:space="preserve"> (статья 48)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(глава 15 настоящих Правил).</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 xml:space="preserve">Границы территориальных зон отвечают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Границы территориальных зон и градостроительные регламенты установлены с учетом общности функциональных и параметрических характеристик недвижимости, а также требования о взаимном не нанесении несоразмерного вреда друг другу рядом расположенными объектами недвижимости. </w:t>
      </w:r>
    </w:p>
    <w:p w:rsidR="001E214D" w:rsidRPr="002440FA" w:rsidRDefault="001E214D" w:rsidP="001E214D">
      <w:pPr>
        <w:tabs>
          <w:tab w:val="left" w:pos="0"/>
        </w:tabs>
        <w:jc w:val="both"/>
        <w:rPr>
          <w:rFonts w:ascii="Times New Roman" w:hAnsi="Times New Roman" w:cs="Times New Roman"/>
          <w:b/>
          <w:color w:val="000000" w:themeColor="text1"/>
          <w:sz w:val="24"/>
        </w:rPr>
      </w:pPr>
      <w:proofErr w:type="gramStart"/>
      <w:r w:rsidRPr="002440FA">
        <w:rPr>
          <w:rFonts w:ascii="Times New Roman" w:hAnsi="Times New Roman" w:cs="Times New Roman"/>
          <w:b/>
          <w:color w:val="000000" w:themeColor="text1"/>
          <w:sz w:val="24"/>
        </w:rPr>
        <w:t>Границы территориальных зон, отображенные на Карте градостроительного зонирования могут</w:t>
      </w:r>
      <w:proofErr w:type="gramEnd"/>
      <w:r w:rsidRPr="002440FA">
        <w:rPr>
          <w:rFonts w:ascii="Times New Roman" w:hAnsi="Times New Roman" w:cs="Times New Roman"/>
          <w:b/>
          <w:color w:val="000000" w:themeColor="text1"/>
          <w:sz w:val="24"/>
        </w:rPr>
        <w:t xml:space="preserve"> уточняться по фактическим границам земельных участков.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Границы территориальных зон на Карте градостроительного зонирования </w:t>
      </w:r>
      <w:proofErr w:type="spellStart"/>
      <w:r w:rsidRPr="002440FA">
        <w:rPr>
          <w:rFonts w:ascii="Times New Roman" w:hAnsi="Times New Roman" w:cs="Times New Roman"/>
          <w:color w:val="000000" w:themeColor="text1"/>
          <w:sz w:val="24"/>
        </w:rPr>
        <w:t>устанавлены</w:t>
      </w:r>
      <w:proofErr w:type="spell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по</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красным линиям;</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границам земельных участков;</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границам или осям полос отвода для коммуникаций;</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границам населенных пунктов, входящих в состав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естественным границам природных объектов;</w:t>
      </w:r>
    </w:p>
    <w:p w:rsidR="001E214D" w:rsidRPr="002440FA" w:rsidRDefault="001E214D" w:rsidP="001E214D">
      <w:pPr>
        <w:numPr>
          <w:ilvl w:val="0"/>
          <w:numId w:val="64"/>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иным границам (границам кадастровых кварталов, границам земель различных категорий и пр.).</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w:t>
      </w:r>
      <w:proofErr w:type="gramStart"/>
      <w:r w:rsidRPr="002440FA">
        <w:rPr>
          <w:rFonts w:ascii="Times New Roman" w:hAnsi="Times New Roman" w:cs="Times New Roman"/>
          <w:color w:val="000000" w:themeColor="text1"/>
          <w:sz w:val="24"/>
        </w:rPr>
        <w:t>На</w:t>
      </w:r>
      <w:r w:rsidRPr="002440FA">
        <w:rPr>
          <w:rFonts w:ascii="Times New Roman" w:hAnsi="Times New Roman" w:cs="Times New Roman"/>
          <w:b/>
          <w:color w:val="000000" w:themeColor="text1"/>
          <w:sz w:val="24"/>
        </w:rPr>
        <w:t xml:space="preserve"> Карте зон ограничений по условиям охраны объектов культурного наследия</w:t>
      </w:r>
      <w:r w:rsidRPr="002440FA">
        <w:rPr>
          <w:rFonts w:ascii="Times New Roman" w:hAnsi="Times New Roman" w:cs="Times New Roman"/>
          <w:color w:val="000000" w:themeColor="text1"/>
          <w:sz w:val="24"/>
        </w:rPr>
        <w:t xml:space="preserve"> (статья 49) отображены принятые в соответствии с законодательством об охране объектов культурного наследия решения  проектов зон охраны объектов культурного наследия, иных документов в части границ таких зон (при наличии таких решений, принятых в установленном порядке).</w:t>
      </w:r>
      <w:proofErr w:type="gramEnd"/>
      <w:r w:rsidRPr="002440FA">
        <w:rPr>
          <w:rFonts w:ascii="Times New Roman" w:hAnsi="Times New Roman" w:cs="Times New Roman"/>
          <w:color w:val="000000" w:themeColor="text1"/>
          <w:sz w:val="24"/>
        </w:rPr>
        <w:t xml:space="preserve"> Границы зон охраны должны уточняться проектом зон охраны для каждого объекта культурного наследия или групп памятников.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настоящие Правила включены описания ограничений по условиям охраны объектов культурного наследия (статьи 49, 52), определяемых Проектами зон охраны объектов культурного наследия, иными документами, после их утверждения в соответствии с Федеральными законами. Указанные ограничения действуют в пределах указанных зон и относятся:</w:t>
      </w:r>
    </w:p>
    <w:p w:rsidR="001E214D" w:rsidRPr="002440FA" w:rsidRDefault="001E214D" w:rsidP="001E214D">
      <w:pPr>
        <w:numPr>
          <w:ilvl w:val="0"/>
          <w:numId w:val="71"/>
        </w:numPr>
        <w:tabs>
          <w:tab w:val="left" w:pos="0"/>
          <w:tab w:val="left" w:pos="851"/>
        </w:tabs>
        <w:autoSpaceDE w:val="0"/>
        <w:autoSpaceDN/>
        <w:ind w:left="0"/>
        <w:jc w:val="both"/>
        <w:rPr>
          <w:rFonts w:ascii="Times New Roman" w:hAnsi="Times New Roman" w:cs="Times New Roman"/>
          <w:color w:val="000000" w:themeColor="text1"/>
          <w:sz w:val="24"/>
        </w:rPr>
      </w:pPr>
      <w:proofErr w:type="spellStart"/>
      <w:r w:rsidRPr="002440FA">
        <w:rPr>
          <w:rFonts w:ascii="Times New Roman" w:hAnsi="Times New Roman" w:cs="Times New Roman"/>
          <w:color w:val="000000" w:themeColor="text1"/>
          <w:sz w:val="24"/>
        </w:rPr>
        <w:t>сомасштабности</w:t>
      </w:r>
      <w:proofErr w:type="spellEnd"/>
      <w:r w:rsidRPr="002440FA">
        <w:rPr>
          <w:rFonts w:ascii="Times New Roman" w:hAnsi="Times New Roman" w:cs="Times New Roman"/>
          <w:color w:val="000000" w:themeColor="text1"/>
          <w:sz w:val="24"/>
        </w:rPr>
        <w:t xml:space="preserve">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rsidR="001E214D" w:rsidRPr="002440FA" w:rsidRDefault="001E214D" w:rsidP="001E214D">
      <w:pPr>
        <w:numPr>
          <w:ilvl w:val="0"/>
          <w:numId w:val="7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требованиям к архитектурному облику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В пределах границ зон охраны объектов культурного наследия (статья 49) применяются градостроительные регламенты, изложение которых включается в статью 52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На </w:t>
      </w:r>
      <w:r w:rsidRPr="002440FA">
        <w:rPr>
          <w:rFonts w:ascii="Times New Roman" w:hAnsi="Times New Roman" w:cs="Times New Roman"/>
          <w:b/>
          <w:color w:val="000000" w:themeColor="text1"/>
          <w:sz w:val="24"/>
        </w:rPr>
        <w:t>Карте зон ограничений по экологическим условиям и нормативному режиму хозяйственной деятельности</w:t>
      </w:r>
      <w:r w:rsidRPr="002440FA">
        <w:rPr>
          <w:rFonts w:ascii="Times New Roman" w:hAnsi="Times New Roman" w:cs="Times New Roman"/>
          <w:color w:val="000000" w:themeColor="text1"/>
          <w:sz w:val="24"/>
        </w:rPr>
        <w:t xml:space="preserve"> (статья 50) отображены установленные в соответствии с федеральными законами зоны, к которым приписаны ограничения на использование объектов недвижимости в целях охраны окружающей природной среды, обеспечения экологической безопасности и охраны здоровья населения. Изложение указанных ограничений содержится в статье 53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6. К объектам недвижимости, расположенным в пределах зон ограничений, отображенных на картах статей 49,50, градостроительные регламенты, определенные применительно к соответствующим территориальным зонам Главой 15, применяются с учетом ограничений, описание которых содержится в статьях 52-53 настоящих Правил.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Для каждого объекта недвижимости, расположенного в границах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разрешенным считается такое использование, которое соответствует:</w:t>
      </w:r>
    </w:p>
    <w:p w:rsidR="001E214D" w:rsidRPr="002440FA" w:rsidRDefault="001E214D" w:rsidP="001E214D">
      <w:pPr>
        <w:numPr>
          <w:ilvl w:val="0"/>
          <w:numId w:val="4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градостроительным регламентам, установленным главой 15 настоящих Правил;</w:t>
      </w:r>
    </w:p>
    <w:p w:rsidR="001E214D" w:rsidRPr="002440FA" w:rsidRDefault="001E214D" w:rsidP="001E214D">
      <w:pPr>
        <w:numPr>
          <w:ilvl w:val="0"/>
          <w:numId w:val="4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ограничениям по условиям охраны объектов культурного наследия - в случаях, когда объект недвижимости расположен в зоне охраны объектов культурного наследия;</w:t>
      </w:r>
    </w:p>
    <w:p w:rsidR="001E214D" w:rsidRPr="002440FA" w:rsidRDefault="001E214D" w:rsidP="001E214D">
      <w:pPr>
        <w:numPr>
          <w:ilvl w:val="0"/>
          <w:numId w:val="4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ограничениям по экологическим, санитарно-эпидемиологическим условиям и нормативному режиму хозяйственной деятельности - в случаях, когда объект недвижимости расположен в зонах действия соответствующих ограничений; </w:t>
      </w:r>
    </w:p>
    <w:p w:rsidR="001E214D" w:rsidRPr="002440FA" w:rsidRDefault="001E214D" w:rsidP="001E214D">
      <w:pPr>
        <w:numPr>
          <w:ilvl w:val="0"/>
          <w:numId w:val="4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Градостроительный регламент в части видов разрешенного использования недвижимости (глава 15 настоящих Правил) включает:</w:t>
      </w:r>
    </w:p>
    <w:p w:rsidR="001E214D" w:rsidRPr="002440FA" w:rsidRDefault="001E214D" w:rsidP="001E214D">
      <w:pPr>
        <w:numPr>
          <w:ilvl w:val="0"/>
          <w:numId w:val="6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основные виды разрешенного использования недвижимости, которые при условии соблюдения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 </w:t>
      </w:r>
    </w:p>
    <w:p w:rsidR="001E214D" w:rsidRPr="002440FA" w:rsidRDefault="001E214D" w:rsidP="001E214D">
      <w:pPr>
        <w:numPr>
          <w:ilvl w:val="0"/>
          <w:numId w:val="6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w:t>
      </w:r>
    </w:p>
    <w:p w:rsidR="001E214D" w:rsidRPr="002440FA" w:rsidRDefault="001E214D" w:rsidP="001E214D">
      <w:pPr>
        <w:numPr>
          <w:ilvl w:val="0"/>
          <w:numId w:val="6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вспомогательные виды разрешенного использования, допустимые только в качестве </w:t>
      </w:r>
      <w:proofErr w:type="gramStart"/>
      <w:r w:rsidRPr="002440FA">
        <w:rPr>
          <w:rFonts w:ascii="Times New Roman" w:hAnsi="Times New Roman" w:cs="Times New Roman"/>
          <w:color w:val="000000" w:themeColor="text1"/>
          <w:sz w:val="24"/>
        </w:rPr>
        <w:t>дополнительных</w:t>
      </w:r>
      <w:proofErr w:type="gramEnd"/>
      <w:r w:rsidRPr="002440FA">
        <w:rPr>
          <w:rFonts w:ascii="Times New Roman" w:hAnsi="Times New Roman" w:cs="Times New Roman"/>
          <w:color w:val="000000" w:themeColor="text1"/>
          <w:sz w:val="24"/>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1E214D" w:rsidRPr="002440FA" w:rsidRDefault="001E214D" w:rsidP="001E214D">
      <w:pPr>
        <w:tabs>
          <w:tab w:val="left" w:pos="851"/>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Для всех основных и условно разрешенных видов использования вспомогательными видами разрешенного использования являются следующие:</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для объектов, требующих постоянного присутствия охраны – помещения или здания для персонала охраны;</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 xml:space="preserve">автомобильные проезды и подъезды, оборудованные пешеходные пути, </w:t>
      </w:r>
      <w:r w:rsidRPr="002440FA">
        <w:rPr>
          <w:color w:val="000000" w:themeColor="text1"/>
          <w:sz w:val="24"/>
          <w:szCs w:val="24"/>
        </w:rPr>
        <w:lastRenderedPageBreak/>
        <w:t>обслуживающие соответствующие участки;</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благоустроенные, в том числе озелененные, детские площадки, площадки для отдыха, спортивных занятий;</w:t>
      </w:r>
    </w:p>
    <w:p w:rsidR="001E214D" w:rsidRPr="002440FA" w:rsidRDefault="001E214D" w:rsidP="001E214D">
      <w:pPr>
        <w:pStyle w:val="af2"/>
        <w:numPr>
          <w:ilvl w:val="0"/>
          <w:numId w:val="10"/>
        </w:numPr>
        <w:jc w:val="both"/>
        <w:rPr>
          <w:color w:val="000000" w:themeColor="text1"/>
          <w:sz w:val="24"/>
          <w:szCs w:val="24"/>
        </w:rPr>
      </w:pPr>
      <w:r w:rsidRPr="002440FA">
        <w:rPr>
          <w:color w:val="000000" w:themeColor="text1"/>
          <w:sz w:val="24"/>
          <w:szCs w:val="24"/>
        </w:rPr>
        <w:t>площадки хозяйственные;</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 xml:space="preserve">Виды использования недвижимости, отсутствующие в списках главы 15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9. </w:t>
      </w:r>
      <w:proofErr w:type="gramStart"/>
      <w:r w:rsidRPr="002440FA">
        <w:rPr>
          <w:rFonts w:ascii="Times New Roman" w:hAnsi="Times New Roman" w:cs="Times New Roman"/>
          <w:color w:val="000000" w:themeColor="text1"/>
          <w:sz w:val="24"/>
        </w:rPr>
        <w:t>Правообладатели земельных участков и объ</w:t>
      </w:r>
      <w:r w:rsidRPr="002440FA">
        <w:rPr>
          <w:rFonts w:ascii="Times New Roman" w:hAnsi="Times New Roman" w:cs="Times New Roman"/>
          <w:color w:val="000000" w:themeColor="text1"/>
          <w:spacing w:val="-2"/>
          <w:sz w:val="24"/>
        </w:rPr>
        <w:t xml:space="preserve">ектов капитального строительства </w:t>
      </w:r>
      <w:r w:rsidRPr="002440FA">
        <w:rPr>
          <w:rFonts w:ascii="Times New Roman" w:hAnsi="Times New Roman" w:cs="Times New Roman"/>
          <w:color w:val="000000" w:themeColor="text1"/>
          <w:sz w:val="24"/>
        </w:rPr>
        <w:t>(за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вправе по своему усмотрению выбирать и менять виды использования недвижимости, разрешенные как основные и вспомогательные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w:t>
      </w:r>
      <w:proofErr w:type="gramEnd"/>
      <w:r w:rsidRPr="002440FA">
        <w:rPr>
          <w:rFonts w:ascii="Times New Roman" w:hAnsi="Times New Roman" w:cs="Times New Roman"/>
          <w:color w:val="000000" w:themeColor="text1"/>
          <w:sz w:val="24"/>
        </w:rPr>
        <w:t xml:space="preserve">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Данный порядок не распространяется на деятельность на </w:t>
      </w:r>
      <w:proofErr w:type="gramStart"/>
      <w:r w:rsidRPr="002440FA">
        <w:rPr>
          <w:rFonts w:ascii="Times New Roman" w:hAnsi="Times New Roman" w:cs="Times New Roman"/>
          <w:color w:val="000000" w:themeColor="text1"/>
          <w:sz w:val="24"/>
        </w:rPr>
        <w:t>объектах</w:t>
      </w:r>
      <w:proofErr w:type="gramEnd"/>
      <w:r w:rsidRPr="002440FA">
        <w:rPr>
          <w:rFonts w:ascii="Times New Roman" w:hAnsi="Times New Roman" w:cs="Times New Roman"/>
          <w:color w:val="000000" w:themeColor="text1"/>
          <w:sz w:val="24"/>
        </w:rPr>
        <w:t xml:space="preserve"> культурного наследия.</w:t>
      </w:r>
    </w:p>
    <w:p w:rsidR="001E214D" w:rsidRPr="002440FA" w:rsidRDefault="001E214D" w:rsidP="001E214D">
      <w:pPr>
        <w:tabs>
          <w:tab w:val="left" w:pos="0"/>
        </w:tabs>
        <w:ind w:firstLine="567"/>
        <w:jc w:val="both"/>
        <w:rPr>
          <w:rFonts w:ascii="Times New Roman" w:hAnsi="Times New Roman" w:cs="Times New Roman"/>
          <w:color w:val="000000" w:themeColor="text1"/>
          <w:spacing w:val="-2"/>
          <w:sz w:val="24"/>
        </w:rPr>
      </w:pPr>
      <w:r w:rsidRPr="002440FA">
        <w:rPr>
          <w:rFonts w:ascii="Times New Roman" w:hAnsi="Times New Roman" w:cs="Times New Roman"/>
          <w:color w:val="000000" w:themeColor="text1"/>
          <w:sz w:val="24"/>
        </w:rPr>
        <w:t>Реализация указанного права арендаторами, пользователями земельных участков и объ</w:t>
      </w:r>
      <w:r w:rsidRPr="002440FA">
        <w:rPr>
          <w:rFonts w:ascii="Times New Roman" w:hAnsi="Times New Roman" w:cs="Times New Roman"/>
          <w:color w:val="000000" w:themeColor="text1"/>
          <w:spacing w:val="-2"/>
          <w:sz w:val="24"/>
        </w:rPr>
        <w:t>ектов капитального строительства осуществляется  с учетом условий договора.</w:t>
      </w:r>
    </w:p>
    <w:p w:rsidR="001E214D" w:rsidRPr="002440FA" w:rsidRDefault="001E214D" w:rsidP="001E214D">
      <w:pPr>
        <w:widowControl/>
        <w:suppressAutoHyphens w:val="0"/>
        <w:ind w:firstLine="567"/>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Выбор и изменение видов разрешённого использования земельных участков и объ</w:t>
      </w:r>
      <w:r w:rsidRPr="002440FA">
        <w:rPr>
          <w:rFonts w:ascii="Times New Roman" w:hAnsi="Times New Roman" w:cs="Times New Roman"/>
          <w:color w:val="000000" w:themeColor="text1"/>
          <w:spacing w:val="-2"/>
          <w:sz w:val="24"/>
        </w:rPr>
        <w:t xml:space="preserve">ектов капитального </w:t>
      </w:r>
      <w:r w:rsidRPr="002440FA">
        <w:rPr>
          <w:rFonts w:ascii="Times New Roman" w:hAnsi="Times New Roman" w:cs="Times New Roman"/>
          <w:color w:val="000000" w:themeColor="text1"/>
          <w:sz w:val="24"/>
        </w:rPr>
        <w:t>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w:t>
      </w:r>
      <w:r w:rsidRPr="002440FA">
        <w:rPr>
          <w:rFonts w:ascii="Times New Roman" w:hAnsi="Times New Roman" w:cs="Times New Roman"/>
          <w:color w:val="000000" w:themeColor="text1"/>
          <w:spacing w:val="2"/>
          <w:sz w:val="24"/>
        </w:rPr>
        <w:t xml:space="preserve"> может осуществ</w:t>
      </w:r>
      <w:r w:rsidRPr="002440FA">
        <w:rPr>
          <w:rFonts w:ascii="Times New Roman" w:hAnsi="Times New Roman" w:cs="Times New Roman"/>
          <w:color w:val="000000" w:themeColor="text1"/>
          <w:spacing w:val="-2"/>
          <w:sz w:val="24"/>
        </w:rPr>
        <w:t xml:space="preserve">ляться </w:t>
      </w:r>
      <w:r w:rsidRPr="002440FA">
        <w:rPr>
          <w:rFonts w:ascii="Times New Roman" w:hAnsi="Times New Roman" w:cs="Times New Roman"/>
          <w:bCs/>
          <w:color w:val="000000" w:themeColor="text1"/>
          <w:spacing w:val="-2"/>
          <w:sz w:val="24"/>
        </w:rPr>
        <w:t>при письменном согласии уполномоченного органа местного самоуправления поселения Южского городского поселения</w:t>
      </w:r>
      <w:r w:rsidRPr="002440FA">
        <w:rPr>
          <w:rFonts w:ascii="Times New Roman" w:hAnsi="Times New Roman" w:cs="Times New Roman"/>
          <w:bCs/>
          <w:color w:val="000000" w:themeColor="text1"/>
          <w:sz w:val="24"/>
        </w:rPr>
        <w:t>.</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Указанный порядок устанавливается применительно к случаям, когда:</w:t>
      </w:r>
    </w:p>
    <w:p w:rsidR="001E214D" w:rsidRPr="002440FA" w:rsidRDefault="001E214D" w:rsidP="001E214D">
      <w:pPr>
        <w:numPr>
          <w:ilvl w:val="0"/>
          <w:numId w:val="10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застройщику необходимо получение разрешения на строительство, выдаваемое в порядке, установленном статьей 41 настоящих Правил (за исключением случаев, изложенных в пункте 3 статьи 39 настоящих Правил, иных случаев, установленных законодательством); </w:t>
      </w:r>
    </w:p>
    <w:p w:rsidR="001E214D" w:rsidRPr="002440FA" w:rsidRDefault="001E214D" w:rsidP="001E214D">
      <w:pPr>
        <w:numPr>
          <w:ilvl w:val="0"/>
          <w:numId w:val="10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при изменении одного вида разрешенного использования недвижимости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или объекта капитального строительства направляет уведомление о намерении изменить вид разрешенного использования в администрацию Южского городского поселения, которая в установленном нормативным правовым актом порядке </w:t>
      </w:r>
      <w:proofErr w:type="gramStart"/>
      <w:r w:rsidRPr="002440FA">
        <w:rPr>
          <w:rFonts w:ascii="Times New Roman" w:hAnsi="Times New Roman" w:cs="Times New Roman"/>
          <w:color w:val="000000" w:themeColor="text1"/>
          <w:sz w:val="24"/>
        </w:rPr>
        <w:t>предоставляет заключение</w:t>
      </w:r>
      <w:proofErr w:type="gramEnd"/>
      <w:r w:rsidRPr="002440FA">
        <w:rPr>
          <w:rFonts w:ascii="Times New Roman" w:hAnsi="Times New Roman" w:cs="Times New Roman"/>
          <w:color w:val="000000" w:themeColor="text1"/>
          <w:sz w:val="24"/>
        </w:rPr>
        <w:t xml:space="preserve"> о возможности или невозможности реализации намерений заявителя без осуществления конструктивных преобразований;</w:t>
      </w:r>
    </w:p>
    <w:p w:rsidR="001E214D" w:rsidRPr="002440FA" w:rsidRDefault="001E214D" w:rsidP="001E214D">
      <w:pPr>
        <w:numPr>
          <w:ilvl w:val="0"/>
          <w:numId w:val="10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правообладатель земельного участка или объекта капитального строительства запрашивает изменение основного разрешенного вида использования на разрешенное по специальному согласованию. В этих случаях применяются процедуры, установленные главой 8 настоящих Правил.</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10. Градостроительные регламенты в части предельных параметров разрешенного строительного изменения объектов недвижимости включают:</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размеры  земельных участков (минимальные и максимальные), включая линейные размеры предельной ширины участков по фронту улиц (проездов) и предельной глубины земельных участков;</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минимальные отступы строений от границ земельных участков, фиксирующие </w:t>
      </w:r>
      <w:r w:rsidRPr="002440FA">
        <w:rPr>
          <w:rFonts w:ascii="Times New Roman" w:hAnsi="Times New Roman" w:cs="Times New Roman"/>
          <w:color w:val="000000" w:themeColor="text1"/>
          <w:sz w:val="24"/>
        </w:rPr>
        <w:lastRenderedPageBreak/>
        <w:t>«пятно застройки», за пределами которого возводить строения запрещено (линии регулирования застройки);</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предельную (максимальную и минимальную) этажность (высоту) построек;</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максимальный процент застройки участков;</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1E214D" w:rsidRPr="002440FA" w:rsidRDefault="001E214D" w:rsidP="001E214D">
      <w:pPr>
        <w:numPr>
          <w:ilvl w:val="0"/>
          <w:numId w:val="1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иные параметры (тип ограждений земельных участков и их размещение, материал стен строений, архитектурные особенности строений и пр.).</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Сочетания указанных параметров и их предельные значения  установлены индивидуально применительно к каждой территориальной зоне, выделенной на карте градостроительного зонирования территории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заинтересованных лиц, подготовленных на основе утвержденной документации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
          <w:color w:val="000000" w:themeColor="text1"/>
          <w:sz w:val="24"/>
        </w:rPr>
        <w:t xml:space="preserve">11. </w:t>
      </w:r>
      <w:proofErr w:type="gramStart"/>
      <w:r w:rsidRPr="002440FA">
        <w:rPr>
          <w:rFonts w:ascii="Times New Roman" w:hAnsi="Times New Roman" w:cs="Times New Roman"/>
          <w:b/>
          <w:color w:val="000000" w:themeColor="text1"/>
          <w:sz w:val="24"/>
        </w:rPr>
        <w:t xml:space="preserve">Инженерно-технические объекты, сооружения и коммуникации, обеспечивающие реализацию разрешенного использования недвижимости в границах отдельных земельных участков (электро -, водо-, газоснабжение, водоотведения, средства связи и т.д.) являются всегда разрешенными </w:t>
      </w:r>
      <w:r w:rsidRPr="002440FA">
        <w:rPr>
          <w:rFonts w:ascii="Times New Roman" w:hAnsi="Times New Roman" w:cs="Times New Roman"/>
          <w:color w:val="000000" w:themeColor="text1"/>
          <w:sz w:val="24"/>
        </w:rPr>
        <w:t>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1E214D" w:rsidRPr="002440FA" w:rsidRDefault="001E214D" w:rsidP="001E214D">
      <w:pPr>
        <w:shd w:val="clear" w:color="auto" w:fill="FFFFFF"/>
        <w:tabs>
          <w:tab w:val="left" w:pos="0"/>
          <w:tab w:val="left" w:pos="8334"/>
        </w:tabs>
        <w:ind w:firstLine="748"/>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4. Открытость и доступность информации о землепользовании и застройке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Настоящие Правила, включая все входящие в их состав картографические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Администрация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обеспечивает возможность ознакомления с настоящими Правилами путем:</w:t>
      </w:r>
    </w:p>
    <w:p w:rsidR="001E214D" w:rsidRPr="002440FA" w:rsidRDefault="001E214D" w:rsidP="001E214D">
      <w:pPr>
        <w:numPr>
          <w:ilvl w:val="0"/>
          <w:numId w:val="6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обнародования настоящих Правил;</w:t>
      </w:r>
    </w:p>
    <w:p w:rsidR="001E214D" w:rsidRPr="002440FA" w:rsidRDefault="001E214D" w:rsidP="001E214D">
      <w:pPr>
        <w:numPr>
          <w:ilvl w:val="0"/>
          <w:numId w:val="6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размещения настоящих Правил </w:t>
      </w:r>
      <w:bookmarkStart w:id="1" w:name="OLE_LINK2"/>
      <w:bookmarkStart w:id="2" w:name="OLE_LINK1"/>
      <w:r w:rsidRPr="002440FA">
        <w:rPr>
          <w:rFonts w:ascii="Times New Roman" w:hAnsi="Times New Roman" w:cs="Times New Roman"/>
          <w:color w:val="000000" w:themeColor="text1"/>
          <w:sz w:val="24"/>
        </w:rPr>
        <w:t>в Федеральной информационной системе территориального планирования в сети «Интернет»</w:t>
      </w:r>
      <w:bookmarkEnd w:id="1"/>
      <w:bookmarkEnd w:id="2"/>
      <w:r w:rsidRPr="002440FA">
        <w:rPr>
          <w:rFonts w:ascii="Times New Roman" w:hAnsi="Times New Roman" w:cs="Times New Roman"/>
          <w:color w:val="000000" w:themeColor="text1"/>
          <w:sz w:val="24"/>
        </w:rPr>
        <w:t>;</w:t>
      </w:r>
    </w:p>
    <w:p w:rsidR="001E214D" w:rsidRPr="002440FA" w:rsidRDefault="001E214D" w:rsidP="001E214D">
      <w:pPr>
        <w:numPr>
          <w:ilvl w:val="0"/>
          <w:numId w:val="6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создания возможности для ознакомления с настоящими Правилами в полном комплекте входящих в их состав картографических и иных документов </w:t>
      </w:r>
      <w:r w:rsidRPr="002440FA">
        <w:rPr>
          <w:rFonts w:ascii="Times New Roman" w:hAnsi="Times New Roman" w:cs="Times New Roman"/>
          <w:b/>
          <w:color w:val="000000" w:themeColor="text1"/>
          <w:sz w:val="24"/>
        </w:rPr>
        <w:t>в органе, уполномоченном в области градостроительной деятельности</w:t>
      </w:r>
      <w:r w:rsidRPr="002440FA">
        <w:rPr>
          <w:rFonts w:ascii="Times New Roman" w:hAnsi="Times New Roman" w:cs="Times New Roman"/>
          <w:color w:val="000000" w:themeColor="text1"/>
          <w:sz w:val="24"/>
        </w:rPr>
        <w:t xml:space="preserve">, иных органах и организациях, уполномоченных в области регулирования землепользования и застройки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numPr>
          <w:ilvl w:val="0"/>
          <w:numId w:val="66"/>
        </w:numPr>
        <w:tabs>
          <w:tab w:val="left" w:pos="0"/>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обеспечение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sidRPr="002440FA">
        <w:rPr>
          <w:rFonts w:ascii="Times New Roman" w:hAnsi="Times New Roman" w:cs="Times New Roman"/>
          <w:color w:val="000000" w:themeColor="text1"/>
          <w:sz w:val="24"/>
        </w:rPr>
        <w:lastRenderedPageBreak/>
        <w:t xml:space="preserve">землепользования и застройки применительно к отдельным земельным участкам и элементам планировочной структуры.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w:t>
      </w:r>
      <w:proofErr w:type="gramStart"/>
      <w:r w:rsidRPr="002440FA">
        <w:rPr>
          <w:rFonts w:ascii="Times New Roman" w:hAnsi="Times New Roman" w:cs="Times New Roman"/>
          <w:color w:val="000000" w:themeColor="text1"/>
          <w:sz w:val="24"/>
        </w:rPr>
        <w:t xml:space="preserve">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Федеральной информационной системе обеспечения градостроительной деятельности (ФГИС ТП), а также в информационной системе обеспечения градостроительной деятельности Южского муниципального района, ведение и состав которой определяются в соответствии с законодательством  главой 11 настоящих Правил. </w:t>
      </w:r>
      <w:proofErr w:type="gramEnd"/>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5. Действие Правил по отношению к Генеральному плану </w:t>
      </w:r>
      <w:r w:rsidRPr="002440FA">
        <w:rPr>
          <w:bCs/>
          <w:color w:val="000000" w:themeColor="text1"/>
          <w:szCs w:val="24"/>
        </w:rPr>
        <w:t>Южского городского поселения</w:t>
      </w:r>
      <w:r w:rsidRPr="002440FA">
        <w:rPr>
          <w:color w:val="000000" w:themeColor="text1"/>
          <w:szCs w:val="24"/>
        </w:rPr>
        <w:t>, иным документам территориального планирования, документации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Со дня введения в действие настоящих Правил, Генеральный план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(далее – Генеральный план), действует в части, не противоречащей настоящим Правилам.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w:t>
      </w:r>
      <w:proofErr w:type="gramStart"/>
      <w:r w:rsidRPr="002440FA">
        <w:rPr>
          <w:rFonts w:ascii="Times New Roman" w:hAnsi="Times New Roman" w:cs="Times New Roman"/>
          <w:color w:val="000000" w:themeColor="text1"/>
          <w:sz w:val="24"/>
        </w:rPr>
        <w:t xml:space="preserve">Внесение изменений в Генеральный план, утверждение иных документов территориального планирования (Российской Федерации, Ивановской области, Южского муниципального района) применительно к территории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внесение изменений в такие документы, утверждение документации по планировке территории, а также утверждение и изменение иной документации по планировке территории (Российской Федерации, Ивановской области, Южского муниципального района,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не влечет автоматического изменения настоящих Правил.</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изменений в такие документы или такую документацию.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После введения в действие настоящих Правил администрация Южского городского поселения вправе принимать решения о:</w:t>
      </w:r>
    </w:p>
    <w:p w:rsidR="001E214D" w:rsidRPr="002440FA" w:rsidRDefault="001E214D" w:rsidP="001E214D">
      <w:pPr>
        <w:numPr>
          <w:ilvl w:val="0"/>
          <w:numId w:val="7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подготовке предложений о внесении изменений в Генеральный план с учетом настоящих Правил;</w:t>
      </w:r>
    </w:p>
    <w:p w:rsidR="001E214D" w:rsidRPr="002440FA" w:rsidRDefault="001E214D" w:rsidP="001E214D">
      <w:pPr>
        <w:numPr>
          <w:ilvl w:val="0"/>
          <w:numId w:val="73"/>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 xml:space="preserve">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gramEnd"/>
    </w:p>
    <w:p w:rsidR="001E214D" w:rsidRPr="002440FA" w:rsidRDefault="001E214D" w:rsidP="001E214D">
      <w:pPr>
        <w:shd w:val="clear" w:color="auto" w:fill="FFFFFF"/>
        <w:tabs>
          <w:tab w:val="left" w:pos="0"/>
          <w:tab w:val="left" w:pos="8334"/>
        </w:tabs>
        <w:ind w:firstLine="748"/>
        <w:jc w:val="both"/>
        <w:rPr>
          <w:rFonts w:ascii="Times New Roman" w:hAnsi="Times New Roman" w:cs="Times New Roman"/>
          <w:bCs/>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Глава 2. Права использования недвижимости, возникшие до введения в действие Правил</w:t>
      </w:r>
    </w:p>
    <w:p w:rsidR="001E214D" w:rsidRPr="002440FA" w:rsidRDefault="001E214D" w:rsidP="001E214D">
      <w:pPr>
        <w:shd w:val="clear" w:color="auto" w:fill="FFFFFF"/>
        <w:tabs>
          <w:tab w:val="left" w:pos="0"/>
          <w:tab w:val="left" w:pos="8334"/>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bookmarkStart w:id="3" w:name="_%25252525252525252525252525252525D0%252"/>
      <w:r w:rsidRPr="002440FA">
        <w:rPr>
          <w:color w:val="000000" w:themeColor="text1"/>
          <w:szCs w:val="24"/>
        </w:rPr>
        <w:t>Статья 6. Общие положения, относящиеся к ранее возникшим правам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Принятые до введения в действие настоящих Правил, нормативные правовые акты</w:t>
      </w:r>
      <w:r w:rsidRPr="002440FA">
        <w:rPr>
          <w:rFonts w:ascii="Times New Roman" w:hAnsi="Times New Roman" w:cs="Times New Roman"/>
          <w:bCs/>
          <w:color w:val="000000" w:themeColor="text1"/>
          <w:sz w:val="24"/>
        </w:rPr>
        <w:t xml:space="preserve"> Южского городского поселения</w:t>
      </w:r>
      <w:r w:rsidRPr="002440FA">
        <w:rPr>
          <w:rFonts w:ascii="Times New Roman" w:hAnsi="Times New Roman" w:cs="Times New Roman"/>
          <w:color w:val="000000" w:themeColor="text1"/>
          <w:sz w:val="24"/>
        </w:rPr>
        <w:t xml:space="preserve"> по вопросам землепользования и застройки применяются в части, не противоречащей настоящим Правилам.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Разрешения на строительство, выданные физическим и юридическим лицам, до введения в действие настоящих Правил являются действительными.</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1E214D" w:rsidRPr="002440FA" w:rsidRDefault="001E214D" w:rsidP="001E214D">
      <w:pPr>
        <w:numPr>
          <w:ilvl w:val="0"/>
          <w:numId w:val="57"/>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lastRenderedPageBreak/>
        <w:t>имеют вид (виды) использования, которые не поименованы как разрешенные для соответствующих территориальных зон в главе 15 настоящих Правил;</w:t>
      </w:r>
      <w:proofErr w:type="gramEnd"/>
    </w:p>
    <w:p w:rsidR="001E214D" w:rsidRPr="002440FA" w:rsidRDefault="001E214D" w:rsidP="001E214D">
      <w:pPr>
        <w:numPr>
          <w:ilvl w:val="0"/>
          <w:numId w:val="5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имеют вид (виды) использования, которые поименованы как разрешенные для соответствующих территориальных зон в главе 15 настоящих Правил, но расположены в санитарно-защитных зонах или водоохранных зонах, в пределах которых не предусмотрено размещение соответствующих объектов в соответствии со статьей 52 настоящих Правил;</w:t>
      </w:r>
    </w:p>
    <w:p w:rsidR="001E214D" w:rsidRPr="002440FA" w:rsidRDefault="001E214D" w:rsidP="001E214D">
      <w:pPr>
        <w:numPr>
          <w:ilvl w:val="0"/>
          <w:numId w:val="5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значений, установленных главой 15 настоящих Правил применительно к соответствующим территориальным зонам, имеют иные, не соответствующие настоящим Правилам параметры.</w:t>
      </w:r>
    </w:p>
    <w:p w:rsidR="001E214D" w:rsidRPr="002440FA" w:rsidRDefault="001E214D" w:rsidP="001E214D">
      <w:pPr>
        <w:numPr>
          <w:ilvl w:val="0"/>
          <w:numId w:val="5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располагаются в зоне охраны объектов культурного наследия и являются дисгармоничными  элементами в данной среде. </w:t>
      </w:r>
    </w:p>
    <w:p w:rsidR="001E214D" w:rsidRPr="002440FA" w:rsidRDefault="001E214D" w:rsidP="001E214D">
      <w:pPr>
        <w:tabs>
          <w:tab w:val="left" w:pos="0"/>
        </w:tabs>
        <w:ind w:firstLine="567"/>
        <w:jc w:val="both"/>
        <w:rPr>
          <w:rFonts w:ascii="Times New Roman" w:hAnsi="Times New Roman" w:cs="Times New Roman"/>
          <w:b/>
          <w:color w:val="000000" w:themeColor="text1"/>
          <w:w w:val="92"/>
          <w:sz w:val="24"/>
        </w:rPr>
      </w:pPr>
      <w:r w:rsidRPr="002440FA">
        <w:rPr>
          <w:rFonts w:ascii="Times New Roman" w:hAnsi="Times New Roman" w:cs="Times New Roman"/>
          <w:color w:val="000000" w:themeColor="text1"/>
          <w:sz w:val="24"/>
        </w:rPr>
        <w:t>4. Использование объектов недвижимости, определенных частью 3 настоящей статьи, определяется в соответствии с частями 8-10 статьи 36 Градостроительного кодекса Российской Федерации, статьей 7 настоящих Правил.</w:t>
      </w:r>
      <w:r w:rsidRPr="002440FA">
        <w:rPr>
          <w:rFonts w:ascii="Times New Roman" w:hAnsi="Times New Roman" w:cs="Times New Roman"/>
          <w:b/>
          <w:color w:val="000000" w:themeColor="text1"/>
          <w:w w:val="92"/>
          <w:sz w:val="24"/>
        </w:rPr>
        <w:t xml:space="preserve">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5. </w:t>
      </w:r>
      <w:r w:rsidRPr="002440FA">
        <w:rPr>
          <w:rFonts w:ascii="Times New Roman" w:hAnsi="Times New Roman" w:cs="Times New Roman"/>
          <w:color w:val="000000" w:themeColor="text1"/>
          <w:sz w:val="24"/>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w:t>
      </w:r>
    </w:p>
    <w:p w:rsidR="001E214D" w:rsidRPr="002440FA" w:rsidRDefault="001E214D" w:rsidP="001E214D">
      <w:pPr>
        <w:shd w:val="clear" w:color="auto" w:fill="FFFFFF"/>
        <w:tabs>
          <w:tab w:val="left" w:pos="0"/>
          <w:tab w:val="left" w:pos="8334"/>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7. Использование и строительные изменения объектов недвижимости, несоответствующих Правилам</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1. </w:t>
      </w:r>
      <w:proofErr w:type="gramStart"/>
      <w:r w:rsidRPr="002440FA">
        <w:rPr>
          <w:rFonts w:ascii="Times New Roman" w:hAnsi="Times New Roman" w:cs="Times New Roman"/>
          <w:color w:val="000000" w:themeColor="text1"/>
          <w:sz w:val="24"/>
          <w:szCs w:val="24"/>
        </w:rPr>
        <w:t>Объекты недвижимости, указанные в частях 3, 4 статьи 6, а также ставшие несоответствующими настоящим Правилам после внесения изменений в Правила, могут использоваться без установления срока их приведения в соответствие с настоящими Правилами,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2440FA">
        <w:rPr>
          <w:rFonts w:ascii="Times New Roman" w:hAnsi="Times New Roman" w:cs="Times New Roman"/>
          <w:color w:val="000000" w:themeColor="text1"/>
          <w:sz w:val="24"/>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1E214D" w:rsidRPr="002440FA" w:rsidRDefault="001E214D" w:rsidP="001E214D">
      <w:pPr>
        <w:tabs>
          <w:tab w:val="left" w:pos="0"/>
        </w:tabs>
        <w:ind w:firstLine="567"/>
        <w:jc w:val="both"/>
        <w:rPr>
          <w:rFonts w:ascii="Times New Roman" w:hAnsi="Times New Roman" w:cs="Times New Roman"/>
          <w:b/>
          <w:color w:val="000000" w:themeColor="text1"/>
          <w:kern w:val="1"/>
          <w:sz w:val="24"/>
        </w:rPr>
      </w:pPr>
      <w:r w:rsidRPr="002440FA">
        <w:rPr>
          <w:rFonts w:ascii="Times New Roman" w:hAnsi="Times New Roman" w:cs="Times New Roman"/>
          <w:color w:val="000000" w:themeColor="text1"/>
          <w:sz w:val="24"/>
        </w:rPr>
        <w:t xml:space="preserve">Не допускается увеличивать площадь и строительный объем объектов капитального строительства, указанных в пунктах 1, 2 части 3 статьи 6 настоящих Правил. </w:t>
      </w:r>
      <w:proofErr w:type="gramStart"/>
      <w:r w:rsidRPr="002440FA">
        <w:rPr>
          <w:rFonts w:ascii="Times New Roman" w:hAnsi="Times New Roman" w:cs="Times New Roman"/>
          <w:color w:val="000000" w:themeColor="text1"/>
          <w:sz w:val="24"/>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w:t>
      </w:r>
      <w:proofErr w:type="gramEnd"/>
      <w:r w:rsidRPr="002440FA">
        <w:rPr>
          <w:rFonts w:ascii="Times New Roman" w:hAnsi="Times New Roman" w:cs="Times New Roman"/>
          <w:color w:val="000000" w:themeColor="text1"/>
          <w:sz w:val="24"/>
        </w:rPr>
        <w:t xml:space="preserve"> Российской Федерации).</w:t>
      </w:r>
      <w:r w:rsidRPr="002440FA">
        <w:rPr>
          <w:rFonts w:ascii="Times New Roman" w:hAnsi="Times New Roman" w:cs="Times New Roman"/>
          <w:b/>
          <w:color w:val="000000" w:themeColor="text1"/>
          <w:kern w:val="1"/>
          <w:sz w:val="24"/>
        </w:rPr>
        <w:t xml:space="preserve">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lastRenderedPageBreak/>
        <w:t>Указанные в пункте 3 части 3 статьи 6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2440FA">
        <w:rPr>
          <w:rFonts w:ascii="Times New Roman" w:hAnsi="Times New Roman" w:cs="Times New Roman"/>
          <w:color w:val="000000" w:themeColor="text1"/>
          <w:sz w:val="24"/>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Изменение несоответствующего вида использования недвижимости на иной несоответствующий вид использования не допускается.</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3. Участники отношений, возникающих по поводу землепользования и застройки</w:t>
      </w:r>
    </w:p>
    <w:p w:rsidR="001E214D" w:rsidRPr="002440FA" w:rsidRDefault="001E214D" w:rsidP="001E214D">
      <w:pPr>
        <w:shd w:val="clear" w:color="auto" w:fill="FFFFFF"/>
        <w:tabs>
          <w:tab w:val="left" w:pos="0"/>
          <w:tab w:val="left" w:pos="8334"/>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8. Общие положения о физических и юридических лицах, осуществляющих землепользование и застройку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В соответствии с законодательством настоящие Правила, а также принимаемые в соответствии с ними иные нормативные правовые акты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регулируют действия физических и юридических лиц, которые:</w:t>
      </w:r>
    </w:p>
    <w:p w:rsidR="001E214D" w:rsidRPr="002440FA" w:rsidRDefault="001E214D" w:rsidP="001E214D">
      <w:pPr>
        <w:numPr>
          <w:ilvl w:val="0"/>
          <w:numId w:val="10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w:t>
      </w:r>
    </w:p>
    <w:p w:rsidR="001E214D" w:rsidRPr="002440FA" w:rsidRDefault="001E214D" w:rsidP="001E214D">
      <w:pPr>
        <w:numPr>
          <w:ilvl w:val="0"/>
          <w:numId w:val="10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обращаются в администрацию </w:t>
      </w:r>
      <w:r w:rsidRPr="002440FA">
        <w:rPr>
          <w:rFonts w:ascii="Times New Roman" w:hAnsi="Times New Roman" w:cs="Times New Roman"/>
          <w:bCs/>
          <w:color w:val="000000" w:themeColor="text1"/>
          <w:sz w:val="24"/>
        </w:rPr>
        <w:t>Южского городского поселения</w:t>
      </w:r>
      <w:r w:rsidRPr="002440FA">
        <w:rPr>
          <w:rFonts w:ascii="Times New Roman" w:hAnsi="Times New Roman" w:cs="Times New Roman"/>
          <w:color w:val="000000" w:themeColor="text1"/>
          <w:sz w:val="24"/>
        </w:rPr>
        <w:t xml:space="preserve"> с заявлениями о градостроительной подготовке земельного участка (земельных участков) для нового строительства, реконструкции и пр., и осуществляют действия по градостроительной подготовке земельных участков из состава государственных или муниципальных земель; </w:t>
      </w:r>
    </w:p>
    <w:p w:rsidR="001E214D" w:rsidRPr="002440FA" w:rsidRDefault="001E214D" w:rsidP="001E214D">
      <w:pPr>
        <w:numPr>
          <w:ilvl w:val="0"/>
          <w:numId w:val="10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rsidR="001E214D" w:rsidRPr="002440FA" w:rsidRDefault="001E214D" w:rsidP="001E214D">
      <w:pPr>
        <w:numPr>
          <w:ilvl w:val="0"/>
          <w:numId w:val="10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 </w:t>
      </w:r>
    </w:p>
    <w:p w:rsidR="001E214D" w:rsidRPr="002440FA" w:rsidRDefault="001E214D" w:rsidP="001E214D">
      <w:pPr>
        <w:numPr>
          <w:ilvl w:val="0"/>
          <w:numId w:val="10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осуществляют иные не запрещенные законодательством действия в области землепользования и застройки.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К указанным в части 1 настоящей статьи иным действиям в области землепользования и застройки могут быть отнесены:</w:t>
      </w:r>
    </w:p>
    <w:p w:rsidR="001E214D" w:rsidRPr="002440FA" w:rsidRDefault="001E214D" w:rsidP="001E214D">
      <w:pPr>
        <w:numPr>
          <w:ilvl w:val="0"/>
          <w:numId w:val="4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возведение строений капитального или некапитального характера (с ограниченным сроком использования) на земельных </w:t>
      </w:r>
      <w:proofErr w:type="gramStart"/>
      <w:r w:rsidRPr="002440FA">
        <w:rPr>
          <w:rFonts w:ascii="Times New Roman" w:hAnsi="Times New Roman" w:cs="Times New Roman"/>
          <w:color w:val="000000" w:themeColor="text1"/>
          <w:sz w:val="24"/>
        </w:rPr>
        <w:t>участках</w:t>
      </w:r>
      <w:proofErr w:type="gramEnd"/>
      <w:r w:rsidRPr="002440FA">
        <w:rPr>
          <w:rFonts w:ascii="Times New Roman" w:hAnsi="Times New Roman" w:cs="Times New Roman"/>
          <w:color w:val="000000" w:themeColor="text1"/>
          <w:sz w:val="24"/>
        </w:rPr>
        <w:t xml:space="preserve"> в границах территорий общего пользования, не подлежащих приватизации, и передаваемых в аренду;</w:t>
      </w:r>
    </w:p>
    <w:p w:rsidR="001E214D" w:rsidRPr="002440FA" w:rsidRDefault="001E214D" w:rsidP="001E214D">
      <w:pPr>
        <w:numPr>
          <w:ilvl w:val="0"/>
          <w:numId w:val="4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1E214D" w:rsidRPr="002440FA" w:rsidRDefault="001E214D" w:rsidP="001E214D">
      <w:pPr>
        <w:numPr>
          <w:ilvl w:val="0"/>
          <w:numId w:val="4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иные действия, связанные с подготовкой и реализацией общественных планов или частных намерений по землепользованию и застройке.</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w:t>
      </w:r>
      <w:r w:rsidRPr="002440FA">
        <w:rPr>
          <w:rFonts w:ascii="Times New Roman" w:hAnsi="Times New Roman" w:cs="Times New Roman"/>
          <w:color w:val="000000" w:themeColor="text1"/>
          <w:sz w:val="24"/>
        </w:rPr>
        <w:lastRenderedPageBreak/>
        <w:t>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w:t>
      </w:r>
      <w:proofErr w:type="gramEnd"/>
      <w:r w:rsidRPr="002440FA">
        <w:rPr>
          <w:rFonts w:ascii="Times New Roman" w:hAnsi="Times New Roman" w:cs="Times New Roman"/>
          <w:color w:val="000000" w:themeColor="text1"/>
          <w:sz w:val="24"/>
        </w:rPr>
        <w:t xml:space="preserve">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w:t>
      </w:r>
    </w:p>
    <w:p w:rsidR="001E214D" w:rsidRPr="002440FA" w:rsidRDefault="001E214D" w:rsidP="001E214D">
      <w:pPr>
        <w:numPr>
          <w:ilvl w:val="0"/>
          <w:numId w:val="2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1E214D" w:rsidRPr="002440FA" w:rsidRDefault="001E214D" w:rsidP="001E214D">
      <w:pPr>
        <w:numPr>
          <w:ilvl w:val="0"/>
          <w:numId w:val="2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1E214D" w:rsidRPr="002440FA" w:rsidRDefault="001E214D" w:rsidP="001E214D">
      <w:pPr>
        <w:numPr>
          <w:ilvl w:val="0"/>
          <w:numId w:val="2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1E214D" w:rsidRPr="002440FA" w:rsidRDefault="001E214D" w:rsidP="001E214D">
      <w:pPr>
        <w:shd w:val="clear" w:color="auto" w:fill="FFFFFF"/>
        <w:tabs>
          <w:tab w:val="left" w:pos="0"/>
          <w:tab w:val="left" w:pos="8334"/>
        </w:tabs>
        <w:ind w:firstLine="567"/>
        <w:jc w:val="both"/>
        <w:rPr>
          <w:rFonts w:ascii="Times New Roman" w:hAnsi="Times New Roman" w:cs="Times New Roman"/>
          <w:b/>
          <w:color w:val="000000" w:themeColor="text1"/>
          <w:sz w:val="24"/>
        </w:rPr>
      </w:pPr>
    </w:p>
    <w:p w:rsidR="001E214D" w:rsidRPr="002440FA" w:rsidRDefault="001E214D" w:rsidP="001E214D">
      <w:pPr>
        <w:ind w:left="57" w:right="57" w:firstLine="709"/>
        <w:jc w:val="both"/>
        <w:rPr>
          <w:rFonts w:ascii="Times New Roman" w:hAnsi="Times New Roman" w:cs="Times New Roman"/>
          <w:b/>
          <w:color w:val="000000" w:themeColor="text1"/>
          <w:sz w:val="24"/>
        </w:rPr>
      </w:pPr>
      <w:r w:rsidRPr="002440FA">
        <w:rPr>
          <w:rFonts w:ascii="Times New Roman" w:hAnsi="Times New Roman" w:cs="Times New Roman"/>
          <w:b/>
          <w:bCs/>
          <w:color w:val="000000" w:themeColor="text1"/>
          <w:sz w:val="24"/>
        </w:rPr>
        <w:t>Статья 9. Полномочия комиссии по внесению изменений в</w:t>
      </w:r>
      <w:r w:rsidRPr="002440FA">
        <w:rPr>
          <w:rFonts w:ascii="Times New Roman" w:hAnsi="Times New Roman" w:cs="Times New Roman"/>
          <w:b/>
          <w:color w:val="000000" w:themeColor="text1"/>
          <w:sz w:val="24"/>
        </w:rPr>
        <w:t xml:space="preserve"> правила землепользования и застройки</w:t>
      </w:r>
    </w:p>
    <w:p w:rsidR="001E214D" w:rsidRPr="002440FA" w:rsidRDefault="001E214D" w:rsidP="001E214D">
      <w:pPr>
        <w:ind w:left="57" w:right="57" w:firstLine="709"/>
        <w:jc w:val="both"/>
        <w:rPr>
          <w:rFonts w:ascii="Times New Roman" w:hAnsi="Times New Roman" w:cs="Times New Roman"/>
          <w:b/>
          <w:color w:val="000000" w:themeColor="text1"/>
          <w:sz w:val="24"/>
        </w:rPr>
      </w:pP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1. К полномочиям </w:t>
      </w:r>
      <w:r w:rsidRPr="002440FA">
        <w:rPr>
          <w:rFonts w:ascii="Times New Roman" w:hAnsi="Times New Roman" w:cs="Times New Roman"/>
          <w:color w:val="000000" w:themeColor="text1"/>
          <w:sz w:val="24"/>
        </w:rPr>
        <w:t>комиссии – постоянно действующего коллегиального органа в области землепользования и застройки, относятся:</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рассмотрение предложений о внесении изменений в настоящие Правила;</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подготовка проекта решения главы поселения о внесении изменений в настоящие Правила;</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иные полномочия, отнесенные к компетенции</w:t>
      </w:r>
      <w:r w:rsidRPr="002440FA">
        <w:rPr>
          <w:rFonts w:ascii="Times New Roman" w:hAnsi="Times New Roman" w:cs="Times New Roman"/>
          <w:bCs/>
          <w:color w:val="000000" w:themeColor="text1"/>
          <w:sz w:val="24"/>
        </w:rPr>
        <w:t xml:space="preserve"> комиссии </w:t>
      </w:r>
      <w:r w:rsidRPr="002440FA">
        <w:rPr>
          <w:rFonts w:ascii="Times New Roman" w:hAnsi="Times New Roman" w:cs="Times New Roman"/>
          <w:color w:val="000000" w:themeColor="text1"/>
          <w:sz w:val="24"/>
        </w:rPr>
        <w:t>муниципальными правовыми актами главы поселения.</w:t>
      </w:r>
    </w:p>
    <w:p w:rsidR="001E214D" w:rsidRPr="002440FA" w:rsidRDefault="001E214D" w:rsidP="001E214D">
      <w:pPr>
        <w:ind w:left="57" w:right="57" w:firstLine="709"/>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2. Состав комиссии и положение о ней</w:t>
      </w:r>
      <w:r w:rsidRPr="002440FA">
        <w:rPr>
          <w:rFonts w:ascii="Times New Roman" w:hAnsi="Times New Roman" w:cs="Times New Roman"/>
          <w:bCs/>
          <w:color w:val="000000" w:themeColor="text1"/>
          <w:sz w:val="24"/>
        </w:rPr>
        <w:t xml:space="preserve"> утверждаются постановлением главы поселения.</w:t>
      </w:r>
    </w:p>
    <w:p w:rsidR="001E214D" w:rsidRPr="002440FA" w:rsidRDefault="001E214D" w:rsidP="001E214D">
      <w:pPr>
        <w:ind w:left="57" w:right="57" w:firstLine="709"/>
        <w:jc w:val="center"/>
        <w:rPr>
          <w:rFonts w:ascii="Times New Roman" w:hAnsi="Times New Roman" w:cs="Times New Roman"/>
          <w:b/>
          <w:bCs/>
          <w:color w:val="000000" w:themeColor="text1"/>
          <w:sz w:val="24"/>
        </w:rPr>
      </w:pPr>
    </w:p>
    <w:p w:rsidR="001E214D" w:rsidRPr="002440FA" w:rsidRDefault="001E214D" w:rsidP="001E214D">
      <w:pPr>
        <w:ind w:left="57" w:right="57" w:firstLine="709"/>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Статья 10. Полномочия органов местного самоуправления Южского городского поселения в части обеспечения применения Правил</w:t>
      </w:r>
    </w:p>
    <w:p w:rsidR="001E214D" w:rsidRPr="002440FA" w:rsidRDefault="001E214D" w:rsidP="001E214D">
      <w:pPr>
        <w:ind w:left="57" w:right="57" w:firstLine="709"/>
        <w:jc w:val="center"/>
        <w:rPr>
          <w:rFonts w:ascii="Times New Roman" w:hAnsi="Times New Roman" w:cs="Times New Roman"/>
          <w:b/>
          <w:bCs/>
          <w:color w:val="000000" w:themeColor="text1"/>
          <w:sz w:val="24"/>
        </w:rPr>
      </w:pPr>
    </w:p>
    <w:p w:rsidR="001E214D" w:rsidRPr="002440FA" w:rsidRDefault="001E214D" w:rsidP="001E214D">
      <w:pPr>
        <w:ind w:left="57" w:right="57" w:firstLine="709"/>
        <w:jc w:val="center"/>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Полномочия Совета поселения в области землепользования и застройки</w:t>
      </w:r>
    </w:p>
    <w:p w:rsidR="001E214D" w:rsidRPr="002440FA" w:rsidRDefault="001E214D" w:rsidP="001E214D">
      <w:pPr>
        <w:ind w:left="57" w:right="57" w:firstLine="709"/>
        <w:jc w:val="both"/>
        <w:rPr>
          <w:rFonts w:ascii="Times New Roman" w:hAnsi="Times New Roman" w:cs="Times New Roman"/>
          <w:color w:val="000000" w:themeColor="text1"/>
          <w:sz w:val="24"/>
        </w:rPr>
      </w:pP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 полномочиям Совета в области землепользования и застройки относятся:</w:t>
      </w:r>
    </w:p>
    <w:p w:rsidR="001E214D" w:rsidRPr="002440FA" w:rsidRDefault="001E214D" w:rsidP="001E214D">
      <w:pPr>
        <w:pStyle w:val="af8"/>
        <w:widowControl w:val="0"/>
        <w:ind w:left="57" w:right="57" w:firstLine="709"/>
        <w:rPr>
          <w:b w:val="0"/>
          <w:color w:val="000000" w:themeColor="text1"/>
          <w:szCs w:val="24"/>
        </w:rPr>
      </w:pPr>
      <w:r w:rsidRPr="002440FA">
        <w:rPr>
          <w:b w:val="0"/>
          <w:color w:val="000000" w:themeColor="text1"/>
          <w:szCs w:val="24"/>
        </w:rPr>
        <w:t>1) установление в интересах населения и в соответствии с законодательством условий для использования земель, находящихся в границах поселения;</w:t>
      </w:r>
    </w:p>
    <w:p w:rsidR="001E214D" w:rsidRPr="002440FA" w:rsidRDefault="001E214D" w:rsidP="001E214D">
      <w:pPr>
        <w:pStyle w:val="af8"/>
        <w:widowControl w:val="0"/>
        <w:ind w:left="57" w:right="57" w:firstLine="709"/>
        <w:rPr>
          <w:b w:val="0"/>
          <w:color w:val="000000" w:themeColor="text1"/>
          <w:szCs w:val="24"/>
        </w:rPr>
      </w:pPr>
      <w:r w:rsidRPr="002440FA">
        <w:rPr>
          <w:b w:val="0"/>
          <w:color w:val="000000" w:themeColor="text1"/>
          <w:szCs w:val="24"/>
        </w:rPr>
        <w:t xml:space="preserve">2) рассмотрение, утверждение генеральных планов, правил землепользования и застройки поселения; </w:t>
      </w:r>
    </w:p>
    <w:p w:rsidR="001E214D" w:rsidRPr="002440FA" w:rsidRDefault="001E214D" w:rsidP="001E214D">
      <w:pPr>
        <w:pStyle w:val="af8"/>
        <w:widowControl w:val="0"/>
        <w:ind w:left="57" w:right="57" w:firstLine="709"/>
        <w:rPr>
          <w:b w:val="0"/>
          <w:color w:val="000000" w:themeColor="text1"/>
          <w:szCs w:val="24"/>
        </w:rPr>
      </w:pPr>
      <w:r w:rsidRPr="002440FA">
        <w:rPr>
          <w:b w:val="0"/>
          <w:color w:val="000000" w:themeColor="text1"/>
          <w:szCs w:val="24"/>
        </w:rPr>
        <w:t>3)утверждение нормативов градостроительного проектирования поселения;</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поселения, внесение в них изменений;</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установление порядка управления и распоряжения земельными участками и </w:t>
      </w:r>
      <w:r w:rsidRPr="002440FA">
        <w:rPr>
          <w:rFonts w:ascii="Times New Roman" w:hAnsi="Times New Roman" w:cs="Times New Roman"/>
          <w:color w:val="000000" w:themeColor="text1"/>
          <w:sz w:val="24"/>
        </w:rPr>
        <w:lastRenderedPageBreak/>
        <w:t>объектами капитального строительства, находящимися в муниципальной собственности;</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установление ставок земельного налога и арендной платы за землю;</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осуществление контроля за исполнением настоящих Правил, деятельностью органов местного самоуправления, уполномоченных в области землепользования и застройки, в пределах своей компетенции; </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иные полномочия, отнесенные к компетенции Совета поселения Уставом поселения, решениями Совета поселения в соответствии с действующим законодательством Российской Федерации.</w:t>
      </w:r>
    </w:p>
    <w:p w:rsidR="001E214D" w:rsidRPr="002440FA" w:rsidRDefault="001E214D" w:rsidP="001E214D">
      <w:pPr>
        <w:ind w:left="57" w:right="57" w:firstLine="709"/>
        <w:jc w:val="center"/>
        <w:rPr>
          <w:rFonts w:ascii="Times New Roman" w:hAnsi="Times New Roman" w:cs="Times New Roman"/>
          <w:b/>
          <w:bCs/>
          <w:color w:val="000000" w:themeColor="text1"/>
          <w:sz w:val="24"/>
          <w:shd w:val="clear" w:color="auto" w:fill="FFFF00"/>
        </w:rPr>
      </w:pPr>
    </w:p>
    <w:p w:rsidR="001E214D" w:rsidRPr="002440FA" w:rsidRDefault="001E214D" w:rsidP="001E214D">
      <w:pPr>
        <w:ind w:left="57" w:right="57" w:firstLine="709"/>
        <w:jc w:val="center"/>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Полномочия администрации в области землепользования и застройки</w:t>
      </w:r>
    </w:p>
    <w:p w:rsidR="001E214D" w:rsidRPr="002440FA" w:rsidRDefault="001E214D" w:rsidP="001E214D">
      <w:pPr>
        <w:ind w:left="57" w:right="57" w:firstLine="709"/>
        <w:jc w:val="both"/>
        <w:rPr>
          <w:rFonts w:ascii="Times New Roman" w:hAnsi="Times New Roman" w:cs="Times New Roman"/>
          <w:color w:val="000000" w:themeColor="text1"/>
          <w:sz w:val="24"/>
        </w:rPr>
      </w:pP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К полномочиям администрации в области землепользования и застройки относятся:</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разработка и реализация муниципальных целевых программ в области рационального использования и охраны земель, находящихся в границах поселения, и градостроительной деятельности;</w:t>
      </w:r>
    </w:p>
    <w:p w:rsidR="001E214D" w:rsidRPr="002440FA" w:rsidRDefault="001E214D" w:rsidP="001E214D">
      <w:pPr>
        <w:pStyle w:val="ConsNormal"/>
        <w:ind w:left="57" w:right="57"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2) обеспечение разработки проекта генерального плана поселения, направление проекта генерального плана поселения, в том числе внесения в него изменений, на утверждение в Совет поселения; </w:t>
      </w:r>
    </w:p>
    <w:p w:rsidR="001E214D" w:rsidRPr="002440FA" w:rsidRDefault="001E214D" w:rsidP="001E214D">
      <w:pPr>
        <w:pStyle w:val="ConsNormal"/>
        <w:ind w:left="57" w:right="57"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3) принятие решения о подготовке проекта правил землепользования и застройки с установлением этапов градостроительного зонирования применительно ко всей территории поселения либо к различным частям территории поселения, порядка и сроков проведения работ по подготовке правил землепользования и застройки, иных положений, касающихся организации указанных работ; направление правил землепользования и застройки, в том числе внесения в них изменений, на утверждение в Совет поселения;</w:t>
      </w:r>
    </w:p>
    <w:p w:rsidR="001E214D" w:rsidRPr="002440FA" w:rsidRDefault="001E214D" w:rsidP="001E214D">
      <w:pPr>
        <w:pStyle w:val="ConsNormal"/>
        <w:ind w:left="57" w:right="57"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4) утверждение подготовленной на основе </w:t>
      </w:r>
      <w:proofErr w:type="gramStart"/>
      <w:r w:rsidRPr="002440FA">
        <w:rPr>
          <w:rFonts w:ascii="Times New Roman" w:hAnsi="Times New Roman" w:cs="Times New Roman"/>
          <w:color w:val="000000" w:themeColor="text1"/>
          <w:sz w:val="24"/>
          <w:szCs w:val="24"/>
        </w:rPr>
        <w:t>генерального</w:t>
      </w:r>
      <w:proofErr w:type="gramEnd"/>
      <w:r w:rsidRPr="002440FA">
        <w:rPr>
          <w:rFonts w:ascii="Times New Roman" w:hAnsi="Times New Roman" w:cs="Times New Roman"/>
          <w:color w:val="000000" w:themeColor="text1"/>
          <w:sz w:val="24"/>
          <w:szCs w:val="24"/>
        </w:rPr>
        <w:t xml:space="preserve"> плана поселения документации по планировке территории; </w:t>
      </w:r>
    </w:p>
    <w:p w:rsidR="001E214D" w:rsidRPr="002440FA" w:rsidRDefault="001E214D" w:rsidP="001E214D">
      <w:pPr>
        <w:pStyle w:val="ConsNormal"/>
        <w:ind w:left="57" w:right="57"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5) резервирование и изъятие, в том числе путем выкупа, земельных участков в границах поселения для муниципальных нужд;</w:t>
      </w:r>
    </w:p>
    <w:p w:rsidR="001E214D" w:rsidRPr="002440FA" w:rsidRDefault="001E214D" w:rsidP="001E214D">
      <w:pPr>
        <w:pStyle w:val="ConsNormal"/>
        <w:ind w:left="57" w:right="57"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6) осуществление земельного контроля за использованием земель поселения;</w:t>
      </w:r>
    </w:p>
    <w:p w:rsidR="001E214D" w:rsidRPr="002440FA" w:rsidRDefault="001E214D" w:rsidP="001E214D">
      <w:pPr>
        <w:pStyle w:val="af8"/>
        <w:widowControl w:val="0"/>
        <w:ind w:left="57" w:right="57" w:firstLine="709"/>
        <w:rPr>
          <w:b w:val="0"/>
          <w:color w:val="000000" w:themeColor="text1"/>
          <w:szCs w:val="24"/>
        </w:rPr>
      </w:pPr>
      <w:proofErr w:type="gramStart"/>
      <w:r w:rsidRPr="002440FA">
        <w:rPr>
          <w:b w:val="0"/>
          <w:color w:val="000000" w:themeColor="text1"/>
          <w:szCs w:val="24"/>
        </w:rPr>
        <w:t>7) вынесение на публичные слушания проектов генерального плана, правил землепользования и застройки, проектов планировки территорий и проектов межевания территорий, а также вопросов предоставления разрешений на условно разрешенный вид использования земельных участков и объектов капитального строительства, вопросов отклонения от предельных параметров разрешенного строительства, реконструкции объектов капитального строительства, вопросов изменения одного вида разрешенного использования земельных участков и объектов капитального строительства на другой</w:t>
      </w:r>
      <w:proofErr w:type="gramEnd"/>
      <w:r w:rsidRPr="002440FA">
        <w:rPr>
          <w:b w:val="0"/>
          <w:color w:val="000000" w:themeColor="text1"/>
          <w:szCs w:val="24"/>
        </w:rPr>
        <w:t xml:space="preserve"> вид такого использования при отсутствии утвержденных правил землепользования и застройки; </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взимание арендной платы за земельные участки;</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действующим законодательством Российской Федерации;</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10) разрешение в пределах своей компетенции земельных споров;</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участие в решении вопросов, связанных с соблюдением социально-экономических и экологических интересов населения, при предоставлении недр в пользование и отводе земельных участков;</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12) иные полномочия, отнесенные к компетенции администрации поселения Уставом поселения, решениями Совета поселения в соответствии с действующим законодательством Российской Федерации.</w:t>
      </w:r>
    </w:p>
    <w:p w:rsidR="001E214D" w:rsidRPr="002440FA" w:rsidRDefault="001E214D" w:rsidP="001E214D">
      <w:pPr>
        <w:ind w:left="57" w:right="57"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В целях реализации полномочий администрации поселения в области землепользования и застройки главой поселения издаются муниципальные правовые </w:t>
      </w:r>
      <w:r w:rsidRPr="002440FA">
        <w:rPr>
          <w:rFonts w:ascii="Times New Roman" w:hAnsi="Times New Roman" w:cs="Times New Roman"/>
          <w:color w:val="000000" w:themeColor="text1"/>
          <w:sz w:val="24"/>
        </w:rPr>
        <w:lastRenderedPageBreak/>
        <w:t>акты в соответствии с предоставленными Уставом поселения полномочиями.</w:t>
      </w:r>
    </w:p>
    <w:p w:rsidR="001E214D" w:rsidRPr="002440FA" w:rsidRDefault="001E214D" w:rsidP="001E214D">
      <w:pPr>
        <w:ind w:left="57" w:right="57" w:firstLine="709"/>
        <w:jc w:val="both"/>
        <w:rPr>
          <w:rFonts w:ascii="Times New Roman" w:hAnsi="Times New Roman" w:cs="Times New Roman"/>
          <w:b/>
          <w:bCs/>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Глава 4. Общие положения о планировке территории</w:t>
      </w: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11. Назначение и виды документации по планировке территории. Проекты планировки территории. Проекты межевания территории</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 xml:space="preserve">11. 1. Назначение и виды документации по планировке территории </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Ивановской области, Положением о порядке разработки, согласования и утверждения градостроительной документации, настоящими Правилами, иными нормативными правовыми актами Южского городского поселения.</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Решения о разработке различных видов документации по планировке территории применительно к различным случаям принимаются органом, уполномоченным в области градостроительной деятельности, с учетом характеристик планируемого развития конкретной территории.</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Подготовка документации по планировке территории осуществляется в целях обеспечения устойчивого развития территорий, выделении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Подготовка документации по планировке территории осуществляется в отношении застроенных или подлежащих застройке территорий.</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Мероприятия по землепользованию, реконструкции, застройке и благоустройству застроенных территорий определяются настоящими Правилами, иными нормативными правовыми актами Южского городского поселения.</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При подготовке документации по планировке территории может осуществляться разработка проектов планировки территории, проектов межевания и градостроительных планов земельных участков (ГПЗУ).</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7. Подготовка и утверждение документации по планировке территории осуществляется в соответствии со  статьей 45 Градостроительного кодекса РФ.</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p>
    <w:p w:rsidR="001E214D" w:rsidRPr="002440FA" w:rsidRDefault="001E214D" w:rsidP="001E214D">
      <w:pPr>
        <w:shd w:val="clear" w:color="auto" w:fill="FFFFFF"/>
        <w:tabs>
          <w:tab w:val="left" w:pos="0"/>
          <w:tab w:val="left" w:pos="785"/>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11. 2. Проект планировки территории</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Проект планировки территории состоит из основной части, которая подлежит утверждению, и материалов по ее обоснованию.</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Основная часть проекта планировки территории включает в себя:</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чертеж или чертежи планировки территории, на которых отображаются:</w:t>
      </w:r>
    </w:p>
    <w:p w:rsidR="001E214D" w:rsidRPr="002440FA" w:rsidRDefault="001E214D" w:rsidP="001E214D">
      <w:pPr>
        <w:numPr>
          <w:ilvl w:val="0"/>
          <w:numId w:val="9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красные линии;</w:t>
      </w:r>
    </w:p>
    <w:p w:rsidR="001E214D" w:rsidRPr="002440FA" w:rsidRDefault="001E214D" w:rsidP="001E214D">
      <w:pPr>
        <w:numPr>
          <w:ilvl w:val="0"/>
          <w:numId w:val="9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линии, обозначающие дороги, улицы, проезды, линии связи, объекты инженерной и транспортной инфраструктур;</w:t>
      </w:r>
    </w:p>
    <w:p w:rsidR="001E214D" w:rsidRPr="002440FA" w:rsidRDefault="001E214D" w:rsidP="001E214D">
      <w:pPr>
        <w:numPr>
          <w:ilvl w:val="0"/>
          <w:numId w:val="9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E214D" w:rsidRPr="002440FA" w:rsidRDefault="001E214D" w:rsidP="001E214D">
      <w:pPr>
        <w:numPr>
          <w:ilvl w:val="0"/>
          <w:numId w:val="9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планируемого размещения объектов федерального значения, объектов регионального значения, объектов местного значения;</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4. Материалы по обоснованию проекта планировки территории включают в себя материалы в графической форме и пояснительную записку.</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Материалы по обоснованию проекта планировки территории в графической форме содержат:</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схему расположения элемента планировочной структуры.</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схему использования территории в период подготовки проекта планировки территории;</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 </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схему границ территорий объектов культурного наследия;</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схему границ зон с особыми условиями использования территорий;</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схему вертикальной планировки и инженерной подготовки территории;</w:t>
      </w:r>
    </w:p>
    <w:p w:rsidR="001E214D" w:rsidRPr="002440FA" w:rsidRDefault="001E214D" w:rsidP="001E214D">
      <w:pPr>
        <w:numPr>
          <w:ilvl w:val="0"/>
          <w:numId w:val="10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иные материалы в графической форме для обоснования положений о планировке территории.</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Пояснительная записка содержит описание и обоснование положений, касающихся:</w:t>
      </w:r>
    </w:p>
    <w:p w:rsidR="001E214D" w:rsidRPr="002440FA" w:rsidRDefault="001E214D" w:rsidP="001E214D">
      <w:pPr>
        <w:numPr>
          <w:ilvl w:val="0"/>
          <w:numId w:val="2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1E214D" w:rsidRPr="002440FA" w:rsidRDefault="001E214D" w:rsidP="001E214D">
      <w:pPr>
        <w:numPr>
          <w:ilvl w:val="0"/>
          <w:numId w:val="2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E214D" w:rsidRPr="002440FA" w:rsidRDefault="001E214D" w:rsidP="001E214D">
      <w:pPr>
        <w:numPr>
          <w:ilvl w:val="0"/>
          <w:numId w:val="2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иных вопросов планировки территории.</w:t>
      </w:r>
    </w:p>
    <w:p w:rsidR="001E214D" w:rsidRPr="002440FA" w:rsidRDefault="001E214D" w:rsidP="001E214D">
      <w:pPr>
        <w:shd w:val="clear" w:color="auto" w:fill="FFFFFF"/>
        <w:tabs>
          <w:tab w:val="left" w:pos="0"/>
          <w:tab w:val="left" w:pos="785"/>
        </w:tabs>
        <w:ind w:firstLine="567"/>
        <w:jc w:val="both"/>
        <w:rPr>
          <w:rFonts w:ascii="Times New Roman" w:hAnsi="Times New Roman" w:cs="Times New Roman"/>
          <w:b/>
          <w:color w:val="000000" w:themeColor="text1"/>
          <w:sz w:val="24"/>
        </w:rPr>
      </w:pPr>
    </w:p>
    <w:p w:rsidR="001E214D" w:rsidRPr="002440FA" w:rsidRDefault="001E214D" w:rsidP="001E214D">
      <w:pPr>
        <w:shd w:val="clear" w:color="auto" w:fill="FFFFFF"/>
        <w:tabs>
          <w:tab w:val="left" w:pos="0"/>
          <w:tab w:val="left" w:pos="785"/>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11. 3. Проекты  межевания  территорий</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Подготовка проектов межевания территорий осуществляется в составе проектов планировки территорий или в виде отдельного документа.</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1E214D" w:rsidRPr="002440FA" w:rsidRDefault="001E214D" w:rsidP="001E214D">
      <w:pPr>
        <w:shd w:val="clear" w:color="auto" w:fill="FFFFFF"/>
        <w:tabs>
          <w:tab w:val="left" w:pos="0"/>
          <w:tab w:val="left" w:pos="76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Проект межевания территории включает в себя чертежи межевания территории, на которых отображаются:</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красные линии, утвержденные в составе проекта планировки территории;</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линии отступа от красных линий в целях определения места допустимого размещения зданий, строений, сооружений;</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границы застроенных земельных участков, в том числе границы земельных </w:t>
      </w:r>
      <w:r w:rsidRPr="002440FA">
        <w:rPr>
          <w:rFonts w:ascii="Times New Roman" w:hAnsi="Times New Roman" w:cs="Times New Roman"/>
          <w:color w:val="000000" w:themeColor="text1"/>
          <w:sz w:val="24"/>
        </w:rPr>
        <w:lastRenderedPageBreak/>
        <w:t>участков, на которых расположены линейные объекты;</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формируемых земельных участков, планируемых для предоставления физическим и юридическим лицам для строительства;</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территорий объектов культурного наследия;</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с особыми условиями использования территорий;</w:t>
      </w:r>
    </w:p>
    <w:p w:rsidR="001E214D" w:rsidRPr="002440FA" w:rsidRDefault="001E214D" w:rsidP="001E214D">
      <w:pPr>
        <w:numPr>
          <w:ilvl w:val="0"/>
          <w:numId w:val="9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действия публичных сервитутов.</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12. Градостроительные планы земельных участков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Назначение и содержание градостроительных планов определяется Градостроительным кодексом Российской Федерации.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Градостроительные планы земельных участков утверждаются в установленном порядке:</w:t>
      </w:r>
    </w:p>
    <w:p w:rsidR="001E214D" w:rsidRPr="002440FA" w:rsidRDefault="001E214D" w:rsidP="001E214D">
      <w:pPr>
        <w:numPr>
          <w:ilvl w:val="0"/>
          <w:numId w:val="78"/>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составе проектов межевания территории: администрацией Южского городского поселения – в случаях, когда посредством документации по планировке территории впервые выделяются из состава государственных или муниципальных земель земельные участки для их последующего формирования в целях предоставления физическим и юридическим лицам сформированных земельных участков для строительства, а также в целях реализации права общей долевой собственности на земельные участки многоквартирных домов собственниками квартир;</w:t>
      </w:r>
      <w:proofErr w:type="gramEnd"/>
    </w:p>
    <w:p w:rsidR="001E214D" w:rsidRPr="002440FA" w:rsidRDefault="001E214D" w:rsidP="001E214D">
      <w:pPr>
        <w:numPr>
          <w:ilvl w:val="0"/>
          <w:numId w:val="78"/>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качестве самостоятельного документа: администрацией Южского   городского поселения – в случаях подачи заявлений правообладателями земельных участков, которые планируют реконструкцию, капитальный ремонт принадлежащих им зданий, строений, сооружений, их снос и строительство новых объектов на месте снесенных и располагаемых в границах земельных участков, применительно к которым имеются ранее предоставленные кадастровые планы, но отсутствуют градостроительные планы земельных участков, либо ранее утвержденные градостроительные планы земельных</w:t>
      </w:r>
      <w:proofErr w:type="gramEnd"/>
      <w:r w:rsidRPr="002440FA">
        <w:rPr>
          <w:rFonts w:ascii="Times New Roman" w:hAnsi="Times New Roman" w:cs="Times New Roman"/>
          <w:color w:val="000000" w:themeColor="text1"/>
          <w:sz w:val="24"/>
        </w:rPr>
        <w:t xml:space="preserve"> участков перестали соответствовать настоящим Правилам ввиду внесения изменений в Правила. В указанных случаях градостроительные планы земельных участков предоставляются и утверждаются в течение тридцати дней со дня поступления заявлений правообладателей земельных участков.</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3. В составе градостроительного плана земельного участка указываются:</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границы земельного участка;</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границы зон действия публичных сервитутов;</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2440FA">
        <w:rPr>
          <w:rFonts w:ascii="Times New Roman" w:hAnsi="Times New Roman" w:cs="Times New Roman"/>
          <w:color w:val="000000" w:themeColor="text1"/>
          <w:sz w:val="24"/>
          <w:szCs w:val="24"/>
        </w:rPr>
        <w:t>о</w:t>
      </w:r>
      <w:proofErr w:type="gramEnd"/>
      <w:r w:rsidRPr="002440FA">
        <w:rPr>
          <w:rFonts w:ascii="Times New Roman" w:hAnsi="Times New Roman" w:cs="Times New Roman"/>
          <w:color w:val="000000" w:themeColor="text1"/>
          <w:sz w:val="24"/>
          <w:szCs w:val="24"/>
        </w:rPr>
        <w:t xml:space="preserve"> всех предусмотренных градостроительным регламентом видах разрешенного использования земельного участка;</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lastRenderedPageBreak/>
        <w:t>информация о расположенных в границах земельного участка объектах капитального строительства, объектах культурного наследия, границы зон охраны объектов культурного наследия;</w:t>
      </w:r>
    </w:p>
    <w:p w:rsidR="001E214D" w:rsidRPr="002440FA" w:rsidRDefault="001E214D" w:rsidP="001E214D">
      <w:pPr>
        <w:pStyle w:val="ConsPlusNormal"/>
        <w:widowControl/>
        <w:numPr>
          <w:ilvl w:val="0"/>
          <w:numId w:val="10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границы зон планируемого размещения объектов капитального строительства для государственных или муниципальных нужд;</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4. В состав градостроительного плана может включаться информация о возможности или невозможности  разделения земельного участка на несколько земельных участков.</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5. Форма градостроительного плана земельного участка устанавливается Правительством Российской Федерации.</w:t>
      </w:r>
    </w:p>
    <w:p w:rsidR="001E214D" w:rsidRPr="002440FA" w:rsidRDefault="001E214D" w:rsidP="001E214D">
      <w:pPr>
        <w:shd w:val="clear" w:color="auto" w:fill="FFFFFF"/>
        <w:tabs>
          <w:tab w:val="left" w:pos="0"/>
        </w:tabs>
        <w:spacing w:before="94" w:line="100" w:lineRule="atLeast"/>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 xml:space="preserve">        6. Порядок подготовки градостроительного плана земельного участка </w:t>
      </w:r>
      <w:proofErr w:type="gramStart"/>
      <w:r w:rsidRPr="002440FA">
        <w:rPr>
          <w:rFonts w:ascii="Times New Roman" w:hAnsi="Times New Roman" w:cs="Times New Roman"/>
          <w:b/>
          <w:color w:val="000000" w:themeColor="text1"/>
          <w:sz w:val="24"/>
        </w:rPr>
        <w:t>определен</w:t>
      </w:r>
      <w:proofErr w:type="gramEnd"/>
      <w:r w:rsidRPr="002440FA">
        <w:rPr>
          <w:rFonts w:ascii="Times New Roman" w:hAnsi="Times New Roman" w:cs="Times New Roman"/>
          <w:b/>
          <w:color w:val="000000" w:themeColor="text1"/>
          <w:sz w:val="24"/>
        </w:rPr>
        <w:t xml:space="preserve"> административным регламентом предоставления администрацией Южского городского поселения муниципальной услуги «Выдача градостроительного плана земельного участка» </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7. Градостроительные планы земельных участков являются обязательным основанием </w:t>
      </w:r>
      <w:proofErr w:type="gramStart"/>
      <w:r w:rsidRPr="002440FA">
        <w:rPr>
          <w:rFonts w:ascii="Times New Roman" w:hAnsi="Times New Roman" w:cs="Times New Roman"/>
          <w:color w:val="000000" w:themeColor="text1"/>
          <w:sz w:val="24"/>
        </w:rPr>
        <w:t>для</w:t>
      </w:r>
      <w:proofErr w:type="gramEnd"/>
      <w:r w:rsidRPr="002440FA">
        <w:rPr>
          <w:rFonts w:ascii="Times New Roman" w:hAnsi="Times New Roman" w:cs="Times New Roman"/>
          <w:color w:val="000000" w:themeColor="text1"/>
          <w:sz w:val="24"/>
        </w:rPr>
        <w:t xml:space="preserve">: </w:t>
      </w:r>
    </w:p>
    <w:p w:rsidR="001E214D" w:rsidRPr="002440FA" w:rsidRDefault="001E214D" w:rsidP="001E214D">
      <w:pPr>
        <w:numPr>
          <w:ilvl w:val="0"/>
          <w:numId w:val="9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выноса границ земельных участков на местность;</w:t>
      </w:r>
    </w:p>
    <w:p w:rsidR="001E214D" w:rsidRPr="002440FA" w:rsidRDefault="001E214D" w:rsidP="001E214D">
      <w:pPr>
        <w:numPr>
          <w:ilvl w:val="0"/>
          <w:numId w:val="9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принятия решений о предоставлении физическим 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земельного участка для комплексного освоения в целях жилищного строительства;</w:t>
      </w:r>
    </w:p>
    <w:p w:rsidR="001E214D" w:rsidRPr="002440FA" w:rsidRDefault="001E214D" w:rsidP="001E214D">
      <w:pPr>
        <w:numPr>
          <w:ilvl w:val="0"/>
          <w:numId w:val="9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принятия решений об изъятии, в том числе путем выкупа, резервировании земельных участков для государственных или муниципальных нужд;</w:t>
      </w:r>
    </w:p>
    <w:p w:rsidR="001E214D" w:rsidRPr="002440FA" w:rsidRDefault="001E214D" w:rsidP="001E214D">
      <w:pPr>
        <w:numPr>
          <w:ilvl w:val="0"/>
          <w:numId w:val="9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подготовки проектной документации для строительства, реконструкции, капитального ремонта объектов капитального строительства и сохранению объектов культурного наследия;</w:t>
      </w:r>
    </w:p>
    <w:p w:rsidR="001E214D" w:rsidRPr="002440FA" w:rsidRDefault="001E214D" w:rsidP="001E214D">
      <w:pPr>
        <w:numPr>
          <w:ilvl w:val="0"/>
          <w:numId w:val="9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выдачи разрешений на строительство;</w:t>
      </w:r>
    </w:p>
    <w:p w:rsidR="001E214D" w:rsidRPr="002440FA" w:rsidRDefault="001E214D" w:rsidP="001E214D">
      <w:pPr>
        <w:numPr>
          <w:ilvl w:val="0"/>
          <w:numId w:val="9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выдачи разрешений на ввод объектов в эксплуатацию.</w:t>
      </w:r>
    </w:p>
    <w:p w:rsidR="001E214D" w:rsidRPr="002440FA" w:rsidRDefault="001E214D" w:rsidP="001E214D">
      <w:pPr>
        <w:shd w:val="clear" w:color="auto" w:fill="FFFFFF"/>
        <w:tabs>
          <w:tab w:val="left" w:pos="0"/>
          <w:tab w:val="left" w:pos="8334"/>
        </w:tabs>
        <w:jc w:val="both"/>
        <w:rPr>
          <w:rFonts w:ascii="Times New Roman" w:hAnsi="Times New Roman" w:cs="Times New Roman"/>
          <w:b/>
          <w:bCs/>
          <w:color w:val="000000" w:themeColor="text1"/>
          <w:sz w:val="24"/>
          <w:u w:val="single"/>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5. Градостроительная подготовка территорий и формирование земельных участков</w:t>
      </w:r>
    </w:p>
    <w:p w:rsidR="001E214D" w:rsidRPr="002440FA" w:rsidRDefault="001E214D" w:rsidP="001E214D">
      <w:pPr>
        <w:shd w:val="clear" w:color="auto" w:fill="FFFFFF"/>
        <w:tabs>
          <w:tab w:val="left" w:pos="0"/>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13. Принципы градостроительной подготовки территорий  и формирования земельных участков </w:t>
      </w:r>
    </w:p>
    <w:p w:rsidR="001E214D" w:rsidRPr="002440FA" w:rsidRDefault="001E214D" w:rsidP="001E214D">
      <w:pPr>
        <w:shd w:val="clear" w:color="auto" w:fill="FFFFFF"/>
        <w:tabs>
          <w:tab w:val="left" w:pos="0"/>
          <w:tab w:val="left" w:pos="770"/>
        </w:tabs>
        <w:ind w:firstLine="567"/>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1. </w:t>
      </w:r>
      <w:r w:rsidRPr="002440FA">
        <w:rPr>
          <w:rFonts w:ascii="Times New Roman" w:hAnsi="Times New Roman" w:cs="Times New Roman"/>
          <w:bCs/>
          <w:color w:val="000000" w:themeColor="text1"/>
          <w:sz w:val="24"/>
        </w:rPr>
        <w:t>Градостроительная подготовка территорий и формирование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1E214D" w:rsidRPr="002440FA" w:rsidRDefault="001E214D" w:rsidP="001E214D">
      <w:pPr>
        <w:widowControl/>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осуществляется в отношении застроенных и подлежащих застройке территорий.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законодательствами.</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подъезды и подходы к каждому образованному земельному участку. При объединении земельных </w:t>
      </w:r>
      <w:r w:rsidRPr="002440FA">
        <w:rPr>
          <w:rFonts w:ascii="Times New Roman" w:hAnsi="Times New Roman" w:cs="Times New Roman"/>
          <w:color w:val="000000" w:themeColor="text1"/>
          <w:sz w:val="24"/>
        </w:rPr>
        <w:lastRenderedPageBreak/>
        <w:t xml:space="preserve">участков в один земельный участок образованный земельный участок должен </w:t>
      </w:r>
      <w:proofErr w:type="gramStart"/>
      <w:r w:rsidRPr="002440FA">
        <w:rPr>
          <w:rFonts w:ascii="Times New Roman" w:hAnsi="Times New Roman" w:cs="Times New Roman"/>
          <w:color w:val="000000" w:themeColor="text1"/>
          <w:sz w:val="24"/>
        </w:rPr>
        <w:t>находится</w:t>
      </w:r>
      <w:proofErr w:type="gramEnd"/>
      <w:r w:rsidRPr="002440FA">
        <w:rPr>
          <w:rFonts w:ascii="Times New Roman" w:hAnsi="Times New Roman" w:cs="Times New Roman"/>
          <w:color w:val="000000" w:themeColor="text1"/>
          <w:sz w:val="24"/>
        </w:rPr>
        <w:t xml:space="preserve"> в границах одной территориальной зоны.</w:t>
      </w:r>
    </w:p>
    <w:p w:rsidR="001E214D" w:rsidRPr="002440FA" w:rsidRDefault="001E214D" w:rsidP="001E214D">
      <w:pPr>
        <w:shd w:val="clear" w:color="auto" w:fill="FFFFFF"/>
        <w:tabs>
          <w:tab w:val="left" w:pos="0"/>
          <w:tab w:val="left" w:pos="77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1E214D" w:rsidRPr="002440FA" w:rsidRDefault="001E214D" w:rsidP="001E214D">
      <w:pPr>
        <w:shd w:val="clear" w:color="auto" w:fill="FFFFFF"/>
        <w:tabs>
          <w:tab w:val="left" w:pos="0"/>
          <w:tab w:val="left" w:pos="77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Проекты планировки территории могут включать проекты межевания территории.</w:t>
      </w:r>
    </w:p>
    <w:p w:rsidR="001E214D" w:rsidRPr="002440FA" w:rsidRDefault="001E214D" w:rsidP="001E214D">
      <w:pPr>
        <w:pStyle w:val="ConsPlusNormal"/>
        <w:shd w:val="clear" w:color="auto" w:fill="FFFFFF"/>
        <w:tabs>
          <w:tab w:val="left" w:pos="0"/>
          <w:tab w:val="left" w:pos="770"/>
        </w:tabs>
        <w:ind w:firstLine="567"/>
        <w:jc w:val="both"/>
        <w:rPr>
          <w:rFonts w:ascii="Times New Roman" w:hAnsi="Times New Roman" w:cs="Times New Roman"/>
          <w:color w:val="000000" w:themeColor="text1"/>
          <w:sz w:val="24"/>
          <w:szCs w:val="24"/>
        </w:rPr>
      </w:pPr>
      <w:r w:rsidRPr="002440FA">
        <w:rPr>
          <w:rFonts w:ascii="Times New Roman" w:eastAsia="Arial" w:hAnsi="Times New Roman" w:cs="Times New Roman"/>
          <w:color w:val="000000" w:themeColor="text1"/>
          <w:sz w:val="24"/>
          <w:szCs w:val="24"/>
        </w:rPr>
        <w:t>В</w:t>
      </w:r>
      <w:r w:rsidRPr="002440FA">
        <w:rPr>
          <w:rFonts w:ascii="Times New Roman" w:hAnsi="Times New Roman" w:cs="Times New Roman"/>
          <w:color w:val="000000" w:themeColor="text1"/>
          <w:sz w:val="24"/>
          <w:szCs w:val="24"/>
        </w:rPr>
        <w:t xml:space="preserve"> составе проектов межевания территории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1E214D" w:rsidRPr="002440FA" w:rsidRDefault="001E214D" w:rsidP="001E214D">
      <w:pPr>
        <w:shd w:val="clear" w:color="auto" w:fill="FFFFFF"/>
        <w:tabs>
          <w:tab w:val="left" w:pos="0"/>
          <w:tab w:val="left" w:pos="77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 без подготовки документации по планировке территории.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Не допускается осуществлять градостроительную подготовку территорий без учета прав собственников объектов капитального строительства (их частей, включая квартиры), которые на начало указанной подготовки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определенном настоящими Правилами. </w:t>
      </w:r>
    </w:p>
    <w:p w:rsidR="001E214D" w:rsidRPr="002440FA" w:rsidRDefault="001E214D" w:rsidP="001E214D">
      <w:pPr>
        <w:shd w:val="clear" w:color="auto" w:fill="FFFFFF"/>
        <w:tabs>
          <w:tab w:val="left" w:pos="0"/>
          <w:tab w:val="left" w:pos="756"/>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Действия по градостроительной подготовке территорий и формированию земельных участков включают две стадии:</w:t>
      </w:r>
    </w:p>
    <w:p w:rsidR="001E214D" w:rsidRPr="002440FA" w:rsidRDefault="001E214D" w:rsidP="001E214D">
      <w:pPr>
        <w:numPr>
          <w:ilvl w:val="0"/>
          <w:numId w:val="38"/>
        </w:numPr>
        <w:shd w:val="clear" w:color="auto" w:fill="FFFFFF"/>
        <w:tabs>
          <w:tab w:val="left" w:pos="0"/>
          <w:tab w:val="left" w:pos="851"/>
          <w:tab w:val="left" w:pos="249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Южского городского поселения;</w:t>
      </w:r>
    </w:p>
    <w:p w:rsidR="001E214D" w:rsidRPr="002440FA" w:rsidRDefault="001E214D" w:rsidP="001E214D">
      <w:pPr>
        <w:numPr>
          <w:ilvl w:val="0"/>
          <w:numId w:val="3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формирование земельных участков посредством землеустроительных работ, осуществляемых в соответствии с определёнными границами земельных участков в порядке, установленном земельным законодательством.</w:t>
      </w:r>
    </w:p>
    <w:p w:rsidR="001E214D" w:rsidRPr="002440FA" w:rsidRDefault="001E214D" w:rsidP="001E214D">
      <w:pPr>
        <w:shd w:val="clear" w:color="auto" w:fill="FFFFFF"/>
        <w:tabs>
          <w:tab w:val="left" w:pos="0"/>
          <w:tab w:val="left" w:pos="853"/>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7. Результатом первой стадии действий являются:</w:t>
      </w:r>
    </w:p>
    <w:p w:rsidR="001E214D" w:rsidRPr="002440FA" w:rsidRDefault="001E214D" w:rsidP="001E214D">
      <w:pPr>
        <w:numPr>
          <w:ilvl w:val="0"/>
          <w:numId w:val="98"/>
        </w:numPr>
        <w:shd w:val="clear" w:color="auto" w:fill="FFFFFF"/>
        <w:tabs>
          <w:tab w:val="left" w:pos="0"/>
          <w:tab w:val="left" w:pos="853"/>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градостроительные планы земельных участков, в составе которых содержатся проекты границ земельных участков, содержится иная информация, определённая частью 3 статьи 44 Градостроительного кодекса Российской Федерации;</w:t>
      </w:r>
    </w:p>
    <w:p w:rsidR="001E214D" w:rsidRPr="002440FA" w:rsidRDefault="001E214D" w:rsidP="001E214D">
      <w:pPr>
        <w:numPr>
          <w:ilvl w:val="0"/>
          <w:numId w:val="98"/>
        </w:numPr>
        <w:shd w:val="clear" w:color="auto" w:fill="FFFFFF"/>
        <w:tabs>
          <w:tab w:val="left" w:pos="0"/>
          <w:tab w:val="left" w:pos="853"/>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проекты границ земельных участков – элементов планировочной структуры, выделяемых для формирования и предоставления для комплексного освоения в целях жилищного и иного строительства;</w:t>
      </w:r>
    </w:p>
    <w:p w:rsidR="001E214D" w:rsidRPr="002440FA" w:rsidRDefault="001E214D" w:rsidP="001E214D">
      <w:pPr>
        <w:numPr>
          <w:ilvl w:val="0"/>
          <w:numId w:val="98"/>
        </w:numPr>
        <w:shd w:val="clear" w:color="auto" w:fill="FFFFFF"/>
        <w:tabs>
          <w:tab w:val="left" w:pos="0"/>
          <w:tab w:val="left" w:pos="853"/>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проекты зон охраны для объектов культурного наследия.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действий по планировке территории определяется законодательством о градостроительной деятельности и в соответствии с ним - статьями </w:t>
      </w:r>
      <w:hyperlink w:anchor="_Статья_11._Назначение" w:history="1">
        <w:r w:rsidRPr="002440FA">
          <w:rPr>
            <w:rStyle w:val="aa"/>
            <w:rFonts w:ascii="Times New Roman" w:hAnsi="Times New Roman" w:cs="Times New Roman"/>
            <w:color w:val="000000" w:themeColor="text1"/>
            <w:sz w:val="24"/>
          </w:rPr>
          <w:t>11</w:t>
        </w:r>
      </w:hyperlink>
      <w:r w:rsidRPr="002440FA">
        <w:rPr>
          <w:rFonts w:ascii="Times New Roman" w:hAnsi="Times New Roman" w:cs="Times New Roman"/>
          <w:color w:val="000000" w:themeColor="text1"/>
          <w:sz w:val="24"/>
        </w:rPr>
        <w:t xml:space="preserve">, </w:t>
      </w:r>
      <w:hyperlink w:anchor="_Статья_12._Градостроительные" w:history="1">
        <w:r w:rsidRPr="002440FA">
          <w:rPr>
            <w:rStyle w:val="aa"/>
            <w:rFonts w:ascii="Times New Roman" w:hAnsi="Times New Roman" w:cs="Times New Roman"/>
            <w:color w:val="000000" w:themeColor="text1"/>
            <w:sz w:val="24"/>
          </w:rPr>
          <w:t>12</w:t>
        </w:r>
      </w:hyperlink>
      <w:r w:rsidRPr="002440FA">
        <w:rPr>
          <w:rFonts w:ascii="Times New Roman" w:hAnsi="Times New Roman" w:cs="Times New Roman"/>
          <w:color w:val="000000" w:themeColor="text1"/>
          <w:sz w:val="24"/>
        </w:rPr>
        <w:t xml:space="preserve"> настоящих Правил.</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8. Проекты границ земельных участков, включая земельные участки – элементы планировочной структуры, утвержденные администрацией Южского городского поселения в составе документации по планировке территории, являются основанием для второй стадии действий – формирования земельных участков посредством землеустроительных работ. </w:t>
      </w: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установленные показатели), в документацию по планировке территории вносятся изменения в порядке, </w:t>
      </w:r>
      <w:r w:rsidRPr="002440FA">
        <w:rPr>
          <w:rFonts w:ascii="Times New Roman" w:hAnsi="Times New Roman" w:cs="Times New Roman"/>
          <w:color w:val="000000" w:themeColor="text1"/>
          <w:sz w:val="24"/>
        </w:rPr>
        <w:lastRenderedPageBreak/>
        <w:t>который может быть установлен постановлением Главы администрации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Результатом второй стадии действий являются кадастровые планы земельных участков.</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плана земельного участка утвержденного в соответствии с законодательством о государственном земельном кадастре (вплоть до принятия соответствующего федерального закона о государственном кадастре объектов недвижимости).</w:t>
      </w:r>
    </w:p>
    <w:p w:rsidR="001E214D" w:rsidRPr="002440FA" w:rsidRDefault="001E214D" w:rsidP="001E214D">
      <w:pPr>
        <w:shd w:val="clear" w:color="auto" w:fill="FFFFFF"/>
        <w:tabs>
          <w:tab w:val="left" w:pos="0"/>
          <w:tab w:val="left" w:pos="702"/>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 и в соответствии с ним - статьями </w:t>
      </w:r>
      <w:hyperlink w:anchor="_Статья_40._Подготовка" w:history="1">
        <w:r w:rsidRPr="002440FA">
          <w:rPr>
            <w:rStyle w:val="aa"/>
            <w:rFonts w:ascii="Times New Roman" w:hAnsi="Times New Roman" w:cs="Times New Roman"/>
            <w:color w:val="000000" w:themeColor="text1"/>
            <w:sz w:val="24"/>
          </w:rPr>
          <w:t>40</w:t>
        </w:r>
      </w:hyperlink>
      <w:r w:rsidRPr="002440FA">
        <w:rPr>
          <w:rFonts w:ascii="Times New Roman" w:hAnsi="Times New Roman" w:cs="Times New Roman"/>
          <w:color w:val="000000" w:themeColor="text1"/>
          <w:sz w:val="24"/>
        </w:rPr>
        <w:t xml:space="preserve">, </w:t>
      </w:r>
      <w:hyperlink w:anchor="_Статья_41._Выдача" w:history="1">
        <w:r w:rsidRPr="002440FA">
          <w:rPr>
            <w:rStyle w:val="aa"/>
            <w:rFonts w:ascii="Times New Roman" w:hAnsi="Times New Roman" w:cs="Times New Roman"/>
            <w:color w:val="000000" w:themeColor="text1"/>
            <w:sz w:val="24"/>
          </w:rPr>
          <w:t>41</w:t>
        </w:r>
      </w:hyperlink>
      <w:r w:rsidRPr="002440FA">
        <w:rPr>
          <w:rFonts w:ascii="Times New Roman" w:hAnsi="Times New Roman" w:cs="Times New Roman"/>
          <w:color w:val="000000" w:themeColor="text1"/>
          <w:sz w:val="24"/>
        </w:rPr>
        <w:t xml:space="preserve"> настоящих Правил.</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подготовки и </w:t>
      </w:r>
      <w:proofErr w:type="gramStart"/>
      <w:r w:rsidRPr="002440FA">
        <w:rPr>
          <w:rFonts w:ascii="Times New Roman" w:hAnsi="Times New Roman" w:cs="Times New Roman"/>
          <w:color w:val="000000" w:themeColor="text1"/>
          <w:sz w:val="24"/>
        </w:rPr>
        <w:t>предоставления</w:t>
      </w:r>
      <w:proofErr w:type="gramEnd"/>
      <w:r w:rsidRPr="002440FA">
        <w:rPr>
          <w:rFonts w:ascii="Times New Roman" w:hAnsi="Times New Roman" w:cs="Times New Roman"/>
          <w:color w:val="000000" w:themeColor="text1"/>
          <w:sz w:val="24"/>
        </w:rPr>
        <w:t xml:space="preserve"> технических условий подключения к внеплощадочным сетям инженерно-технического обеспечения определяется в соответствии с законодательством </w:t>
      </w:r>
      <w:hyperlink w:anchor="_Статья_23._Градостроительная" w:history="1">
        <w:r w:rsidRPr="002440FA">
          <w:rPr>
            <w:rStyle w:val="aa"/>
            <w:rFonts w:ascii="Times New Roman" w:hAnsi="Times New Roman" w:cs="Times New Roman"/>
            <w:color w:val="000000" w:themeColor="text1"/>
            <w:sz w:val="24"/>
          </w:rPr>
          <w:t>статьей 23</w:t>
        </w:r>
      </w:hyperlink>
      <w:r w:rsidRPr="002440FA">
        <w:rPr>
          <w:rFonts w:ascii="Times New Roman" w:hAnsi="Times New Roman" w:cs="Times New Roman"/>
          <w:color w:val="000000" w:themeColor="text1"/>
          <w:sz w:val="24"/>
        </w:rPr>
        <w:t xml:space="preserve"> настоящих Правил, иными нормативными правовыми актами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11. Из состава государственных или муниципальных земель для строительства могут предоставляться только сформированные земельные участки.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Сформированным считается земельный участок, границы которого установлены в соответствии с требованиями части 7 настоящей статьи, в отношении него установлен градостроительный регламент либо целевое назначение и разрешенный вид использования (в случаях, когда градостроительный регламент не устанавливается и не распространяется на соответствующие земли и территории), границы земельного участка установлены на местности, подготовлен кадастровый план земельного участка, а также определены технические условия подключения</w:t>
      </w:r>
      <w:proofErr w:type="gramEnd"/>
      <w:r w:rsidRPr="002440FA">
        <w:rPr>
          <w:rFonts w:ascii="Times New Roman" w:hAnsi="Times New Roman" w:cs="Times New Roman"/>
          <w:color w:val="000000" w:themeColor="text1"/>
          <w:sz w:val="24"/>
        </w:rPr>
        <w:t xml:space="preserve"> планируемых к строительству, реконструкции объектов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12. Подготовленные и сформированные из состава государственных или муниципальных земель земельные участки предоставляются физическим и юридическим лицам для строительства в порядке, установленном</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 xml:space="preserve">земельным законодательством.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2440FA">
        <w:rPr>
          <w:rFonts w:ascii="Times New Roman" w:hAnsi="Times New Roman" w:cs="Times New Roman"/>
          <w:color w:val="000000" w:themeColor="text1"/>
          <w:sz w:val="24"/>
        </w:rPr>
        <w:t>лиц</w:t>
      </w:r>
      <w:proofErr w:type="gramEnd"/>
      <w:r w:rsidRPr="002440FA">
        <w:rPr>
          <w:rFonts w:ascii="Times New Roman" w:hAnsi="Times New Roman" w:cs="Times New Roman"/>
          <w:color w:val="000000" w:themeColor="text1"/>
          <w:sz w:val="24"/>
        </w:rPr>
        <w:t xml:space="preserve"> и не изъяты из оборота.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13. Градостроительная подготовка территорий может осуществляться по инициативе органов местного самоуправления Южского городского поселения, а также физических и юридических лиц.</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Условия и порядок компенсации затрат физических и юридических лиц, понесенных на градостроительную подготовку территорий и формирование земельного участка, могут устанавливаться нормативными правовыми актами администрации Южского городского поселения.</w:t>
      </w:r>
    </w:p>
    <w:p w:rsidR="001E214D" w:rsidRPr="002440FA" w:rsidRDefault="001E214D" w:rsidP="001E214D">
      <w:pPr>
        <w:shd w:val="clear" w:color="auto" w:fill="FFFFFF"/>
        <w:tabs>
          <w:tab w:val="left" w:pos="0"/>
          <w:tab w:val="left" w:pos="99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14. </w:t>
      </w:r>
      <w:proofErr w:type="gramStart"/>
      <w:r w:rsidRPr="002440FA">
        <w:rPr>
          <w:rFonts w:ascii="Times New Roman" w:hAnsi="Times New Roman" w:cs="Times New Roman"/>
          <w:color w:val="000000" w:themeColor="text1"/>
          <w:sz w:val="24"/>
        </w:rPr>
        <w:t>Если законодательством не установлено иное, органы местного самоуправления Южского городского поселения  в соответствии с земельным законодательством и в пределах своих полномочий  вправе осуществлять действия по градостроительной подготовке территорий и формированию земельных участков, расположенных в границах Южского городского поселения, за исключением земельных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 Ивановской области, Южского муниципального</w:t>
      </w:r>
      <w:proofErr w:type="gramEnd"/>
      <w:r w:rsidRPr="002440FA">
        <w:rPr>
          <w:rFonts w:ascii="Times New Roman" w:hAnsi="Times New Roman" w:cs="Times New Roman"/>
          <w:color w:val="000000" w:themeColor="text1"/>
          <w:sz w:val="24"/>
        </w:rPr>
        <w:t xml:space="preserve"> района.</w:t>
      </w:r>
    </w:p>
    <w:p w:rsidR="001E214D" w:rsidRPr="002440FA" w:rsidRDefault="001E214D" w:rsidP="001E214D">
      <w:pPr>
        <w:pStyle w:val="ConsPlusNormal"/>
        <w:widowControl/>
        <w:tabs>
          <w:tab w:val="left" w:pos="0"/>
        </w:tabs>
        <w:ind w:firstLine="540"/>
        <w:jc w:val="both"/>
        <w:rPr>
          <w:rFonts w:ascii="Times New Roman" w:hAnsi="Times New Roman" w:cs="Times New Roman"/>
          <w:iCs/>
          <w:color w:val="000000" w:themeColor="text1"/>
          <w:sz w:val="24"/>
          <w:szCs w:val="24"/>
        </w:rPr>
      </w:pPr>
      <w:r w:rsidRPr="002440FA">
        <w:rPr>
          <w:rFonts w:ascii="Times New Roman" w:eastAsia="Arial" w:hAnsi="Times New Roman" w:cs="Times New Roman"/>
          <w:iCs/>
          <w:color w:val="000000" w:themeColor="text1"/>
          <w:sz w:val="24"/>
          <w:szCs w:val="24"/>
        </w:rPr>
        <w:lastRenderedPageBreak/>
        <w:t>15.</w:t>
      </w:r>
      <w:r w:rsidRPr="002440FA">
        <w:rPr>
          <w:rFonts w:ascii="Times New Roman" w:hAnsi="Times New Roman" w:cs="Times New Roman"/>
          <w:iCs/>
          <w:color w:val="000000" w:themeColor="text1"/>
          <w:sz w:val="24"/>
          <w:szCs w:val="24"/>
        </w:rPr>
        <w:t xml:space="preserve"> Предоставление земельных участков, государственная собственность на которые не разграничена, осуществляется органами местного самоуправления Южского муниципального района.</w:t>
      </w:r>
    </w:p>
    <w:p w:rsidR="001E214D" w:rsidRPr="002440FA" w:rsidRDefault="001E214D" w:rsidP="001E214D">
      <w:pPr>
        <w:pStyle w:val="ConsPlusNormal"/>
        <w:widowControl/>
        <w:tabs>
          <w:tab w:val="left" w:pos="0"/>
        </w:tabs>
        <w:ind w:firstLine="540"/>
        <w:jc w:val="both"/>
        <w:rPr>
          <w:rFonts w:ascii="Times New Roman" w:eastAsia="Arial" w:hAnsi="Times New Roman" w:cs="Times New Roman"/>
          <w:iCs/>
          <w:color w:val="000000" w:themeColor="text1"/>
          <w:sz w:val="24"/>
          <w:szCs w:val="24"/>
        </w:rPr>
      </w:pPr>
      <w:r w:rsidRPr="002440FA">
        <w:rPr>
          <w:rFonts w:ascii="Times New Roman" w:eastAsia="Arial" w:hAnsi="Times New Roman" w:cs="Times New Roman"/>
          <w:iCs/>
          <w:color w:val="000000" w:themeColor="text1"/>
          <w:sz w:val="24"/>
          <w:szCs w:val="24"/>
        </w:rPr>
        <w:t>16.</w:t>
      </w:r>
      <w:r w:rsidRPr="002440FA">
        <w:rPr>
          <w:rFonts w:ascii="Times New Roman" w:hAnsi="Times New Roman" w:cs="Times New Roman"/>
          <w:iCs/>
          <w:color w:val="000000" w:themeColor="text1"/>
          <w:sz w:val="24"/>
          <w:szCs w:val="24"/>
        </w:rPr>
        <w:t xml:space="preserve"> Предоставление земельных участков, сформированных из состава земель, находящихся в муниципа</w:t>
      </w:r>
      <w:r w:rsidRPr="002440FA">
        <w:rPr>
          <w:rFonts w:ascii="Times New Roman" w:eastAsia="Arial" w:hAnsi="Times New Roman" w:cs="Times New Roman"/>
          <w:iCs/>
          <w:color w:val="000000" w:themeColor="text1"/>
          <w:sz w:val="24"/>
          <w:szCs w:val="24"/>
        </w:rPr>
        <w:t>льной</w:t>
      </w:r>
      <w:r w:rsidRPr="002440FA">
        <w:rPr>
          <w:rFonts w:ascii="Times New Roman" w:hAnsi="Times New Roman" w:cs="Times New Roman"/>
          <w:iCs/>
          <w:color w:val="000000" w:themeColor="text1"/>
          <w:sz w:val="24"/>
          <w:szCs w:val="24"/>
        </w:rPr>
        <w:t xml:space="preserve"> собственности </w:t>
      </w:r>
      <w:r w:rsidRPr="002440FA">
        <w:rPr>
          <w:rFonts w:ascii="Times New Roman" w:hAnsi="Times New Roman" w:cs="Times New Roman"/>
          <w:color w:val="000000" w:themeColor="text1"/>
          <w:sz w:val="24"/>
          <w:szCs w:val="24"/>
        </w:rPr>
        <w:t>Южского городского поселения</w:t>
      </w:r>
      <w:r w:rsidRPr="002440FA">
        <w:rPr>
          <w:rFonts w:ascii="Times New Roman" w:hAnsi="Times New Roman" w:cs="Times New Roman"/>
          <w:iCs/>
          <w:color w:val="000000" w:themeColor="text1"/>
          <w:sz w:val="24"/>
          <w:szCs w:val="24"/>
        </w:rPr>
        <w:t xml:space="preserve"> осуществляется органами местного самоуправления </w:t>
      </w:r>
      <w:r w:rsidRPr="002440FA">
        <w:rPr>
          <w:rFonts w:ascii="Times New Roman" w:hAnsi="Times New Roman" w:cs="Times New Roman"/>
          <w:color w:val="000000" w:themeColor="text1"/>
          <w:sz w:val="24"/>
          <w:szCs w:val="24"/>
        </w:rPr>
        <w:t>Южского городского поселения</w:t>
      </w:r>
      <w:r w:rsidRPr="002440FA">
        <w:rPr>
          <w:rFonts w:ascii="Times New Roman" w:eastAsia="Arial" w:hAnsi="Times New Roman" w:cs="Times New Roman"/>
          <w:iCs/>
          <w:color w:val="000000" w:themeColor="text1"/>
          <w:sz w:val="24"/>
          <w:szCs w:val="24"/>
        </w:rPr>
        <w:t>.</w:t>
      </w:r>
    </w:p>
    <w:p w:rsidR="001E214D" w:rsidRPr="002440FA" w:rsidRDefault="001E214D" w:rsidP="001E214D">
      <w:pPr>
        <w:pStyle w:val="3"/>
        <w:tabs>
          <w:tab w:val="left" w:pos="0"/>
        </w:tabs>
        <w:rPr>
          <w:color w:val="000000" w:themeColor="text1"/>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14. Виды процедур градостроительной подготовки территорий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Южского городского поселения применительно к следующим случаям:</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с целью выявления свободных от прав третьих лиц земельных участков для строительства;</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существующей застройки с целью развития застроенных территорий;</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градостроительная подготовка незастроенных, свободных от прав третьих лиц </w:t>
      </w:r>
      <w:proofErr w:type="gramStart"/>
      <w:r w:rsidRPr="002440FA">
        <w:rPr>
          <w:rFonts w:ascii="Times New Roman" w:hAnsi="Times New Roman" w:cs="Times New Roman"/>
          <w:color w:val="000000" w:themeColor="text1"/>
          <w:sz w:val="24"/>
        </w:rPr>
        <w:t>территорий</w:t>
      </w:r>
      <w:proofErr w:type="gramEnd"/>
      <w:r w:rsidRPr="002440FA">
        <w:rPr>
          <w:rFonts w:ascii="Times New Roman" w:hAnsi="Times New Roman" w:cs="Times New Roman"/>
          <w:color w:val="000000" w:themeColor="text1"/>
          <w:sz w:val="24"/>
        </w:rPr>
        <w:t xml:space="preserve"> в границах вновь образуемых элементов планировочной структуры с целью комплексного освоения и строительства;</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1E214D" w:rsidRPr="002440FA" w:rsidRDefault="001E214D" w:rsidP="001E214D">
      <w:pPr>
        <w:numPr>
          <w:ilvl w:val="0"/>
          <w:numId w:val="5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иным случаям.</w:t>
      </w:r>
    </w:p>
    <w:p w:rsidR="001E214D" w:rsidRPr="002440FA" w:rsidRDefault="001E214D" w:rsidP="001E214D">
      <w:pPr>
        <w:shd w:val="clear" w:color="auto" w:fill="FFFFFF"/>
        <w:tabs>
          <w:tab w:val="left" w:pos="0"/>
          <w:tab w:val="left" w:pos="799"/>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15.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w:t>
      </w:r>
    </w:p>
    <w:p w:rsidR="001E214D" w:rsidRPr="002440FA" w:rsidRDefault="001E214D" w:rsidP="001E214D">
      <w:pPr>
        <w:shd w:val="clear" w:color="auto" w:fill="FFFFFF"/>
        <w:tabs>
          <w:tab w:val="left" w:pos="0"/>
          <w:tab w:val="left" w:pos="81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Лица, заинтересованные в выявлении земельных участков, свободных от прав третьих лиц, для строительства и в проведении за их счет работ по градостроительной подготовке территорий обращаются в администрацию Южского городского поселения с соответствующим заявлением.</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Заявление составляется в произвольной форме, если иное не установлено правовым актом Южского городского поселения.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прилагаемых </w:t>
      </w:r>
      <w:proofErr w:type="gramStart"/>
      <w:r w:rsidRPr="002440FA">
        <w:rPr>
          <w:rFonts w:ascii="Times New Roman" w:hAnsi="Times New Roman" w:cs="Times New Roman"/>
          <w:color w:val="000000" w:themeColor="text1"/>
          <w:sz w:val="24"/>
        </w:rPr>
        <w:t>к</w:t>
      </w:r>
      <w:proofErr w:type="gramEnd"/>
      <w:r w:rsidRPr="002440FA">
        <w:rPr>
          <w:rFonts w:ascii="Times New Roman" w:hAnsi="Times New Roman" w:cs="Times New Roman"/>
          <w:color w:val="000000" w:themeColor="text1"/>
          <w:sz w:val="24"/>
        </w:rPr>
        <w:t xml:space="preserve"> заявлении материалах должны содержаться:</w:t>
      </w:r>
    </w:p>
    <w:p w:rsidR="001E214D" w:rsidRPr="002440FA" w:rsidRDefault="001E214D" w:rsidP="001E214D">
      <w:pPr>
        <w:numPr>
          <w:ilvl w:val="0"/>
          <w:numId w:val="75"/>
        </w:numPr>
        <w:shd w:val="clear" w:color="auto" w:fill="FFFFFF"/>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1E214D" w:rsidRPr="002440FA" w:rsidRDefault="001E214D" w:rsidP="001E214D">
      <w:pPr>
        <w:numPr>
          <w:ilvl w:val="0"/>
          <w:numId w:val="75"/>
        </w:numPr>
        <w:shd w:val="clear" w:color="auto" w:fill="FFFFFF"/>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соответствующего земельного участка;</w:t>
      </w:r>
    </w:p>
    <w:p w:rsidR="001E214D" w:rsidRPr="002440FA" w:rsidRDefault="001E214D" w:rsidP="001E214D">
      <w:pPr>
        <w:numPr>
          <w:ilvl w:val="0"/>
          <w:numId w:val="75"/>
        </w:numPr>
        <w:shd w:val="clear" w:color="auto" w:fill="FFFFFF"/>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запрос о предоставлении исходной информации, необходимой для подготовки и предъявления на утверждение Главе администрации Южского городского поселения проекта градостроительного плана земельного участка, разработку которого в составе проекта планировки территории с проектом межевания территории в составе такого проекта планировки либо проекта межевания территории в виде отдельного документа </w:t>
      </w:r>
      <w:r w:rsidRPr="002440FA">
        <w:rPr>
          <w:rFonts w:ascii="Times New Roman" w:hAnsi="Times New Roman" w:cs="Times New Roman"/>
          <w:color w:val="000000" w:themeColor="text1"/>
          <w:sz w:val="24"/>
        </w:rPr>
        <w:lastRenderedPageBreak/>
        <w:t>готов обеспечить заявитель.</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В течение десяти рабочих дней со дня регистрации заявления  орган, уполномоченный в области градостроительной деятельности подготавливает и направляет заявителю заключение, которое должно содержать: </w:t>
      </w:r>
    </w:p>
    <w:p w:rsidR="001E214D" w:rsidRPr="002440FA" w:rsidRDefault="001E214D" w:rsidP="001E214D">
      <w:pPr>
        <w:numPr>
          <w:ilvl w:val="0"/>
          <w:numId w:val="7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1E214D" w:rsidRPr="002440FA" w:rsidRDefault="001E214D" w:rsidP="001E214D">
      <w:pPr>
        <w:numPr>
          <w:ilvl w:val="0"/>
          <w:numId w:val="7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случае возможности выделения запрашиваемого земельного участка: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а) решение о способе действий по планировке территории посредством подготовки: проекта межевания территории –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проекта планировки территории с проектом межевания территории в составе такого проекта планировки – в иных случаях;</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предложение заявителю обеспечить за его счет подготовку исходной информации, необходимой для проведения работ по выделению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заключении должно содержаться также указание о том, что риски </w:t>
      </w:r>
      <w:proofErr w:type="gramStart"/>
      <w:r w:rsidRPr="002440FA">
        <w:rPr>
          <w:rFonts w:ascii="Times New Roman" w:hAnsi="Times New Roman" w:cs="Times New Roman"/>
          <w:color w:val="000000" w:themeColor="text1"/>
          <w:sz w:val="24"/>
        </w:rPr>
        <w:t>не достижения</w:t>
      </w:r>
      <w:proofErr w:type="gramEnd"/>
      <w:r w:rsidRPr="002440FA">
        <w:rPr>
          <w:rFonts w:ascii="Times New Roman" w:hAnsi="Times New Roman" w:cs="Times New Roman"/>
          <w:color w:val="000000" w:themeColor="text1"/>
          <w:sz w:val="24"/>
        </w:rPr>
        <w:t xml:space="preserve"> результата, связанные с отсутствием на соответствующей территории свободного от прав третьих лиц земельного участка, лежат на стороне заявителя – инициатора градостроительной подготовки территории.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3. Заявитель обеспечивает подготовку исходной информации, указанной в части 2 настоящей статьи, с использованием документов и материалов, содержащихся в </w:t>
      </w:r>
      <w:r w:rsidRPr="002440FA">
        <w:rPr>
          <w:rFonts w:ascii="Times New Roman" w:eastAsia="Arial" w:hAnsi="Times New Roman" w:cs="Times New Roman"/>
          <w:color w:val="000000" w:themeColor="text1"/>
          <w:sz w:val="24"/>
        </w:rPr>
        <w:t>Федеральной</w:t>
      </w:r>
      <w:r w:rsidRPr="002440FA">
        <w:rPr>
          <w:rFonts w:ascii="Times New Roman" w:hAnsi="Times New Roman" w:cs="Times New Roman"/>
          <w:color w:val="000000" w:themeColor="text1"/>
          <w:sz w:val="24"/>
        </w:rPr>
        <w:t xml:space="preserve"> государственной информационной системе территориального планирования, иных источников информации путем:</w:t>
      </w:r>
    </w:p>
    <w:p w:rsidR="001E214D" w:rsidRPr="002440FA" w:rsidRDefault="001E214D" w:rsidP="001E214D">
      <w:pPr>
        <w:numPr>
          <w:ilvl w:val="0"/>
          <w:numId w:val="1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самостоятельных действий;</w:t>
      </w:r>
    </w:p>
    <w:p w:rsidR="001E214D" w:rsidRPr="002440FA" w:rsidRDefault="001E214D" w:rsidP="001E214D">
      <w:pPr>
        <w:numPr>
          <w:ilvl w:val="0"/>
          <w:numId w:val="1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использования информации, предоставленной  администрацией  Южского городского поселения;</w:t>
      </w:r>
    </w:p>
    <w:p w:rsidR="001E214D" w:rsidRPr="002440FA" w:rsidRDefault="001E214D" w:rsidP="001E214D">
      <w:pPr>
        <w:numPr>
          <w:ilvl w:val="0"/>
          <w:numId w:val="1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4 настоящей статьи.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1E214D" w:rsidRPr="002440FA" w:rsidRDefault="001E214D" w:rsidP="001E214D">
      <w:pPr>
        <w:numPr>
          <w:ilvl w:val="0"/>
          <w:numId w:val="5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топографическую подоснову соответствующей территории в масштабе, определенном администрацией Южского городского поселения;</w:t>
      </w:r>
      <w:proofErr w:type="gramEnd"/>
    </w:p>
    <w:p w:rsidR="001E214D" w:rsidRPr="002440FA" w:rsidRDefault="001E214D" w:rsidP="001E214D">
      <w:pPr>
        <w:numPr>
          <w:ilvl w:val="0"/>
          <w:numId w:val="5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1E214D" w:rsidRPr="002440FA" w:rsidRDefault="001E214D" w:rsidP="001E214D">
      <w:pPr>
        <w:numPr>
          <w:ilvl w:val="0"/>
          <w:numId w:val="51"/>
        </w:numPr>
        <w:shd w:val="clear" w:color="auto" w:fill="FFFFFF"/>
        <w:tabs>
          <w:tab w:val="left" w:pos="0"/>
          <w:tab w:val="left" w:pos="851"/>
          <w:tab w:val="left" w:pos="900"/>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1E214D" w:rsidRPr="002440FA" w:rsidRDefault="001E214D" w:rsidP="001E214D">
      <w:pPr>
        <w:numPr>
          <w:ilvl w:val="0"/>
          <w:numId w:val="51"/>
        </w:numPr>
        <w:shd w:val="clear" w:color="auto" w:fill="FFFFFF"/>
        <w:tabs>
          <w:tab w:val="left" w:pos="0"/>
          <w:tab w:val="left" w:pos="851"/>
          <w:tab w:val="left" w:pos="900"/>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отраженную на топографической основе информацию о наличии зон охраны объектов культурного наследия в случае их смежного расположения с земельным участком либо </w:t>
      </w:r>
      <w:proofErr w:type="gramStart"/>
      <w:r w:rsidRPr="002440FA">
        <w:rPr>
          <w:rFonts w:ascii="Times New Roman" w:hAnsi="Times New Roman" w:cs="Times New Roman"/>
          <w:color w:val="000000" w:themeColor="text1"/>
          <w:sz w:val="24"/>
        </w:rPr>
        <w:t>утвержденный</w:t>
      </w:r>
      <w:proofErr w:type="gramEnd"/>
      <w:r w:rsidRPr="002440FA">
        <w:rPr>
          <w:rFonts w:ascii="Times New Roman" w:hAnsi="Times New Roman" w:cs="Times New Roman"/>
          <w:color w:val="000000" w:themeColor="text1"/>
          <w:sz w:val="24"/>
        </w:rPr>
        <w:t xml:space="preserve"> в соответствующем порядке проект зон охраны;</w:t>
      </w:r>
    </w:p>
    <w:p w:rsidR="001E214D" w:rsidRPr="002440FA" w:rsidRDefault="001E214D" w:rsidP="001E214D">
      <w:pPr>
        <w:numPr>
          <w:ilvl w:val="0"/>
          <w:numId w:val="51"/>
        </w:numPr>
        <w:shd w:val="clear" w:color="auto" w:fill="FFFFFF"/>
        <w:tabs>
          <w:tab w:val="left" w:pos="0"/>
          <w:tab w:val="left" w:pos="851"/>
          <w:tab w:val="left" w:pos="900"/>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иную информацию, необходимую для проведения работ по выделению </w:t>
      </w:r>
      <w:r w:rsidRPr="002440FA">
        <w:rPr>
          <w:rFonts w:ascii="Times New Roman" w:hAnsi="Times New Roman" w:cs="Times New Roman"/>
          <w:color w:val="000000" w:themeColor="text1"/>
          <w:sz w:val="24"/>
        </w:rPr>
        <w:lastRenderedPageBreak/>
        <w:t>запрашиваемого земельного участка посредством планировки территории.</w:t>
      </w:r>
    </w:p>
    <w:p w:rsidR="001E214D" w:rsidRPr="002440FA" w:rsidRDefault="001E214D" w:rsidP="001E214D">
      <w:pPr>
        <w:shd w:val="clear" w:color="auto" w:fill="FFFFFF"/>
        <w:tabs>
          <w:tab w:val="left" w:pos="0"/>
          <w:tab w:val="left" w:pos="796"/>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w:t>
      </w:r>
      <w:proofErr w:type="gramStart"/>
      <w:r w:rsidRPr="002440FA">
        <w:rPr>
          <w:rFonts w:ascii="Times New Roman" w:hAnsi="Times New Roman" w:cs="Times New Roman"/>
          <w:color w:val="000000" w:themeColor="text1"/>
          <w:sz w:val="24"/>
        </w:rPr>
        <w:t>Заявитель, подготовивший исходную информацию, в соответствии с определенным частью 2 настоящей статьи заключением органа, уполномоченного в области градостроительной деятельности, обеспечивает подготовку проекта градостроительного плана земельного участка в составе проекта межевания территории путем:</w:t>
      </w:r>
      <w:proofErr w:type="gramEnd"/>
    </w:p>
    <w:p w:rsidR="001E214D" w:rsidRPr="002440FA" w:rsidRDefault="001E214D" w:rsidP="001E214D">
      <w:pPr>
        <w:numPr>
          <w:ilvl w:val="0"/>
          <w:numId w:val="9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работ по планировке территории, самостоятельно выполняемых заявителем – в случаях, если он вправе в соответствии с законодательством осуществлять такие работы;</w:t>
      </w:r>
      <w:proofErr w:type="gramEnd"/>
    </w:p>
    <w:p w:rsidR="001E214D" w:rsidRPr="002440FA" w:rsidRDefault="001E214D" w:rsidP="001E214D">
      <w:pPr>
        <w:numPr>
          <w:ilvl w:val="0"/>
          <w:numId w:val="9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заключения договора с организацией, которая в соответствии с законодательством вправе осуществлять работы по планировке территории.</w:t>
      </w:r>
    </w:p>
    <w:p w:rsidR="001E214D" w:rsidRPr="002440FA" w:rsidRDefault="001E214D" w:rsidP="001E214D">
      <w:pPr>
        <w:shd w:val="clear" w:color="auto" w:fill="FFFFFF"/>
        <w:tabs>
          <w:tab w:val="left" w:pos="0"/>
          <w:tab w:val="left" w:pos="756"/>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Проект планировки или проект межевания с проектом градостроительного плана земельного участка в соответствии с главой настоящих Правил подлежит:</w:t>
      </w:r>
    </w:p>
    <w:p w:rsidR="001E214D" w:rsidRPr="002440FA" w:rsidRDefault="001E214D" w:rsidP="001E214D">
      <w:pPr>
        <w:numPr>
          <w:ilvl w:val="0"/>
          <w:numId w:val="9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обсуждению на публичных </w:t>
      </w:r>
      <w:proofErr w:type="gramStart"/>
      <w:r w:rsidRPr="002440FA">
        <w:rPr>
          <w:rFonts w:ascii="Times New Roman" w:hAnsi="Times New Roman" w:cs="Times New Roman"/>
          <w:color w:val="000000" w:themeColor="text1"/>
          <w:sz w:val="24"/>
        </w:rPr>
        <w:t>слушаниях</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9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представлению Главе администрации Южского городского поселения для принятия решения об утверждении или об отказе в его утверждении;</w:t>
      </w:r>
    </w:p>
    <w:p w:rsidR="001E214D" w:rsidRPr="002440FA" w:rsidRDefault="001E214D" w:rsidP="001E214D">
      <w:pPr>
        <w:numPr>
          <w:ilvl w:val="0"/>
          <w:numId w:val="9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опубликованию в порядке, установленном для официального опубликования муниципальных правовых актов, иной официальной информации и размещению  на официальном сайте Южского городского поселения в сети "Интернет"– в случае его утверждения.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В случае, когда в составе документации по планировке территории утвержден градостроительный план земельного участка, свободного от прав третьих лиц, заявитель обеспечивает за свой счет проведение землеустроительных работ и постановку на государственный кадастровый учет сформированного земельного участка. </w:t>
      </w:r>
    </w:p>
    <w:p w:rsidR="001E214D" w:rsidRPr="002440FA" w:rsidRDefault="001E214D" w:rsidP="001E214D">
      <w:pPr>
        <w:shd w:val="clear" w:color="auto" w:fill="FFFFFF"/>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 xml:space="preserve">Статья 16.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Южского городского поселения. </w:t>
      </w:r>
    </w:p>
    <w:p w:rsidR="001E214D" w:rsidRPr="002440FA" w:rsidRDefault="001E214D" w:rsidP="001E214D">
      <w:pPr>
        <w:shd w:val="clear" w:color="auto" w:fill="FFFFFF"/>
        <w:tabs>
          <w:tab w:val="left" w:pos="0"/>
          <w:tab w:val="left" w:pos="7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Администрация Южского городского поселения в лице органа, уполномоченного в области градостроительной деятельности,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1E214D" w:rsidRPr="002440FA" w:rsidRDefault="001E214D" w:rsidP="001E214D">
      <w:pPr>
        <w:shd w:val="clear" w:color="auto" w:fill="FFFFFF"/>
        <w:tabs>
          <w:tab w:val="left" w:pos="0"/>
          <w:tab w:val="left" w:pos="846"/>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Орган, уполномоченный в области градостроительной деятельности, организует, обеспечивает и осуществляет работы, указанные в части 1 настоящей статьи, в рамках:</w:t>
      </w:r>
    </w:p>
    <w:p w:rsidR="001E214D" w:rsidRPr="002440FA" w:rsidRDefault="001E214D" w:rsidP="001E214D">
      <w:pPr>
        <w:numPr>
          <w:ilvl w:val="0"/>
          <w:numId w:val="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функциональных обязанностей - проводимых на регулярной основе работ по оценке наличия свободных от прав третьих лиц земельных участков, которые могут быть предоставлены для строительства;</w:t>
      </w:r>
    </w:p>
    <w:p w:rsidR="001E214D" w:rsidRPr="002440FA" w:rsidRDefault="001E214D" w:rsidP="001E214D">
      <w:pPr>
        <w:numPr>
          <w:ilvl w:val="0"/>
          <w:numId w:val="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осуществляемых на основе утвержденного администрацией  Южского городского поселения плана работ по планировке и межеванию неразделенных на земельные участки территорий поселения жилого и иного назначения.</w:t>
      </w:r>
      <w:proofErr w:type="gramEnd"/>
    </w:p>
    <w:p w:rsidR="001E214D" w:rsidRPr="002440FA" w:rsidRDefault="001E214D" w:rsidP="001E214D">
      <w:pPr>
        <w:shd w:val="clear" w:color="auto" w:fill="FFFFFF"/>
        <w:tabs>
          <w:tab w:val="left" w:pos="0"/>
          <w:tab w:val="left" w:pos="792"/>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Указанные в части 1 настоящей статьи работы выполняются по договорам физическими, юридическими лицами, которые в соответствии с законодательством обладают правом на выполнение работ по планировке территории.</w:t>
      </w:r>
    </w:p>
    <w:p w:rsidR="001E214D" w:rsidRPr="002440FA" w:rsidRDefault="001E214D" w:rsidP="001E214D">
      <w:pPr>
        <w:shd w:val="clear" w:color="auto" w:fill="FFFFFF"/>
        <w:tabs>
          <w:tab w:val="left" w:pos="0"/>
          <w:tab w:val="left" w:pos="788"/>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w:t>
      </w:r>
    </w:p>
    <w:p w:rsidR="001E214D" w:rsidRPr="002440FA" w:rsidRDefault="001E214D" w:rsidP="001E214D">
      <w:pPr>
        <w:shd w:val="clear" w:color="auto" w:fill="FFFFFF"/>
        <w:tabs>
          <w:tab w:val="left" w:pos="0"/>
          <w:tab w:val="left" w:pos="788"/>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Неотъемлемым приложением к договору является:</w:t>
      </w:r>
    </w:p>
    <w:p w:rsidR="001E214D" w:rsidRPr="002440FA" w:rsidRDefault="001E214D" w:rsidP="001E214D">
      <w:pPr>
        <w:numPr>
          <w:ilvl w:val="0"/>
          <w:numId w:val="4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решение органа, уполномоченного в области градостроительной деятельности, о способе планировки территории;</w:t>
      </w:r>
    </w:p>
    <w:p w:rsidR="001E214D" w:rsidRPr="002440FA" w:rsidRDefault="001E214D" w:rsidP="001E214D">
      <w:pPr>
        <w:numPr>
          <w:ilvl w:val="0"/>
          <w:numId w:val="4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задание на выполнение работ по подготовке документации по планировке соответствующей территории;</w:t>
      </w:r>
    </w:p>
    <w:p w:rsidR="001E214D" w:rsidRPr="002440FA" w:rsidRDefault="001E214D" w:rsidP="001E214D">
      <w:pPr>
        <w:numPr>
          <w:ilvl w:val="0"/>
          <w:numId w:val="4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исходные данные в составе, определенном частью 4 статьи 15 настоящих Правил, </w:t>
      </w:r>
      <w:r w:rsidRPr="002440FA">
        <w:rPr>
          <w:rFonts w:ascii="Times New Roman" w:hAnsi="Times New Roman" w:cs="Times New Roman"/>
          <w:color w:val="000000" w:themeColor="text1"/>
          <w:sz w:val="24"/>
        </w:rPr>
        <w:lastRenderedPageBreak/>
        <w:t>передаваемые органом, уполномоченным в области градостроительной деятельности, исполнителю в соответствии с техническим заданием, прилагаемым к договору.</w:t>
      </w:r>
    </w:p>
    <w:p w:rsidR="001E214D" w:rsidRPr="002440FA" w:rsidRDefault="001E214D" w:rsidP="001E214D">
      <w:pPr>
        <w:shd w:val="clear" w:color="auto" w:fill="FFFFFF"/>
        <w:tabs>
          <w:tab w:val="left" w:pos="0"/>
          <w:tab w:val="left" w:pos="788"/>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Договор на выполнение работ по планировке территории может включать положения об обязанностях исполнителя в части:</w:t>
      </w:r>
    </w:p>
    <w:p w:rsidR="001E214D" w:rsidRPr="002440FA" w:rsidRDefault="001E214D" w:rsidP="001E214D">
      <w:pPr>
        <w:numPr>
          <w:ilvl w:val="0"/>
          <w:numId w:val="10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получения согласования органа, уполномоченного в области градостроительной деятельности, документации по планировке территории с проектом градостроительного плана земельного участка в составе такой документации;</w:t>
      </w:r>
    </w:p>
    <w:p w:rsidR="001E214D" w:rsidRPr="002440FA" w:rsidRDefault="001E214D" w:rsidP="001E214D">
      <w:pPr>
        <w:numPr>
          <w:ilvl w:val="0"/>
          <w:numId w:val="10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участия в публичных слушаниях по предметам обсуждения и в порядке, установленном законодательством и главой 8 настоящих Правил.</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в области градостроительной деятельности в соответствии с земельным законодательством, обеспечивает:</w:t>
      </w:r>
    </w:p>
    <w:p w:rsidR="001E214D" w:rsidRPr="002440FA" w:rsidRDefault="001E214D" w:rsidP="001E214D">
      <w:pPr>
        <w:numPr>
          <w:ilvl w:val="0"/>
          <w:numId w:val="5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землеустроительные</w:t>
      </w:r>
      <w:proofErr w:type="gramEnd"/>
      <w:r w:rsidRPr="002440FA">
        <w:rPr>
          <w:rFonts w:ascii="Times New Roman" w:hAnsi="Times New Roman" w:cs="Times New Roman"/>
          <w:color w:val="000000" w:themeColor="text1"/>
          <w:sz w:val="24"/>
        </w:rPr>
        <w:t xml:space="preserve"> работы по выносу на местность границ земельного участка в соответствии с установленными градостроительным планом земельного участка границами;</w:t>
      </w:r>
    </w:p>
    <w:p w:rsidR="001E214D" w:rsidRPr="002440FA" w:rsidRDefault="001E214D" w:rsidP="001E214D">
      <w:pPr>
        <w:numPr>
          <w:ilvl w:val="0"/>
          <w:numId w:val="5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государственный кадастровый учёт земельного участка;</w:t>
      </w:r>
    </w:p>
    <w:p w:rsidR="001E214D" w:rsidRPr="002440FA" w:rsidRDefault="001E214D" w:rsidP="001E214D">
      <w:pPr>
        <w:numPr>
          <w:ilvl w:val="0"/>
          <w:numId w:val="5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иные действия в соответствии с законодательством.</w:t>
      </w:r>
    </w:p>
    <w:p w:rsidR="001E214D" w:rsidRPr="002440FA" w:rsidRDefault="001E214D" w:rsidP="001E214D">
      <w:pPr>
        <w:pStyle w:val="3"/>
        <w:numPr>
          <w:ilvl w:val="2"/>
          <w:numId w:val="1"/>
        </w:numPr>
        <w:tabs>
          <w:tab w:val="left" w:pos="851"/>
        </w:tabs>
        <w:suppressAutoHyphens/>
        <w:ind w:left="0" w:firstLine="0"/>
        <w:rPr>
          <w:color w:val="000000" w:themeColor="text1"/>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17.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Правом инициировать реконструкцию объектов капитального строительства обладают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Собственники объектов капитального строительства, их частей, в отношении которых не определены границы земельных участков и не произведён их государственный кадастровый учёт,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учёта земельных участков</w:t>
      </w:r>
      <w:proofErr w:type="gramEnd"/>
      <w:r w:rsidRPr="002440FA">
        <w:rPr>
          <w:rFonts w:ascii="Times New Roman" w:hAnsi="Times New Roman" w:cs="Times New Roman"/>
          <w:color w:val="000000" w:themeColor="text1"/>
          <w:sz w:val="24"/>
        </w:rPr>
        <w:t xml:space="preserve">, на </w:t>
      </w:r>
      <w:proofErr w:type="gramStart"/>
      <w:r w:rsidRPr="002440FA">
        <w:rPr>
          <w:rFonts w:ascii="Times New Roman" w:hAnsi="Times New Roman" w:cs="Times New Roman"/>
          <w:color w:val="000000" w:themeColor="text1"/>
          <w:sz w:val="24"/>
        </w:rPr>
        <w:t>которых</w:t>
      </w:r>
      <w:proofErr w:type="gramEnd"/>
      <w:r w:rsidRPr="002440FA">
        <w:rPr>
          <w:rFonts w:ascii="Times New Roman" w:hAnsi="Times New Roman" w:cs="Times New Roman"/>
          <w:color w:val="000000" w:themeColor="text1"/>
          <w:sz w:val="24"/>
        </w:rPr>
        <w:t xml:space="preserve"> расположены многоквартирные дома.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1E214D" w:rsidRPr="002440FA" w:rsidRDefault="001E214D" w:rsidP="001E214D">
      <w:pPr>
        <w:numPr>
          <w:ilvl w:val="0"/>
          <w:numId w:val="1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roofErr w:type="gramEnd"/>
    </w:p>
    <w:p w:rsidR="001E214D" w:rsidRPr="002440FA" w:rsidRDefault="001E214D" w:rsidP="001E214D">
      <w:pPr>
        <w:numPr>
          <w:ilvl w:val="0"/>
          <w:numId w:val="1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направления в порядке, установленном Градостроительным кодексом Российской Федерации, заявления о выдаче градостроительного плана ранее сформированного и прошедшего государственный кадастровый учет земельного участка;</w:t>
      </w:r>
    </w:p>
    <w:p w:rsidR="001E214D" w:rsidRPr="002440FA" w:rsidRDefault="001E214D" w:rsidP="001E214D">
      <w:pPr>
        <w:numPr>
          <w:ilvl w:val="0"/>
          <w:numId w:val="1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выполнения действий в соответствии со </w:t>
      </w:r>
      <w:hyperlink w:anchor="_Статья_21._Градостроительная" w:history="1">
        <w:r w:rsidRPr="002440FA">
          <w:rPr>
            <w:rStyle w:val="aa"/>
            <w:rFonts w:ascii="Times New Roman" w:hAnsi="Times New Roman" w:cs="Times New Roman"/>
            <w:color w:val="000000" w:themeColor="text1"/>
            <w:sz w:val="24"/>
          </w:rPr>
          <w:t>статьей 21</w:t>
        </w:r>
      </w:hyperlink>
      <w:r w:rsidRPr="002440FA">
        <w:rPr>
          <w:rFonts w:ascii="Times New Roman" w:hAnsi="Times New Roman" w:cs="Times New Roman"/>
          <w:color w:val="000000" w:themeColor="text1"/>
          <w:sz w:val="24"/>
        </w:rPr>
        <w:t xml:space="preserve"> настоящих Правил применительно к градостроительной подготовке территорий, на которых расположены многоквартирные дома.</w:t>
      </w:r>
    </w:p>
    <w:p w:rsidR="001E214D" w:rsidRPr="002440FA" w:rsidRDefault="001E214D" w:rsidP="001E214D">
      <w:pPr>
        <w:shd w:val="clear" w:color="auto" w:fill="FFFFFF"/>
        <w:tabs>
          <w:tab w:val="left" w:pos="0"/>
          <w:tab w:val="left" w:pos="893"/>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3. </w:t>
      </w:r>
      <w:proofErr w:type="gramStart"/>
      <w:r w:rsidRPr="002440FA">
        <w:rPr>
          <w:rFonts w:ascii="Times New Roman" w:hAnsi="Times New Roman" w:cs="Times New Roman"/>
          <w:color w:val="000000" w:themeColor="text1"/>
          <w:sz w:val="24"/>
        </w:rPr>
        <w:t xml:space="preserve">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w:t>
      </w:r>
      <w:hyperlink w:anchor="_Глава_10._Строительные" w:history="1">
        <w:r w:rsidRPr="002440FA">
          <w:rPr>
            <w:rStyle w:val="aa"/>
            <w:rFonts w:ascii="Times New Roman" w:hAnsi="Times New Roman" w:cs="Times New Roman"/>
            <w:color w:val="000000" w:themeColor="text1"/>
            <w:sz w:val="24"/>
          </w:rPr>
          <w:t>главой 10</w:t>
        </w:r>
      </w:hyperlink>
      <w:r w:rsidRPr="002440FA">
        <w:rPr>
          <w:rFonts w:ascii="Times New Roman" w:hAnsi="Times New Roman" w:cs="Times New Roman"/>
          <w:color w:val="000000" w:themeColor="text1"/>
          <w:sz w:val="24"/>
        </w:rPr>
        <w:t xml:space="preserve"> </w:t>
      </w:r>
      <w:r w:rsidRPr="002440FA">
        <w:rPr>
          <w:rFonts w:ascii="Times New Roman" w:hAnsi="Times New Roman" w:cs="Times New Roman"/>
          <w:color w:val="000000" w:themeColor="text1"/>
          <w:sz w:val="24"/>
        </w:rPr>
        <w:lastRenderedPageBreak/>
        <w:t>настоящих Правил.</w:t>
      </w:r>
      <w:proofErr w:type="gramEnd"/>
    </w:p>
    <w:p w:rsidR="001E214D" w:rsidRPr="002440FA" w:rsidRDefault="001E214D" w:rsidP="001E214D">
      <w:pPr>
        <w:shd w:val="clear" w:color="auto" w:fill="FFFFFF"/>
        <w:tabs>
          <w:tab w:val="left" w:pos="0"/>
          <w:tab w:val="left" w:pos="893"/>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1E214D" w:rsidRPr="002440FA" w:rsidRDefault="001E214D" w:rsidP="001E214D">
      <w:pPr>
        <w:numPr>
          <w:ilvl w:val="0"/>
          <w:numId w:val="4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на </w:t>
      </w:r>
      <w:proofErr w:type="gramStart"/>
      <w:r w:rsidRPr="002440FA">
        <w:rPr>
          <w:rFonts w:ascii="Times New Roman" w:hAnsi="Times New Roman" w:cs="Times New Roman"/>
          <w:color w:val="000000" w:themeColor="text1"/>
          <w:sz w:val="24"/>
        </w:rPr>
        <w:t>каждом</w:t>
      </w:r>
      <w:proofErr w:type="gramEnd"/>
      <w:r w:rsidRPr="002440FA">
        <w:rPr>
          <w:rFonts w:ascii="Times New Roman" w:hAnsi="Times New Roman" w:cs="Times New Roman"/>
          <w:color w:val="000000" w:themeColor="text1"/>
          <w:sz w:val="24"/>
        </w:rPr>
        <w:t xml:space="preserve">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1E214D" w:rsidRPr="002440FA" w:rsidRDefault="001E214D" w:rsidP="001E214D">
      <w:pPr>
        <w:numPr>
          <w:ilvl w:val="0"/>
          <w:numId w:val="4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на всех земельных участках с изменением границ земельных участков (в том числе путем их объединения, разделения) при условии соблюдения требований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w:t>
      </w:r>
      <w:proofErr w:type="gramEnd"/>
    </w:p>
    <w:p w:rsidR="001E214D" w:rsidRPr="002440FA" w:rsidRDefault="001E214D" w:rsidP="001E214D">
      <w:pPr>
        <w:shd w:val="clear" w:color="auto" w:fill="FFFFFF"/>
        <w:tabs>
          <w:tab w:val="left" w:pos="0"/>
          <w:tab w:val="left" w:pos="851"/>
        </w:tabs>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18. 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соответствующих территориях, либо администрации Южского городского поселения.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Лица, не владеющие объектами недвижимости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Южского городского поселения:</w:t>
      </w:r>
    </w:p>
    <w:p w:rsidR="001E214D" w:rsidRPr="002440FA" w:rsidRDefault="001E214D" w:rsidP="001E214D">
      <w:pPr>
        <w:numPr>
          <w:ilvl w:val="0"/>
          <w:numId w:val="3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 </w:t>
      </w:r>
    </w:p>
    <w:p w:rsidR="001E214D" w:rsidRPr="002440FA" w:rsidRDefault="001E214D" w:rsidP="001E214D">
      <w:pPr>
        <w:numPr>
          <w:ilvl w:val="0"/>
          <w:numId w:val="3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предложений, обосновывающих материалов, проектов документов, в том числе в форме проектов планировки территории, в отношении которой предлагается принять решение о применении определённых Градостроительным кодексом Российской Федерации процедур развития застроенных территорий.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Решение о развитии застроенной территории принимается главой администрации Южского городского поселения, в том числе с учётом предложений, определённых пунктом 2 части 1 настоящей статьи.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Условием для принятия решения о развитии застроенной территории является наличие:</w:t>
      </w:r>
    </w:p>
    <w:p w:rsidR="001E214D" w:rsidRPr="002440FA" w:rsidRDefault="001E214D" w:rsidP="001E214D">
      <w:pPr>
        <w:numPr>
          <w:ilvl w:val="0"/>
          <w:numId w:val="8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градостроительного регламента, утвержденного Советом Южского городского поселения;</w:t>
      </w:r>
    </w:p>
    <w:p w:rsidR="001E214D" w:rsidRPr="002440FA" w:rsidRDefault="001E214D" w:rsidP="001E214D">
      <w:pPr>
        <w:numPr>
          <w:ilvl w:val="0"/>
          <w:numId w:val="8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местных нормативов градостроительного проектирования, утвержденных Советом Южского городского поселения, а при их отсутствии - утвержденных администрацией Южского городского поселения расчетных показателей обеспечения территории объектами социального и коммунально-бытового назначения, объектами инженерной инфраструктуры.</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w:t>
      </w:r>
      <w:proofErr w:type="gramStart"/>
      <w:r w:rsidRPr="002440FA">
        <w:rPr>
          <w:rFonts w:ascii="Times New Roman" w:hAnsi="Times New Roman" w:cs="Times New Roman"/>
          <w:color w:val="000000" w:themeColor="text1"/>
          <w:sz w:val="24"/>
        </w:rPr>
        <w:t xml:space="preserve">В границах территории, в отношении которой принимается решение о развитии застроенной территории, могут быть расположены </w:t>
      </w:r>
      <w:r w:rsidRPr="002440FA">
        <w:rPr>
          <w:rFonts w:ascii="Times New Roman" w:eastAsia="Arial" w:hAnsi="Times New Roman" w:cs="Times New Roman"/>
          <w:color w:val="000000" w:themeColor="text1"/>
          <w:sz w:val="24"/>
        </w:rPr>
        <w:t>многоквартирные</w:t>
      </w:r>
      <w:r w:rsidRPr="002440FA">
        <w:rPr>
          <w:rFonts w:ascii="Times New Roman" w:hAnsi="Times New Roman" w:cs="Times New Roman"/>
          <w:color w:val="000000" w:themeColor="text1"/>
          <w:sz w:val="24"/>
        </w:rPr>
        <w:t xml:space="preserve"> дома, признанные в установленном Правительством Российской Федерации </w:t>
      </w:r>
      <w:r w:rsidRPr="002440FA">
        <w:rPr>
          <w:rFonts w:ascii="Times New Roman" w:eastAsia="Arial" w:hAnsi="Times New Roman" w:cs="Times New Roman"/>
          <w:color w:val="000000" w:themeColor="text1"/>
          <w:sz w:val="24"/>
        </w:rPr>
        <w:t>порядке</w:t>
      </w:r>
      <w:r w:rsidRPr="002440FA">
        <w:rPr>
          <w:rFonts w:ascii="Times New Roman" w:hAnsi="Times New Roman" w:cs="Times New Roman"/>
          <w:color w:val="000000" w:themeColor="text1"/>
          <w:sz w:val="24"/>
        </w:rPr>
        <w:t xml:space="preserve"> аварийными и подлежащими сносу, многоквартирные дома, снос, реконструкция которых планируются на основании муниципальных адресных программ, утвержденных Советом Южского городского поселения,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roofErr w:type="gramEnd"/>
    </w:p>
    <w:p w:rsidR="001E214D" w:rsidRPr="002440FA" w:rsidRDefault="001E214D" w:rsidP="001E214D">
      <w:pPr>
        <w:pStyle w:val="ConsPlusNormal"/>
        <w:shd w:val="clear" w:color="auto" w:fill="FFFFFF"/>
        <w:tabs>
          <w:tab w:val="left" w:pos="0"/>
        </w:tabs>
        <w:ind w:firstLine="567"/>
        <w:jc w:val="both"/>
        <w:rPr>
          <w:rFonts w:ascii="Times New Roman" w:hAnsi="Times New Roman" w:cs="Times New Roman"/>
          <w:color w:val="000000" w:themeColor="text1"/>
          <w:sz w:val="24"/>
          <w:szCs w:val="24"/>
        </w:rPr>
      </w:pPr>
      <w:r w:rsidRPr="002440FA">
        <w:rPr>
          <w:rFonts w:ascii="Times New Roman" w:eastAsia="Arial" w:hAnsi="Times New Roman" w:cs="Times New Roman"/>
          <w:color w:val="000000" w:themeColor="text1"/>
          <w:sz w:val="24"/>
          <w:szCs w:val="24"/>
        </w:rPr>
        <w:t>На</w:t>
      </w:r>
      <w:r w:rsidRPr="002440FA">
        <w:rPr>
          <w:rFonts w:ascii="Times New Roman" w:hAnsi="Times New Roman" w:cs="Times New Roman"/>
          <w:color w:val="000000" w:themeColor="text1"/>
          <w:sz w:val="24"/>
          <w:szCs w:val="24"/>
        </w:rPr>
        <w:t xml:space="preserve">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w:t>
      </w:r>
      <w:proofErr w:type="gramStart"/>
      <w:r w:rsidRPr="002440FA">
        <w:rPr>
          <w:rFonts w:ascii="Times New Roman" w:hAnsi="Times New Roman" w:cs="Times New Roman"/>
          <w:color w:val="000000" w:themeColor="text1"/>
          <w:sz w:val="24"/>
          <w:szCs w:val="24"/>
        </w:rPr>
        <w:lastRenderedPageBreak/>
        <w:t>определённых</w:t>
      </w:r>
      <w:proofErr w:type="gramEnd"/>
      <w:r w:rsidRPr="002440FA">
        <w:rPr>
          <w:rFonts w:ascii="Times New Roman" w:hAnsi="Times New Roman" w:cs="Times New Roman"/>
          <w:color w:val="000000" w:themeColor="text1"/>
          <w:sz w:val="24"/>
          <w:szCs w:val="24"/>
        </w:rPr>
        <w:t xml:space="preserve">  частью 4  настоящей статьи.</w:t>
      </w:r>
    </w:p>
    <w:p w:rsidR="001E214D" w:rsidRPr="002440FA" w:rsidRDefault="001E214D" w:rsidP="001E214D">
      <w:pPr>
        <w:shd w:val="clear" w:color="auto" w:fill="FFFFFF"/>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Проекты планировки территории, в отношении которой подготавливается решение о развитии застроенной территории, подлежат обсуждению на публичных слушаниях в порядке, определённом главой 8 настоящих Правил, по следующим ниже основаниям. Победитель аукциона на развитие застроенной территории в первую очередь должен будет разработать проект планировки с проектом межевания и утвердить в соответствии со ст. 45, 46 Градостроительного кодекса с обязательным проведением процедуры публичных слушаний.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 осуществлении действий по развитию застроенной территории подлежат учёту положения законодательства о том, что на земельные участки, в том числе включённые в границы развития застроенной территории, не распространяются нормы об изъятии, в том числе путём выкупа, для государственных или муниципальных нужд за исключением случаев, определённых:</w:t>
      </w:r>
    </w:p>
    <w:p w:rsidR="001E214D" w:rsidRPr="002440FA" w:rsidRDefault="001E214D" w:rsidP="001E214D">
      <w:pPr>
        <w:numPr>
          <w:ilvl w:val="0"/>
          <w:numId w:val="11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подпунктами 1 и 2 пункта 1 статьи 49 Земельного кодекса Российской Федерации;</w:t>
      </w:r>
    </w:p>
    <w:p w:rsidR="001E214D" w:rsidRPr="002440FA" w:rsidRDefault="001E214D" w:rsidP="001E214D">
      <w:pPr>
        <w:numPr>
          <w:ilvl w:val="0"/>
          <w:numId w:val="11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1E214D" w:rsidRPr="002440FA" w:rsidRDefault="001E214D" w:rsidP="001E214D">
      <w:pPr>
        <w:numPr>
          <w:ilvl w:val="0"/>
          <w:numId w:val="11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Ивановской области или муниципальной собственности Южского городского поселения, законом Ивановской области  установлены дополнительные случаи изъятия, в том числе путём выкупа, для государственных или муниципальных нужд земельных участков помимо случаев, определённых в соответствии с Земельным кодексом</w:t>
      </w:r>
      <w:proofErr w:type="gramEnd"/>
      <w:r w:rsidRPr="002440FA">
        <w:rPr>
          <w:rFonts w:ascii="Times New Roman" w:hAnsi="Times New Roman" w:cs="Times New Roman"/>
          <w:color w:val="000000" w:themeColor="text1"/>
          <w:sz w:val="24"/>
        </w:rPr>
        <w:t xml:space="preserve"> Российской Федерации подпунктами 1 и 2 настоящего пункта.</w:t>
      </w:r>
    </w:p>
    <w:p w:rsidR="001E214D" w:rsidRPr="002440FA" w:rsidRDefault="001E214D" w:rsidP="001E214D">
      <w:pPr>
        <w:shd w:val="clear" w:color="auto" w:fill="FFFFFF"/>
        <w:tabs>
          <w:tab w:val="left" w:pos="0"/>
          <w:tab w:val="left" w:pos="5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Администрация Южского городского поселения может проявлять инициативу по градостроительной подготовке застроенных, обремененных правами третьих лиц территорий путем:</w:t>
      </w:r>
    </w:p>
    <w:p w:rsidR="001E214D" w:rsidRPr="002440FA" w:rsidRDefault="001E214D" w:rsidP="001E214D">
      <w:pPr>
        <w:numPr>
          <w:ilvl w:val="0"/>
          <w:numId w:val="34"/>
        </w:numPr>
        <w:shd w:val="clear" w:color="auto" w:fill="FFFFFF"/>
        <w:tabs>
          <w:tab w:val="left" w:pos="0"/>
          <w:tab w:val="left" w:pos="851"/>
          <w:tab w:val="left" w:pos="1418"/>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 </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реализации самостоятельной инициативы.</w:t>
      </w:r>
    </w:p>
    <w:p w:rsidR="001E214D" w:rsidRPr="002440FA" w:rsidRDefault="001E214D" w:rsidP="001E214D">
      <w:pPr>
        <w:shd w:val="clear" w:color="auto" w:fill="FFFFFF"/>
        <w:tabs>
          <w:tab w:val="left" w:pos="851"/>
          <w:tab w:val="left" w:pos="2055"/>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Инициатива администрации  Южского городского поселения может проявляться в форме:</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подготовки проектов адресных программ, содержащих предложения по сносу, реконструкции многоквартирных домов, и направления таких проектов на утверждение в Совет Южского городского поселения;</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обеспечения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обеспечения подготовки необходимых документов для проведения аукциона на право заключить договор о развитии застроенных территорий;</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подготовки предложений о внесении изменений в настоящие Правила в части состава и содержания градостроительных регламентов применительно к соответствующим территориальным зонам;</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организации конкурсов на наилучшие предложения </w:t>
      </w:r>
      <w:proofErr w:type="gramStart"/>
      <w:r w:rsidRPr="002440FA">
        <w:rPr>
          <w:rFonts w:ascii="Times New Roman" w:hAnsi="Times New Roman" w:cs="Times New Roman"/>
          <w:color w:val="000000" w:themeColor="text1"/>
          <w:sz w:val="24"/>
        </w:rPr>
        <w:t>по</w:t>
      </w:r>
      <w:proofErr w:type="gram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градостроительной</w:t>
      </w:r>
      <w:proofErr w:type="gramEnd"/>
      <w:r w:rsidRPr="002440FA">
        <w:rPr>
          <w:rFonts w:ascii="Times New Roman" w:hAnsi="Times New Roman" w:cs="Times New Roman"/>
          <w:color w:val="000000" w:themeColor="text1"/>
          <w:sz w:val="24"/>
        </w:rPr>
        <w:t xml:space="preserve">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1E214D" w:rsidRPr="002440FA" w:rsidRDefault="001E214D" w:rsidP="001E214D">
      <w:pPr>
        <w:numPr>
          <w:ilvl w:val="0"/>
          <w:numId w:val="34"/>
        </w:numPr>
        <w:shd w:val="clear" w:color="auto" w:fill="FFFFFF"/>
        <w:tabs>
          <w:tab w:val="left" w:pos="0"/>
          <w:tab w:val="left" w:pos="851"/>
          <w:tab w:val="left" w:pos="1418"/>
          <w:tab w:val="left" w:pos="5627"/>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проведения аукционов на право заключения договоров о развитии застроенных территорий.</w:t>
      </w:r>
    </w:p>
    <w:p w:rsidR="001E214D" w:rsidRPr="002440FA" w:rsidRDefault="001E214D" w:rsidP="001E214D">
      <w:pPr>
        <w:shd w:val="clear" w:color="auto" w:fill="FFFFFF"/>
        <w:tabs>
          <w:tab w:val="left" w:pos="0"/>
          <w:tab w:val="left" w:pos="702"/>
          <w:tab w:val="left" w:pos="5627"/>
        </w:tabs>
        <w:ind w:firstLine="567"/>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19. Градостроительная подготовка незастроенных, свободных от прав третьих лиц </w:t>
      </w:r>
      <w:proofErr w:type="gramStart"/>
      <w:r w:rsidRPr="002440FA">
        <w:rPr>
          <w:color w:val="000000" w:themeColor="text1"/>
          <w:szCs w:val="24"/>
        </w:rPr>
        <w:t>территорий</w:t>
      </w:r>
      <w:proofErr w:type="gramEnd"/>
      <w:r w:rsidRPr="002440FA">
        <w:rPr>
          <w:color w:val="000000" w:themeColor="text1"/>
          <w:szCs w:val="24"/>
        </w:rPr>
        <w:t xml:space="preserve"> в границах вновь образуемых элементов планировочной структуры с целью комплексного освоения и строительства по инициативе заявителей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Физические,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территориях с выделением для формирования земельных участков (в границах вновь образуемых элементов планировочной структуры)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 на</w:t>
      </w:r>
      <w:proofErr w:type="gramEnd"/>
      <w:r w:rsidRPr="002440FA">
        <w:rPr>
          <w:rFonts w:ascii="Times New Roman" w:hAnsi="Times New Roman" w:cs="Times New Roman"/>
          <w:color w:val="000000" w:themeColor="text1"/>
          <w:sz w:val="24"/>
        </w:rPr>
        <w:t xml:space="preserve"> обустроенной и разделенной на земельных участках территории, подают </w:t>
      </w:r>
      <w:proofErr w:type="gramStart"/>
      <w:r w:rsidRPr="002440FA">
        <w:rPr>
          <w:rFonts w:ascii="Times New Roman" w:hAnsi="Times New Roman" w:cs="Times New Roman"/>
          <w:color w:val="000000" w:themeColor="text1"/>
          <w:sz w:val="24"/>
        </w:rPr>
        <w:t>соответствующее</w:t>
      </w:r>
      <w:proofErr w:type="gramEnd"/>
      <w:r w:rsidRPr="002440FA">
        <w:rPr>
          <w:rFonts w:ascii="Times New Roman" w:hAnsi="Times New Roman" w:cs="Times New Roman"/>
          <w:color w:val="000000" w:themeColor="text1"/>
          <w:sz w:val="24"/>
        </w:rPr>
        <w:t xml:space="preserve"> заявление в орган, уполномоченный в области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Заявление составляется в произвольной форме, если иное не установлено правовым актом администрации Южского городского поселения. В приложении к заявлению указываются:</w:t>
      </w:r>
    </w:p>
    <w:p w:rsidR="001E214D" w:rsidRPr="002440FA" w:rsidRDefault="001E214D" w:rsidP="001E214D">
      <w:pPr>
        <w:numPr>
          <w:ilvl w:val="0"/>
          <w:numId w:val="3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месторасположение соответствующей территории в виде схемы с указанием границ территории и предложений по ее планировочной организации;</w:t>
      </w:r>
      <w:proofErr w:type="gramEnd"/>
    </w:p>
    <w:p w:rsidR="001E214D" w:rsidRPr="002440FA" w:rsidRDefault="001E214D" w:rsidP="001E214D">
      <w:pPr>
        <w:numPr>
          <w:ilvl w:val="0"/>
          <w:numId w:val="37"/>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расчетные показатели предлагаемого освоения территории, характеристики, позволяющие оценить соответствие предложений заявителя Генеральному плану Южского городского поселения, настоящим Правилам и составить заключение о целесообразности реализации предложений заявителя.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В течение десяти рабочих дней со дня регистрации заявки орган, уполномоченный в области градостроительной деятельности, подготавливает и направляет заявителю решение о возможности реализации заявления в части соответствия инвестиционных намерений заявителя Генеральному плану Южского городского поселения, настоящим Правилам, в котором должна содержаться одно из следующих позиций:</w:t>
      </w:r>
    </w:p>
    <w:p w:rsidR="001E214D" w:rsidRPr="002440FA" w:rsidRDefault="001E214D" w:rsidP="001E214D">
      <w:pPr>
        <w:numPr>
          <w:ilvl w:val="0"/>
          <w:numId w:val="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отклонить заявление - по причине его несоответствия Генеральному плану Южского городского поселения, настоящим Правилам, либо по причине того, что предлагаемая для освоения территория не является свободной от прав третьих лиц;</w:t>
      </w:r>
    </w:p>
    <w:p w:rsidR="001E214D" w:rsidRPr="002440FA" w:rsidRDefault="001E214D" w:rsidP="001E214D">
      <w:pPr>
        <w:numPr>
          <w:ilvl w:val="0"/>
          <w:numId w:val="9"/>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поддержать инициативу заявителя путем направления ему проекта соглашения, заключаемого между заявителем и органом, уполномоченным в области градостроительной деятельности,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строительства (аукциона – в случае жилищного строительства, торгов в форме аукциона или конкурса – в случае иного строительства).</w:t>
      </w:r>
      <w:proofErr w:type="gramEnd"/>
    </w:p>
    <w:p w:rsidR="001E214D" w:rsidRPr="002440FA" w:rsidRDefault="001E214D" w:rsidP="001E214D">
      <w:pPr>
        <w:shd w:val="clear" w:color="auto" w:fill="FFFFFF"/>
        <w:tabs>
          <w:tab w:val="left" w:pos="0"/>
          <w:tab w:val="left" w:pos="5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Соглашение, указанное в пункте 2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w:t>
      </w:r>
    </w:p>
    <w:p w:rsidR="001E214D" w:rsidRPr="002440FA" w:rsidRDefault="001E214D" w:rsidP="001E214D">
      <w:pPr>
        <w:shd w:val="clear" w:color="auto" w:fill="FFFFFF"/>
        <w:tabs>
          <w:tab w:val="left" w:pos="0"/>
          <w:tab w:val="left" w:pos="5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 но не более</w:t>
      </w:r>
      <w:proofErr w:type="gramStart"/>
      <w:r w:rsidRPr="002440FA">
        <w:rPr>
          <w:rFonts w:ascii="Times New Roman" w:hAnsi="Times New Roman" w:cs="Times New Roman"/>
          <w:color w:val="000000" w:themeColor="text1"/>
          <w:sz w:val="24"/>
        </w:rPr>
        <w:t>,</w:t>
      </w:r>
      <w:proofErr w:type="gramEnd"/>
      <w:r w:rsidRPr="002440FA">
        <w:rPr>
          <w:rFonts w:ascii="Times New Roman" w:hAnsi="Times New Roman" w:cs="Times New Roman"/>
          <w:color w:val="000000" w:themeColor="text1"/>
          <w:sz w:val="24"/>
        </w:rPr>
        <w:t xml:space="preserve"> чем до четырех месяцев. </w:t>
      </w:r>
    </w:p>
    <w:p w:rsidR="001E214D" w:rsidRPr="002440FA" w:rsidRDefault="001E214D" w:rsidP="001E214D">
      <w:pPr>
        <w:shd w:val="clear" w:color="auto" w:fill="FFFFFF"/>
        <w:tabs>
          <w:tab w:val="left" w:pos="0"/>
          <w:tab w:val="left" w:pos="5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соглашении указываются обязательства заявителя в установленный срок подготовить и представить в орган, уполномоченный в области градостроительной деятельности:</w:t>
      </w:r>
    </w:p>
    <w:p w:rsidR="001E214D" w:rsidRPr="002440FA" w:rsidRDefault="001E214D" w:rsidP="001E214D">
      <w:pPr>
        <w:numPr>
          <w:ilvl w:val="0"/>
          <w:numId w:val="8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проект планировки территории в части определения красных линий, обозначающих границы вновь образуемого элемента планировочной структуры и одновременно – границы земельного участка, применительно к которому предлагается проведение торгов по предоставлению земельного участка для комплексного освоения в </w:t>
      </w:r>
      <w:r w:rsidRPr="002440FA">
        <w:rPr>
          <w:rFonts w:ascii="Times New Roman" w:hAnsi="Times New Roman" w:cs="Times New Roman"/>
          <w:color w:val="000000" w:themeColor="text1"/>
          <w:sz w:val="24"/>
        </w:rPr>
        <w:lastRenderedPageBreak/>
        <w:t>целях строительства;</w:t>
      </w:r>
    </w:p>
    <w:p w:rsidR="001E214D" w:rsidRPr="002440FA" w:rsidRDefault="001E214D" w:rsidP="001E214D">
      <w:pPr>
        <w:numPr>
          <w:ilvl w:val="0"/>
          <w:numId w:val="8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комплект документов и материалов для проведения торгов по предоставлению земельного участка для его комплексного освоения в целях строительства. </w:t>
      </w:r>
    </w:p>
    <w:p w:rsidR="001E214D" w:rsidRPr="002440FA" w:rsidRDefault="001E214D" w:rsidP="001E214D">
      <w:pPr>
        <w:shd w:val="clear" w:color="auto" w:fill="FFFFFF"/>
        <w:tabs>
          <w:tab w:val="left" w:pos="0"/>
        </w:tabs>
        <w:ind w:firstLine="748"/>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соглашении указываются обязательства органа, уполномоченного в области градостроительной деятельности, перед заявителем при условии выполнения в установленные сроки обязательств заявителя:</w:t>
      </w:r>
      <w:proofErr w:type="gramEnd"/>
    </w:p>
    <w:p w:rsidR="001E214D" w:rsidRPr="002440FA" w:rsidRDefault="001E214D" w:rsidP="001E214D">
      <w:pPr>
        <w:numPr>
          <w:ilvl w:val="1"/>
          <w:numId w:val="8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выполнить действия по согласованию подготовленного заявителем комплекта проектов документов (при условии соответствия их состава и качества предъявляемым требованиям);</w:t>
      </w:r>
    </w:p>
    <w:p w:rsidR="001E214D" w:rsidRPr="002440FA" w:rsidRDefault="001E214D" w:rsidP="001E214D">
      <w:pPr>
        <w:numPr>
          <w:ilvl w:val="1"/>
          <w:numId w:val="8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обеспечить действия, предусмотренные законодательством и главой 8 настоящих Правил в отношении обсуждения и утверждения проекта планировки территории в части определения границ элемента планировочной структуры;</w:t>
      </w:r>
    </w:p>
    <w:p w:rsidR="001E214D" w:rsidRPr="002440FA" w:rsidRDefault="001E214D" w:rsidP="001E214D">
      <w:pPr>
        <w:numPr>
          <w:ilvl w:val="1"/>
          <w:numId w:val="8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на основании утвержденного проекта планировки территории обеспечить проведение землеустроительных работ и государственного кадастрового учета сформированного земельного участка, в границах вновь образуемого элемента планировочной структуры;</w:t>
      </w:r>
      <w:proofErr w:type="gramEnd"/>
    </w:p>
    <w:p w:rsidR="001E214D" w:rsidRPr="002440FA" w:rsidRDefault="001E214D" w:rsidP="001E214D">
      <w:pPr>
        <w:numPr>
          <w:ilvl w:val="1"/>
          <w:numId w:val="8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обеспечить координацию действий с органом, уполномоченным на распоряжение земельными участками, в части комплектования документов и материалов, проведения в установленном порядке торгов по предоставлению земельного участка для комплексного освоения в целях строительства.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Победитель торгов в соответствии с законодательством осуществляет действия по комплексному освоению территории в целях строительства.</w:t>
      </w:r>
    </w:p>
    <w:p w:rsidR="001E214D" w:rsidRPr="002440FA" w:rsidRDefault="001E214D" w:rsidP="001E214D">
      <w:pPr>
        <w:shd w:val="clear" w:color="auto" w:fill="FFFFFF"/>
        <w:tabs>
          <w:tab w:val="left" w:pos="0"/>
        </w:tabs>
        <w:ind w:firstLine="748"/>
        <w:jc w:val="both"/>
        <w:rPr>
          <w:rFonts w:ascii="Times New Roman" w:hAnsi="Times New Roman" w:cs="Times New Roman"/>
          <w:color w:val="000000" w:themeColor="text1"/>
          <w:sz w:val="24"/>
        </w:rPr>
      </w:pP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Статья 20.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Администрация Южского городского поселения участвует в градостроительной подготовке территорий с выделением для формирования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1E214D" w:rsidRPr="002440FA" w:rsidRDefault="001E214D" w:rsidP="001E214D">
      <w:pPr>
        <w:numPr>
          <w:ilvl w:val="0"/>
          <w:numId w:val="5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ответ на инициативу заявителей, реализуемую в порядке статьи 19 настоящих Правил; </w:t>
      </w:r>
    </w:p>
    <w:p w:rsidR="001E214D" w:rsidRPr="002440FA" w:rsidRDefault="001E214D" w:rsidP="001E214D">
      <w:pPr>
        <w:numPr>
          <w:ilvl w:val="0"/>
          <w:numId w:val="5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порядке выполнения полномочий и функциональных обязанностей органа, уполномоченного в области градостроительной деятельности.</w:t>
      </w:r>
    </w:p>
    <w:p w:rsidR="001E214D" w:rsidRPr="002440FA" w:rsidRDefault="001E214D" w:rsidP="001E214D">
      <w:pPr>
        <w:shd w:val="clear" w:color="auto" w:fill="FFFFFF"/>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Орган, уполномоченный в области градостроительной деятельности, в рамках выполнения своих функциональных обязанностей,  вправе обеспечивать подготовку комплекта документов и материалов на проведение работ по градостроительной подготовке территорий.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и строительства, в соответствии с законодательством осуществляются действия, предусмотренные главой 6 настоящих Правил.</w:t>
      </w:r>
    </w:p>
    <w:p w:rsidR="001E214D" w:rsidRPr="002440FA" w:rsidRDefault="001E214D" w:rsidP="001E214D">
      <w:pPr>
        <w:shd w:val="clear" w:color="auto" w:fill="FFFFFF"/>
        <w:tabs>
          <w:tab w:val="left" w:pos="0"/>
        </w:tabs>
        <w:ind w:firstLine="748"/>
        <w:jc w:val="both"/>
        <w:rPr>
          <w:rFonts w:ascii="Times New Roman" w:hAnsi="Times New Roman" w:cs="Times New Roman"/>
          <w:b/>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21.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 xml:space="preserve">Выделение земельных участков посредством градостроительной подготовки </w:t>
      </w:r>
      <w:r w:rsidRPr="002440FA">
        <w:rPr>
          <w:rFonts w:ascii="Times New Roman" w:hAnsi="Times New Roman" w:cs="Times New Roman"/>
          <w:color w:val="000000" w:themeColor="text1"/>
          <w:sz w:val="24"/>
        </w:rPr>
        <w:lastRenderedPageBreak/>
        <w:t>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иных зданий, строений, сооружений, осуществляются в порядке, определенном законодательством о градостроительной деятельности, и в соответствии с ним - настоящими Правилами, иными нормативными правовыми актами администрации Южского городского поселения</w:t>
      </w:r>
      <w:proofErr w:type="gramEnd"/>
    </w:p>
    <w:p w:rsidR="001E214D" w:rsidRPr="002440FA" w:rsidRDefault="001E214D" w:rsidP="001E214D">
      <w:pPr>
        <w:shd w:val="clear" w:color="auto" w:fill="FFFFFF"/>
        <w:tabs>
          <w:tab w:val="left" w:pos="0"/>
          <w:tab w:val="left" w:pos="774"/>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 </w:t>
      </w:r>
    </w:p>
    <w:p w:rsidR="001E214D" w:rsidRPr="002440FA" w:rsidRDefault="001E214D" w:rsidP="001E214D">
      <w:pPr>
        <w:shd w:val="clear" w:color="auto" w:fill="FFFFFF"/>
        <w:tabs>
          <w:tab w:val="left" w:pos="0"/>
          <w:tab w:val="left" w:pos="774"/>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домов, иных зданий, строений, сооружений может осуществляться по инициативе:</w:t>
      </w:r>
    </w:p>
    <w:p w:rsidR="001E214D" w:rsidRPr="002440FA" w:rsidRDefault="001E214D" w:rsidP="001E214D">
      <w:pPr>
        <w:numPr>
          <w:ilvl w:val="0"/>
          <w:numId w:val="6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1E214D" w:rsidRPr="002440FA" w:rsidRDefault="001E214D" w:rsidP="001E214D">
      <w:pPr>
        <w:numPr>
          <w:ilvl w:val="0"/>
          <w:numId w:val="6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администрации Южского городского поселения, обеспечивающей посредством градостроительной подготовки территорий выделение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w:t>
      </w:r>
    </w:p>
    <w:p w:rsidR="001E214D" w:rsidRPr="002440FA" w:rsidRDefault="001E214D" w:rsidP="001E214D">
      <w:pPr>
        <w:numPr>
          <w:ilvl w:val="0"/>
          <w:numId w:val="6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1E214D" w:rsidRPr="002440FA" w:rsidRDefault="001E214D" w:rsidP="001E214D">
      <w:pPr>
        <w:numPr>
          <w:ilvl w:val="0"/>
          <w:numId w:val="68"/>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администрации Южского городского поселения, которая в соответствии с планом действий, утвержденным Главой администрации Южского городского поселения, обеспечивает посредством градостроительной подготовки территорий установление границ земельных участков для использования расположенных на них объектов капитального строительства.</w:t>
      </w:r>
    </w:p>
    <w:p w:rsidR="001E214D" w:rsidRPr="002440FA" w:rsidRDefault="001E214D" w:rsidP="001E214D">
      <w:pPr>
        <w:shd w:val="clear" w:color="auto" w:fill="FFFFFF"/>
        <w:tabs>
          <w:tab w:val="left" w:pos="0"/>
          <w:tab w:val="left" w:pos="695"/>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Собственники помещений жилого и нежилого назначения в многоквартирном доме, заинтересованные в установлении границ земельного участка, на котором расположен многоквартирный дом, обеспечивают подготовку проекта градостроительного плана земельного участка.</w:t>
      </w: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 градостроительного плана земельного участка подготавливается:</w:t>
      </w:r>
    </w:p>
    <w:p w:rsidR="001E214D" w:rsidRPr="002440FA" w:rsidRDefault="001E214D" w:rsidP="001E214D">
      <w:pPr>
        <w:numPr>
          <w:ilvl w:val="0"/>
          <w:numId w:val="2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составе проекта межевания территории;</w:t>
      </w:r>
    </w:p>
    <w:p w:rsidR="001E214D" w:rsidRPr="002440FA" w:rsidRDefault="001E214D" w:rsidP="001E214D">
      <w:pPr>
        <w:numPr>
          <w:ilvl w:val="0"/>
          <w:numId w:val="2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формой градостроительного плана земельного участка, установленной Правительством Российской Федерации;</w:t>
      </w:r>
    </w:p>
    <w:p w:rsidR="001E214D" w:rsidRPr="002440FA" w:rsidRDefault="001E214D" w:rsidP="001E214D">
      <w:pPr>
        <w:numPr>
          <w:ilvl w:val="0"/>
          <w:numId w:val="2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собственником, собственниками помещений в многоквартирном доме самостоятельно (если иное не определено законодательством);</w:t>
      </w:r>
    </w:p>
    <w:p w:rsidR="001E214D" w:rsidRPr="002440FA" w:rsidRDefault="001E214D" w:rsidP="001E214D">
      <w:pPr>
        <w:numPr>
          <w:ilvl w:val="0"/>
          <w:numId w:val="2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 подготовке и согласовании проекта градостроительного плана земельного участка должны учитываться требования законодательства о градостроительной деятельности в части:</w:t>
      </w:r>
    </w:p>
    <w:p w:rsidR="001E214D" w:rsidRPr="002440FA" w:rsidRDefault="001E214D" w:rsidP="001E214D">
      <w:pPr>
        <w:numPr>
          <w:ilvl w:val="0"/>
          <w:numId w:val="1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 фактически сложившегося землепользования на неразделенной на земельные участки застроенной территории;</w:t>
      </w:r>
    </w:p>
    <w:p w:rsidR="001E214D" w:rsidRPr="002440FA" w:rsidRDefault="001E214D" w:rsidP="001E214D">
      <w:pPr>
        <w:numPr>
          <w:ilvl w:val="0"/>
          <w:numId w:val="1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минимальных размеров земельных участков, определяемых в соответствии с градостроительными нормативами, действовавшими на период застройки территории;</w:t>
      </w:r>
    </w:p>
    <w:p w:rsidR="001E214D" w:rsidRPr="002440FA" w:rsidRDefault="001E214D" w:rsidP="001E214D">
      <w:pPr>
        <w:numPr>
          <w:ilvl w:val="0"/>
          <w:numId w:val="1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необходимости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в проектах межевания территории и градостроительного плана земельного участка границ;</w:t>
      </w:r>
    </w:p>
    <w:p w:rsidR="001E214D" w:rsidRPr="002440FA" w:rsidRDefault="001E214D" w:rsidP="001E214D">
      <w:pPr>
        <w:numPr>
          <w:ilvl w:val="0"/>
          <w:numId w:val="15"/>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соблюдения прав третьих лиц путем запрета установления на местности ограждений по границам земельных участков, а также путем признания неделимости земельных участков (кварталов, частей кварталов), на которых расположено несколько многоквартирных домов.</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проектах межевания территории помимо определения границ земельных участков существующих зданий, строений, сооружений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законодательством предоставлены физическим или юридическим лицам.</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Проекты градостроительных планов земельных участков в составе проектов межевания подлежат проверке на соответствие установленным требованиям:</w:t>
      </w:r>
    </w:p>
    <w:p w:rsidR="001E214D" w:rsidRPr="002440FA" w:rsidRDefault="001E214D" w:rsidP="001E214D">
      <w:pPr>
        <w:numPr>
          <w:ilvl w:val="0"/>
          <w:numId w:val="3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органом, уполномоченным в области градостроительной деятельности;</w:t>
      </w:r>
    </w:p>
    <w:p w:rsidR="001E214D" w:rsidRPr="002440FA" w:rsidRDefault="001E214D" w:rsidP="001E214D">
      <w:pPr>
        <w:numPr>
          <w:ilvl w:val="0"/>
          <w:numId w:val="3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правообладателями смежно-расположенных земельных участков, объектов капитального строительства.</w:t>
      </w:r>
    </w:p>
    <w:p w:rsidR="001E214D" w:rsidRPr="002440FA" w:rsidRDefault="001E214D" w:rsidP="001E214D">
      <w:pPr>
        <w:shd w:val="clear" w:color="auto" w:fill="FFFFFF"/>
        <w:tabs>
          <w:tab w:val="left" w:pos="0"/>
          <w:tab w:val="left" w:pos="68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Посредством проверки устанавливается факт соответствия проектов межевания территории – и градостроительных планов земельных участков следующим требованиям: </w:t>
      </w:r>
    </w:p>
    <w:p w:rsidR="001E214D" w:rsidRPr="002440FA" w:rsidRDefault="001E214D" w:rsidP="001E214D">
      <w:pPr>
        <w:numPr>
          <w:ilvl w:val="0"/>
          <w:numId w:val="2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p>
    <w:p w:rsidR="001E214D" w:rsidRPr="002440FA" w:rsidRDefault="001E214D" w:rsidP="001E214D">
      <w:pPr>
        <w:numPr>
          <w:ilvl w:val="0"/>
          <w:numId w:val="2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w:t>
      </w:r>
    </w:p>
    <w:p w:rsidR="001E214D" w:rsidRPr="002440FA" w:rsidRDefault="001E214D" w:rsidP="001E214D">
      <w:pPr>
        <w:numPr>
          <w:ilvl w:val="0"/>
          <w:numId w:val="2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w:t>
      </w:r>
    </w:p>
    <w:p w:rsidR="001E214D" w:rsidRPr="002440FA" w:rsidRDefault="001E214D" w:rsidP="001E214D">
      <w:pPr>
        <w:numPr>
          <w:ilvl w:val="0"/>
          <w:numId w:val="2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требованиям обеспечения прохода, проезда на территории квартала, микрорайона, выполняемым путем установления границ зон действия публичных сервитутов; </w:t>
      </w:r>
    </w:p>
    <w:p w:rsidR="001E214D" w:rsidRPr="002440FA" w:rsidRDefault="001E214D" w:rsidP="001E214D">
      <w:pPr>
        <w:numPr>
          <w:ilvl w:val="0"/>
          <w:numId w:val="2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требованиям о соблюдении прав третьих лиц.</w:t>
      </w:r>
    </w:p>
    <w:p w:rsidR="001E214D" w:rsidRPr="002440FA" w:rsidRDefault="001E214D" w:rsidP="001E214D">
      <w:pPr>
        <w:shd w:val="clear" w:color="auto" w:fill="FFFFFF"/>
        <w:tabs>
          <w:tab w:val="left" w:pos="0"/>
          <w:tab w:val="left" w:pos="68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Согласование проектов градостроительных планов земельных участков с правообладателями смежно расположенных земельных участков, иных объектов недвижимости осуществляют лица, подготовившие проекты градостроительных планов земельных участков. В случае </w:t>
      </w:r>
      <w:proofErr w:type="gramStart"/>
      <w:r w:rsidRPr="002440FA">
        <w:rPr>
          <w:rFonts w:ascii="Times New Roman" w:hAnsi="Times New Roman" w:cs="Times New Roman"/>
          <w:color w:val="000000" w:themeColor="text1"/>
          <w:sz w:val="24"/>
        </w:rPr>
        <w:t>не достижения</w:t>
      </w:r>
      <w:proofErr w:type="gramEnd"/>
      <w:r w:rsidRPr="002440FA">
        <w:rPr>
          <w:rFonts w:ascii="Times New Roman" w:hAnsi="Times New Roman" w:cs="Times New Roman"/>
          <w:color w:val="000000" w:themeColor="text1"/>
          <w:sz w:val="24"/>
        </w:rPr>
        <w:t xml:space="preserve"> согласия со стороны указанных правообладателей вопрос о согласовании решается посредством публичных слушаний, проводимых в порядке, определенном главой 8 настоящих Правил.</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случае отказа в утверждении градостроительного плана земельного участка:</w:t>
      </w:r>
    </w:p>
    <w:p w:rsidR="001E214D" w:rsidRPr="002440FA" w:rsidRDefault="001E214D" w:rsidP="001E214D">
      <w:pPr>
        <w:numPr>
          <w:ilvl w:val="0"/>
          <w:numId w:val="11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заинтересованные лица имеют право обжаловать это решение в судебном порядке;</w:t>
      </w:r>
    </w:p>
    <w:p w:rsidR="001E214D" w:rsidRPr="002440FA" w:rsidRDefault="001E214D" w:rsidP="001E214D">
      <w:pPr>
        <w:numPr>
          <w:ilvl w:val="0"/>
          <w:numId w:val="11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публичные слушания и последующее утверждение главой администрации Южского городского поселения.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Утвержденный градостроительный план земельного участка является основанием для проведения землеустроительных работ.</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В целях установления границ земельного участка, на котором расположен многоквартирный дом, уполномоченное собственниками помещений в таком доме лицо </w:t>
      </w:r>
      <w:r w:rsidRPr="002440FA">
        <w:rPr>
          <w:rFonts w:ascii="Times New Roman" w:hAnsi="Times New Roman" w:cs="Times New Roman"/>
          <w:color w:val="000000" w:themeColor="text1"/>
          <w:sz w:val="24"/>
        </w:rPr>
        <w:lastRenderedPageBreak/>
        <w:t>может направить соответствующее заявление в орган, уполномоченный в области градостроительной деятельности.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Орган, уполномоченный в области градостроительной деятельности, регистрирует заявку в день ее поступления и в течение десяти рабочих дней со дня поступления заявления направляет заявителю предложение в порядке, определенном частью 4 настоящей статьи, самостоятельно обеспечить подготовку проекта межевания территории и проекта градостроительного плана земельного участка, на котором расположен соответствующий многоквартирный дом, в том числе, путем заключения договора с физическими, юридическими лицами</w:t>
      </w:r>
      <w:proofErr w:type="gram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имеющими</w:t>
      </w:r>
      <w:proofErr w:type="gramEnd"/>
      <w:r w:rsidRPr="002440FA">
        <w:rPr>
          <w:rFonts w:ascii="Times New Roman" w:hAnsi="Times New Roman" w:cs="Times New Roman"/>
          <w:color w:val="000000" w:themeColor="text1"/>
          <w:sz w:val="24"/>
        </w:rPr>
        <w:t xml:space="preserve"> в соответствии с законодательством право выполнять указанные работы.</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Подготовленные проект межевания территории и проект градостроительного плана земельного участка подлежат обсуждению на публичных слушаниях и последующему утверждению Главой администрации Южского городского поселения в порядке, определенном главой 8 настоящих Правил.</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w:t>
      </w:r>
      <w:proofErr w:type="gramStart"/>
      <w:r w:rsidRPr="002440FA">
        <w:rPr>
          <w:rFonts w:ascii="Times New Roman" w:hAnsi="Times New Roman" w:cs="Times New Roman"/>
          <w:color w:val="000000" w:themeColor="text1"/>
          <w:sz w:val="24"/>
        </w:rPr>
        <w:t>Глава администрации Южского городского поселения вправе по представлению органа, уполномоченного в области градостроительной деятельности, утвердить градостроительный план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обеспечить рациональную планировочную организацию территории</w:t>
      </w:r>
      <w:proofErr w:type="gramEnd"/>
      <w:r w:rsidRPr="002440FA">
        <w:rPr>
          <w:rFonts w:ascii="Times New Roman" w:hAnsi="Times New Roman" w:cs="Times New Roman"/>
          <w:color w:val="000000" w:themeColor="text1"/>
          <w:sz w:val="24"/>
        </w:rPr>
        <w:t>.</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7. Администрация Южского городского поселения может по своей инициативе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Указанная инициатива реализуется на основе:</w:t>
      </w:r>
    </w:p>
    <w:p w:rsidR="001E214D" w:rsidRPr="002440FA" w:rsidRDefault="001E214D" w:rsidP="001E214D">
      <w:pPr>
        <w:numPr>
          <w:ilvl w:val="0"/>
          <w:numId w:val="13"/>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программы (плана) межевания застроенных территорий, утвержденной главой администрации Южского   городского поселения;</w:t>
      </w:r>
    </w:p>
    <w:p w:rsidR="001E214D" w:rsidRPr="002440FA" w:rsidRDefault="001E214D" w:rsidP="001E214D">
      <w:pPr>
        <w:numPr>
          <w:ilvl w:val="0"/>
          <w:numId w:val="13"/>
        </w:numPr>
        <w:shd w:val="clear" w:color="auto" w:fill="FFFFFF"/>
        <w:tabs>
          <w:tab w:val="left" w:pos="0"/>
          <w:tab w:val="left" w:pos="774"/>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решения главы администрации Южского городского поселения, принятого на основании обращения органа, уполномоченного в области градостроительной деятельности, Комиссии по землепользованию и застройке.</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Орган, уполномоченный в области градостроительной деятельности, обеспечивает реализацию инициатив администрации Южского городского поселения в части межевания застроенных и не разделенных на земельные участки территорий путем заключения договоров по подготовке проектов межевания территории по результатам конкурсов на размещение муниципального заказа. </w:t>
      </w:r>
    </w:p>
    <w:p w:rsidR="001E214D" w:rsidRPr="002440FA" w:rsidRDefault="001E214D" w:rsidP="001E214D">
      <w:pPr>
        <w:shd w:val="clear" w:color="auto" w:fill="FFFFFF"/>
        <w:tabs>
          <w:tab w:val="left" w:pos="0"/>
        </w:tabs>
        <w:ind w:firstLine="426"/>
        <w:jc w:val="both"/>
        <w:rPr>
          <w:rFonts w:ascii="Times New Roman" w:hAnsi="Times New Roman" w:cs="Times New Roman"/>
          <w:b/>
          <w:bCs/>
          <w:color w:val="000000" w:themeColor="text1"/>
          <w:sz w:val="24"/>
        </w:rPr>
      </w:pPr>
    </w:p>
    <w:p w:rsidR="001E214D" w:rsidRPr="002440FA" w:rsidRDefault="001E214D" w:rsidP="001E214D">
      <w:pPr>
        <w:pStyle w:val="3"/>
        <w:numPr>
          <w:ilvl w:val="2"/>
          <w:numId w:val="1"/>
        </w:numPr>
        <w:tabs>
          <w:tab w:val="left" w:pos="851"/>
        </w:tabs>
        <w:suppressAutoHyphens/>
        <w:ind w:left="0" w:firstLine="426"/>
        <w:rPr>
          <w:color w:val="000000" w:themeColor="text1"/>
          <w:szCs w:val="24"/>
        </w:rPr>
      </w:pPr>
      <w:r w:rsidRPr="002440FA">
        <w:rPr>
          <w:color w:val="000000" w:themeColor="text1"/>
          <w:szCs w:val="24"/>
        </w:rPr>
        <w:t>Статья 22.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1E214D" w:rsidRPr="002440FA" w:rsidRDefault="001E214D" w:rsidP="001E214D">
      <w:pPr>
        <w:shd w:val="clear" w:color="auto" w:fill="FFFFFF"/>
        <w:tabs>
          <w:tab w:val="left" w:pos="0"/>
          <w:tab w:val="left" w:pos="778"/>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Градостроительную подготовку территорий общего пользования с целью установления границ земельных участков, предназначенных для предоставления на </w:t>
      </w:r>
      <w:proofErr w:type="gramStart"/>
      <w:r w:rsidRPr="002440FA">
        <w:rPr>
          <w:rFonts w:ascii="Times New Roman" w:hAnsi="Times New Roman" w:cs="Times New Roman"/>
          <w:color w:val="000000" w:themeColor="text1"/>
          <w:sz w:val="24"/>
        </w:rPr>
        <w:t>праве</w:t>
      </w:r>
      <w:proofErr w:type="gramEnd"/>
      <w:r w:rsidRPr="002440FA">
        <w:rPr>
          <w:rFonts w:ascii="Times New Roman" w:hAnsi="Times New Roman" w:cs="Times New Roman"/>
          <w:color w:val="000000" w:themeColor="text1"/>
          <w:sz w:val="24"/>
        </w:rPr>
        <w:t xml:space="preserve"> аренды физическим и юридическим лицам для возведения объектов некапитального строительства для обслуживания населения, осуществляет орган, уполномоченный в области градостроительной деятельности.</w:t>
      </w:r>
    </w:p>
    <w:p w:rsidR="001E214D" w:rsidRPr="002440FA" w:rsidRDefault="001E214D" w:rsidP="001E214D">
      <w:pPr>
        <w:shd w:val="clear" w:color="auto" w:fill="FFFFFF"/>
        <w:tabs>
          <w:tab w:val="left" w:pos="0"/>
        </w:tabs>
        <w:ind w:firstLine="426"/>
        <w:jc w:val="both"/>
        <w:rPr>
          <w:rFonts w:ascii="Times New Roman" w:hAnsi="Times New Roman" w:cs="Times New Roman"/>
          <w:b/>
          <w:color w:val="000000" w:themeColor="text1"/>
          <w:sz w:val="24"/>
        </w:rPr>
      </w:pPr>
      <w:r w:rsidRPr="002440FA">
        <w:rPr>
          <w:rFonts w:ascii="Times New Roman" w:hAnsi="Times New Roman" w:cs="Times New Roman"/>
          <w:b/>
          <w:color w:val="000000" w:themeColor="text1"/>
          <w:sz w:val="24"/>
        </w:rPr>
        <w:t>В соответствии с земельным законодательством, территории общего пользования не подлежат приватизации.</w:t>
      </w:r>
    </w:p>
    <w:p w:rsidR="001E214D" w:rsidRPr="002440FA" w:rsidRDefault="001E214D" w:rsidP="001E214D">
      <w:pPr>
        <w:shd w:val="clear" w:color="auto" w:fill="FFFFFF"/>
        <w:tabs>
          <w:tab w:val="left" w:pos="0"/>
          <w:tab w:val="left" w:pos="839"/>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Земельные участки в границах территорий общего пользования предоставляются физическим и юридическим лицам на торгах в аренду, продолжительность которой не может превышать пять лет.</w:t>
      </w:r>
    </w:p>
    <w:p w:rsidR="001E214D" w:rsidRPr="002440FA" w:rsidRDefault="001E214D" w:rsidP="001E214D">
      <w:pPr>
        <w:shd w:val="clear" w:color="auto" w:fill="FFFFFF"/>
        <w:tabs>
          <w:tab w:val="left" w:pos="0"/>
          <w:tab w:val="left" w:pos="839"/>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предоставления указанных земельных участков может быть </w:t>
      </w:r>
      <w:proofErr w:type="gramStart"/>
      <w:r w:rsidRPr="002440FA">
        <w:rPr>
          <w:rFonts w:ascii="Times New Roman" w:hAnsi="Times New Roman" w:cs="Times New Roman"/>
          <w:color w:val="000000" w:themeColor="text1"/>
          <w:sz w:val="24"/>
        </w:rPr>
        <w:t>установлен</w:t>
      </w:r>
      <w:proofErr w:type="gramEnd"/>
      <w:r w:rsidRPr="002440FA">
        <w:rPr>
          <w:rFonts w:ascii="Times New Roman" w:hAnsi="Times New Roman" w:cs="Times New Roman"/>
          <w:color w:val="000000" w:themeColor="text1"/>
          <w:sz w:val="24"/>
        </w:rPr>
        <w:t xml:space="preserve"> нормативным правовым актом Южского городского поселения.</w:t>
      </w:r>
    </w:p>
    <w:p w:rsidR="001E214D" w:rsidRPr="002440FA" w:rsidRDefault="001E214D" w:rsidP="001E214D">
      <w:pPr>
        <w:shd w:val="clear" w:color="auto" w:fill="FFFFFF"/>
        <w:tabs>
          <w:tab w:val="left" w:pos="0"/>
        </w:tabs>
        <w:ind w:firstLine="748"/>
        <w:jc w:val="both"/>
        <w:rPr>
          <w:rFonts w:ascii="Times New Roman" w:hAnsi="Times New Roman" w:cs="Times New Roman"/>
          <w:b/>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23. Градостроительная подготовка территорий и земельных участков в части информации о технических условиях </w:t>
      </w:r>
      <w:proofErr w:type="gramStart"/>
      <w:r w:rsidRPr="002440FA">
        <w:rPr>
          <w:color w:val="000000" w:themeColor="text1"/>
          <w:szCs w:val="24"/>
        </w:rPr>
        <w:t>подключения</w:t>
      </w:r>
      <w:proofErr w:type="gramEnd"/>
      <w:r w:rsidRPr="002440FA">
        <w:rPr>
          <w:color w:val="000000" w:themeColor="text1"/>
          <w:szCs w:val="24"/>
        </w:rPr>
        <w:t xml:space="preserve"> к сетям инженерно-технического обеспечения планируемых к строительству, реконструкции объектов</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 </w:t>
      </w:r>
    </w:p>
    <w:p w:rsidR="001E214D" w:rsidRPr="002440FA" w:rsidRDefault="001E214D" w:rsidP="001E214D">
      <w:pPr>
        <w:shd w:val="clear" w:color="auto" w:fill="FFFFFF"/>
        <w:tabs>
          <w:tab w:val="left" w:pos="0"/>
          <w:tab w:val="left" w:pos="7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Технические условия определяются:</w:t>
      </w:r>
    </w:p>
    <w:p w:rsidR="001E214D" w:rsidRPr="002440FA" w:rsidRDefault="001E214D" w:rsidP="001E214D">
      <w:pPr>
        <w:numPr>
          <w:ilvl w:val="0"/>
          <w:numId w:val="6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 стадии градостроительной подготовки территории с выделением земельных участков из состава государственных или муниципальных земель для предоставления физическим и юридическим лицам;</w:t>
      </w:r>
    </w:p>
    <w:p w:rsidR="001E214D" w:rsidRPr="002440FA" w:rsidRDefault="001E214D" w:rsidP="001E214D">
      <w:pPr>
        <w:numPr>
          <w:ilvl w:val="0"/>
          <w:numId w:val="6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1E214D" w:rsidRPr="002440FA" w:rsidRDefault="001E214D" w:rsidP="001E214D">
      <w:pPr>
        <w:shd w:val="clear" w:color="auto" w:fill="FFFFFF"/>
        <w:tabs>
          <w:tab w:val="left" w:pos="0"/>
          <w:tab w:val="left" w:pos="839"/>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Технические условия подготавливаются и предоставляются организациями, ответственными за эксплуатацию указанных сетей, по заявкам:</w:t>
      </w:r>
    </w:p>
    <w:p w:rsidR="001E214D" w:rsidRPr="002440FA" w:rsidRDefault="001E214D" w:rsidP="001E214D">
      <w:pPr>
        <w:numPr>
          <w:ilvl w:val="0"/>
          <w:numId w:val="4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органа, уполномоченного в области градостроительной деятельности, – в случаях подготовки по инициативе администрации Южского городского поселения территории с выделением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1E214D" w:rsidRPr="002440FA" w:rsidRDefault="001E214D" w:rsidP="001E214D">
      <w:pPr>
        <w:numPr>
          <w:ilvl w:val="0"/>
          <w:numId w:val="4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физических и юридических лиц - в случаях, когда по их инициативе осуществляется градостроительная подготовка территории с выделением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1E214D" w:rsidRPr="002440FA" w:rsidRDefault="001E214D" w:rsidP="001E214D">
      <w:pPr>
        <w:numPr>
          <w:ilvl w:val="0"/>
          <w:numId w:val="4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Глава администрации  Южского городского поселения вправе своим правовым актом создать, определить состав и порядок деятельности постоянно действующей Комиссии по координации развития и реконструкции инженерной инфраструктуры в границах Южского городского поселения</w:t>
      </w:r>
      <w:proofErr w:type="gramStart"/>
      <w:r w:rsidRPr="002440FA">
        <w:rPr>
          <w:rFonts w:ascii="Times New Roman" w:hAnsi="Times New Roman" w:cs="Times New Roman"/>
          <w:color w:val="000000" w:themeColor="text1"/>
          <w:sz w:val="24"/>
        </w:rPr>
        <w:t xml:space="preserve"> .</w:t>
      </w:r>
      <w:proofErr w:type="gramEnd"/>
      <w:r w:rsidRPr="002440FA">
        <w:rPr>
          <w:rFonts w:ascii="Times New Roman" w:hAnsi="Times New Roman" w:cs="Times New Roman"/>
          <w:color w:val="000000" w:themeColor="text1"/>
          <w:sz w:val="24"/>
        </w:rPr>
        <w:t xml:space="preserve"> </w:t>
      </w:r>
    </w:p>
    <w:p w:rsidR="001E214D" w:rsidRPr="002440FA" w:rsidRDefault="001E214D" w:rsidP="001E214D">
      <w:pPr>
        <w:shd w:val="clear" w:color="auto" w:fill="FFFFFF"/>
        <w:tabs>
          <w:tab w:val="left" w:pos="0"/>
          <w:tab w:val="left" w:pos="781"/>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иными нормативными правовыми актами Южского городского поселения. Администрация Южского городского поселения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Предложения, направляемые в администрацию Южского городского поселения, о создании автономных систем инженерно-технического обеспечения применительно к конкретным случаям, вправе подавать:</w:t>
      </w:r>
    </w:p>
    <w:p w:rsidR="001E214D" w:rsidRPr="002440FA" w:rsidRDefault="001E214D" w:rsidP="001E214D">
      <w:pPr>
        <w:numPr>
          <w:ilvl w:val="0"/>
          <w:numId w:val="10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собственники земельных участков, объектов капитального строительства, имеющие намерение провести реконструкцию принадлежащих им на </w:t>
      </w:r>
      <w:proofErr w:type="gramStart"/>
      <w:r w:rsidRPr="002440FA">
        <w:rPr>
          <w:rFonts w:ascii="Times New Roman" w:hAnsi="Times New Roman" w:cs="Times New Roman"/>
          <w:color w:val="000000" w:themeColor="text1"/>
          <w:sz w:val="24"/>
        </w:rPr>
        <w:t>праве</w:t>
      </w:r>
      <w:proofErr w:type="gramEnd"/>
      <w:r w:rsidRPr="002440FA">
        <w:rPr>
          <w:rFonts w:ascii="Times New Roman" w:hAnsi="Times New Roman" w:cs="Times New Roman"/>
          <w:color w:val="000000" w:themeColor="text1"/>
          <w:sz w:val="24"/>
        </w:rPr>
        <w:t xml:space="preserve"> собственности зданий, строений, сооружений;</w:t>
      </w:r>
    </w:p>
    <w:p w:rsidR="001E214D" w:rsidRPr="002440FA" w:rsidRDefault="001E214D" w:rsidP="001E214D">
      <w:pPr>
        <w:numPr>
          <w:ilvl w:val="0"/>
          <w:numId w:val="100"/>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lastRenderedPageBreak/>
        <w:t>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Лица, указанные в пунктах 1, 2 настоящей части вместе с документацией по планировке территории направляют в орган, уполномоченный в области градостроительной деятельности,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Орган, уполномоченный в области градостроительной деятельности, в срок не более 30 дней со дня поступления указанного обоснования подготавливает и направляет заявителю заключение, в котором:</w:t>
      </w:r>
    </w:p>
    <w:p w:rsidR="001E214D" w:rsidRPr="002440FA" w:rsidRDefault="001E214D" w:rsidP="001E214D">
      <w:pPr>
        <w:numPr>
          <w:ilvl w:val="0"/>
          <w:numId w:val="10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1E214D" w:rsidRPr="002440FA" w:rsidRDefault="001E214D" w:rsidP="001E214D">
      <w:pPr>
        <w:numPr>
          <w:ilvl w:val="0"/>
          <w:numId w:val="10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оцениваются последствия предлагаемых технических решений в части не ущемления прав третьих лиц на смежно расположенных земельных участках.</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случае направления положительного заключения:</w:t>
      </w:r>
    </w:p>
    <w:p w:rsidR="001E214D" w:rsidRPr="002440FA" w:rsidRDefault="001E214D" w:rsidP="001E214D">
      <w:pPr>
        <w:numPr>
          <w:ilvl w:val="0"/>
          <w:numId w:val="9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лица, указанные в пункте 1 настоящей части, учитывают содержащиеся в заключении органа, уполномоченного в области градостроительной деятельности, рекомендации при подготовке проектной документации, а орган, уполномоченный в области градостроительной деятельности,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roofErr w:type="gramEnd"/>
    </w:p>
    <w:p w:rsidR="001E214D" w:rsidRPr="002440FA" w:rsidRDefault="001E214D" w:rsidP="001E214D">
      <w:pPr>
        <w:numPr>
          <w:ilvl w:val="0"/>
          <w:numId w:val="99"/>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лица, указанные в пункте 2 настоящей части, учитывают содержащиеся в заключении органа, уполномоченного в области градостроительной деятельности, рекомендации при подготовке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1E214D" w:rsidRPr="002440FA" w:rsidRDefault="001E214D" w:rsidP="001E214D">
      <w:pPr>
        <w:numPr>
          <w:ilvl w:val="0"/>
          <w:numId w:val="3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1E214D" w:rsidRPr="002440FA" w:rsidRDefault="001E214D" w:rsidP="001E214D">
      <w:pPr>
        <w:numPr>
          <w:ilvl w:val="0"/>
          <w:numId w:val="32"/>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 создании новых, или реконструкции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1E214D" w:rsidRPr="002440FA" w:rsidRDefault="001E214D" w:rsidP="001E214D">
      <w:pPr>
        <w:shd w:val="clear" w:color="auto" w:fill="FFFFFF"/>
        <w:tabs>
          <w:tab w:val="left" w:pos="0"/>
          <w:tab w:val="left" w:pos="567"/>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w:t>
      </w:r>
      <w:proofErr w:type="gramStart"/>
      <w:r w:rsidRPr="002440FA">
        <w:rPr>
          <w:rFonts w:ascii="Times New Roman" w:hAnsi="Times New Roman" w:cs="Times New Roman"/>
          <w:color w:val="000000" w:themeColor="text1"/>
          <w:sz w:val="24"/>
        </w:rPr>
        <w:t>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w:t>
      </w:r>
      <w:r w:rsidRPr="002440FA">
        <w:rPr>
          <w:rFonts w:ascii="Times New Roman" w:hAnsi="Times New Roman" w:cs="Times New Roman"/>
          <w:color w:val="000000" w:themeColor="text1"/>
          <w:sz w:val="24"/>
        </w:rPr>
        <w:tab/>
      </w:r>
      <w:proofErr w:type="gramEnd"/>
    </w:p>
    <w:p w:rsidR="001E214D" w:rsidRPr="002440FA" w:rsidRDefault="001E214D" w:rsidP="001E214D">
      <w:pPr>
        <w:shd w:val="clear" w:color="auto" w:fill="FFFFFF"/>
        <w:tabs>
          <w:tab w:val="left" w:pos="0"/>
          <w:tab w:val="left" w:pos="871"/>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8. </w:t>
      </w:r>
      <w:proofErr w:type="gramStart"/>
      <w:r w:rsidRPr="002440FA">
        <w:rPr>
          <w:rFonts w:ascii="Times New Roman" w:hAnsi="Times New Roman" w:cs="Times New Roman"/>
          <w:color w:val="000000" w:themeColor="text1"/>
          <w:sz w:val="24"/>
        </w:rPr>
        <w:t xml:space="preserve">Лица, не являющиеся собственниками земельных участков, объектов капитального </w:t>
      </w:r>
      <w:r w:rsidRPr="002440FA">
        <w:rPr>
          <w:rFonts w:ascii="Times New Roman" w:hAnsi="Times New Roman" w:cs="Times New Roman"/>
          <w:color w:val="000000" w:themeColor="text1"/>
          <w:sz w:val="24"/>
        </w:rPr>
        <w:lastRenderedPageBreak/>
        <w:t>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орган, уполномоченный в области градостроительной деятельности</w:t>
      </w:r>
      <w:proofErr w:type="gramEnd"/>
      <w:r w:rsidRPr="002440FA">
        <w:rPr>
          <w:rFonts w:ascii="Times New Roman" w:hAnsi="Times New Roman" w:cs="Times New Roman"/>
          <w:color w:val="000000" w:themeColor="text1"/>
          <w:sz w:val="24"/>
        </w:rPr>
        <w:t>,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Орган, уполномоченный в области градостроительной деятельности, обеспечивает подготовку, согласование и предоставление заявителю </w:t>
      </w:r>
      <w:proofErr w:type="gramStart"/>
      <w:r w:rsidRPr="002440FA">
        <w:rPr>
          <w:rFonts w:ascii="Times New Roman" w:hAnsi="Times New Roman" w:cs="Times New Roman"/>
          <w:color w:val="000000" w:themeColor="text1"/>
          <w:sz w:val="24"/>
        </w:rPr>
        <w:t>технических</w:t>
      </w:r>
      <w:proofErr w:type="gramEnd"/>
      <w:r w:rsidRPr="002440FA">
        <w:rPr>
          <w:rFonts w:ascii="Times New Roman" w:hAnsi="Times New Roman" w:cs="Times New Roman"/>
          <w:color w:val="000000" w:themeColor="text1"/>
          <w:sz w:val="24"/>
        </w:rPr>
        <w:t xml:space="preserve"> условий.</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Технические условия в виде копий документов включаются в состав градостроительного плана земельного участка и - в состав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Указанные торги проводятся в порядке, определенном земельным законодательством.</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Порядок действий по подготовке, заключению и реализации соглашения о создании, реконструкции внеплощадочных сетей инженерно-технического обеспечения, необходимых для подключения планируемых к созданию объектов капитального строительства на подлежащей комплексному освоению территории, утверждается нормативным правовым актом Южского городского поселения.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Глава 6. Общие положения о порядке предоставления лицам земельных участков, сформированных из состава государственных и муниципальных земель</w:t>
      </w:r>
    </w:p>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Статья 24. Процедуры предоставления земельных участков, сформированных из состава государственных и муниципальных земель</w:t>
      </w:r>
    </w:p>
    <w:p w:rsidR="001E214D" w:rsidRPr="002440FA" w:rsidRDefault="001E214D" w:rsidP="001E214D">
      <w:pPr>
        <w:pStyle w:val="2"/>
        <w:tabs>
          <w:tab w:val="left" w:pos="0"/>
        </w:tabs>
        <w:ind w:left="576" w:firstLine="567"/>
        <w:jc w:val="both"/>
        <w:rPr>
          <w:rFonts w:ascii="Times New Roman" w:hAnsi="Times New Roman" w:cs="Times New Roman"/>
          <w:b w:val="0"/>
          <w:bCs w:val="0"/>
          <w:color w:val="000000" w:themeColor="text1"/>
          <w:sz w:val="24"/>
          <w:szCs w:val="24"/>
        </w:rPr>
      </w:pPr>
      <w:proofErr w:type="gramStart"/>
      <w:r w:rsidRPr="002440FA">
        <w:rPr>
          <w:rFonts w:ascii="Times New Roman" w:hAnsi="Times New Roman" w:cs="Times New Roman"/>
          <w:b w:val="0"/>
          <w:color w:val="000000" w:themeColor="text1"/>
          <w:sz w:val="24"/>
          <w:szCs w:val="24"/>
        </w:rPr>
        <w:t xml:space="preserve">В соответствии с пунктом 11 статьи 30 Земельного кодекса Российской Федерации, после вступления в силу настоящих Правил и при наличии градостроительной документации по планировке и застройке, как правило, </w:t>
      </w:r>
      <w:r w:rsidRPr="002440FA">
        <w:rPr>
          <w:rFonts w:ascii="Times New Roman" w:eastAsia="Arial" w:hAnsi="Times New Roman" w:cs="Times New Roman"/>
          <w:b w:val="0"/>
          <w:bCs w:val="0"/>
          <w:color w:val="000000" w:themeColor="text1"/>
          <w:sz w:val="24"/>
          <w:szCs w:val="24"/>
        </w:rPr>
        <w:t>не</w:t>
      </w:r>
      <w:r w:rsidRPr="002440FA">
        <w:rPr>
          <w:rFonts w:ascii="Times New Roman" w:hAnsi="Times New Roman" w:cs="Times New Roman"/>
          <w:b w:val="0"/>
          <w:bCs w:val="0"/>
          <w:color w:val="000000" w:themeColor="text1"/>
          <w:sz w:val="24"/>
          <w:szCs w:val="24"/>
        </w:rPr>
        <w:t xml:space="preserve"> применяется </w:t>
      </w:r>
      <w:r w:rsidRPr="002440FA">
        <w:rPr>
          <w:rFonts w:ascii="Times New Roman" w:eastAsia="Arial" w:hAnsi="Times New Roman" w:cs="Times New Roman"/>
          <w:b w:val="0"/>
          <w:bCs w:val="0"/>
          <w:color w:val="000000" w:themeColor="text1"/>
          <w:sz w:val="24"/>
          <w:szCs w:val="24"/>
        </w:rPr>
        <w:t>процедура</w:t>
      </w:r>
      <w:r w:rsidRPr="002440FA">
        <w:rPr>
          <w:rFonts w:ascii="Times New Roman" w:hAnsi="Times New Roman" w:cs="Times New Roman"/>
          <w:b w:val="0"/>
          <w:bCs w:val="0"/>
          <w:color w:val="000000" w:themeColor="text1"/>
          <w:sz w:val="24"/>
          <w:szCs w:val="24"/>
        </w:rPr>
        <w:t xml:space="preserve"> предварительного согласования места размещения объекта</w:t>
      </w:r>
      <w:r w:rsidRPr="002440FA">
        <w:rPr>
          <w:rFonts w:ascii="Times New Roman" w:eastAsia="Arial" w:hAnsi="Times New Roman" w:cs="Times New Roman"/>
          <w:b w:val="0"/>
          <w:bCs w:val="0"/>
          <w:color w:val="000000" w:themeColor="text1"/>
          <w:sz w:val="24"/>
          <w:szCs w:val="24"/>
        </w:rPr>
        <w:t>,</w:t>
      </w:r>
      <w:r w:rsidRPr="002440FA">
        <w:rPr>
          <w:rFonts w:ascii="Times New Roman" w:hAnsi="Times New Roman" w:cs="Times New Roman"/>
          <w:b w:val="0"/>
          <w:bCs w:val="0"/>
          <w:color w:val="000000" w:themeColor="text1"/>
          <w:sz w:val="24"/>
          <w:szCs w:val="24"/>
        </w:rPr>
        <w:t xml:space="preserve"> а целевое использование земельного участка устанавливается исходя из принадлежности к той или иной категории и разрешенного использования в соответствии с зонированием территории. </w:t>
      </w:r>
      <w:proofErr w:type="gramEnd"/>
    </w:p>
    <w:p w:rsidR="001E214D" w:rsidRPr="002440FA" w:rsidRDefault="001E214D" w:rsidP="001E214D">
      <w:pPr>
        <w:tabs>
          <w:tab w:val="left" w:pos="0"/>
        </w:tabs>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 xml:space="preserve">           </w:t>
      </w:r>
      <w:r w:rsidRPr="002440FA">
        <w:rPr>
          <w:rFonts w:ascii="Times New Roman" w:hAnsi="Times New Roman" w:cs="Times New Roman"/>
          <w:bCs/>
          <w:color w:val="000000" w:themeColor="text1"/>
          <w:sz w:val="24"/>
        </w:rPr>
        <w:t xml:space="preserve">     </w:t>
      </w:r>
      <w:proofErr w:type="gramStart"/>
      <w:r w:rsidRPr="002440FA">
        <w:rPr>
          <w:rFonts w:ascii="Times New Roman" w:eastAsia="Arial" w:hAnsi="Times New Roman" w:cs="Times New Roman"/>
          <w:bCs/>
          <w:color w:val="000000" w:themeColor="text1"/>
          <w:sz w:val="24"/>
        </w:rPr>
        <w:t>Предварительный</w:t>
      </w:r>
      <w:r w:rsidRPr="002440FA">
        <w:rPr>
          <w:rFonts w:ascii="Times New Roman" w:hAnsi="Times New Roman" w:cs="Times New Roman"/>
          <w:bCs/>
          <w:color w:val="000000" w:themeColor="text1"/>
          <w:sz w:val="24"/>
        </w:rPr>
        <w:t xml:space="preserve"> выбор земельного участка и предварительное согласование места размещения объекта не проводится при наличии градостроительной документации о застройке</w:t>
      </w:r>
      <w:r w:rsidRPr="002440FA">
        <w:rPr>
          <w:rFonts w:ascii="Times New Roman" w:hAnsi="Times New Roman" w:cs="Times New Roman"/>
          <w:color w:val="000000" w:themeColor="text1"/>
          <w:sz w:val="24"/>
        </w:rPr>
        <w:t xml:space="preserve"> (проектов планировки территории и проектов межевания территории),</w:t>
      </w:r>
      <w:r w:rsidRPr="002440FA">
        <w:rPr>
          <w:rFonts w:ascii="Times New Roman" w:hAnsi="Times New Roman" w:cs="Times New Roman"/>
          <w:bCs/>
          <w:color w:val="000000" w:themeColor="text1"/>
          <w:sz w:val="24"/>
        </w:rPr>
        <w:t xml:space="preserve"> а также в случае предоставления земельного участка для нужд сельскохозяйственного производства или земельных участков из состава земель лесного фонда либо гражданину для индивидуального жилищного строительства, ведения личного подсобного хозяйства.</w:t>
      </w:r>
      <w:proofErr w:type="gramEnd"/>
      <w:r w:rsidRPr="002440FA">
        <w:rPr>
          <w:rFonts w:ascii="Times New Roman" w:hAnsi="Times New Roman" w:cs="Times New Roman"/>
          <w:bCs/>
          <w:color w:val="000000" w:themeColor="text1"/>
          <w:sz w:val="24"/>
        </w:rPr>
        <w:t xml:space="preserve"> Земельные участки в этих случаях предоставляются исключительно на торгах.</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При отсутствии </w:t>
      </w:r>
      <w:r w:rsidRPr="002440FA">
        <w:rPr>
          <w:rFonts w:ascii="Times New Roman" w:eastAsia="Arial" w:hAnsi="Times New Roman" w:cs="Times New Roman"/>
          <w:bCs/>
          <w:color w:val="000000" w:themeColor="text1"/>
          <w:sz w:val="24"/>
        </w:rPr>
        <w:t>градостроительной</w:t>
      </w:r>
      <w:r w:rsidRPr="002440FA">
        <w:rPr>
          <w:rFonts w:ascii="Times New Roman" w:hAnsi="Times New Roman" w:cs="Times New Roman"/>
          <w:bCs/>
          <w:color w:val="000000" w:themeColor="text1"/>
          <w:sz w:val="24"/>
        </w:rPr>
        <w:t xml:space="preserve"> документации о застройке</w:t>
      </w:r>
      <w:r w:rsidRPr="002440FA">
        <w:rPr>
          <w:rFonts w:ascii="Times New Roman" w:eastAsia="Arial" w:hAnsi="Times New Roman" w:cs="Times New Roman"/>
          <w:color w:val="000000" w:themeColor="text1"/>
          <w:sz w:val="24"/>
        </w:rPr>
        <w:t>,</w:t>
      </w:r>
      <w:r w:rsidRPr="002440FA">
        <w:rPr>
          <w:rFonts w:ascii="Times New Roman" w:hAnsi="Times New Roman" w:cs="Times New Roman"/>
          <w:color w:val="000000" w:themeColor="text1"/>
          <w:sz w:val="24"/>
        </w:rPr>
        <w:t xml:space="preserve"> и до ее утверждения в установленном порядке,  в качестве альтернативных действий  (вне контекста комплексной </w:t>
      </w:r>
      <w:r w:rsidRPr="002440FA">
        <w:rPr>
          <w:rFonts w:ascii="Times New Roman" w:eastAsia="Arial" w:hAnsi="Times New Roman" w:cs="Times New Roman"/>
          <w:color w:val="000000" w:themeColor="text1"/>
          <w:sz w:val="24"/>
        </w:rPr>
        <w:t>организации</w:t>
      </w:r>
      <w:r w:rsidRPr="002440FA">
        <w:rPr>
          <w:rFonts w:ascii="Times New Roman" w:hAnsi="Times New Roman" w:cs="Times New Roman"/>
          <w:color w:val="000000" w:themeColor="text1"/>
          <w:sz w:val="24"/>
        </w:rPr>
        <w:t xml:space="preserve"> территорий) применяется процедура "выбор</w:t>
      </w:r>
      <w:r w:rsidRPr="002440FA">
        <w:rPr>
          <w:rFonts w:ascii="Times New Roman" w:eastAsia="Arial" w:hAnsi="Times New Roman" w:cs="Times New Roman"/>
          <w:color w:val="000000" w:themeColor="text1"/>
          <w:sz w:val="24"/>
        </w:rPr>
        <w:t>а</w:t>
      </w:r>
      <w:r w:rsidRPr="002440FA">
        <w:rPr>
          <w:rFonts w:ascii="Times New Roman" w:hAnsi="Times New Roman" w:cs="Times New Roman"/>
          <w:color w:val="000000" w:themeColor="text1"/>
          <w:sz w:val="24"/>
        </w:rPr>
        <w:t xml:space="preserve"> земельного участка и предварительное согласование места размещения объекта", регулируемого </w:t>
      </w:r>
      <w:r w:rsidRPr="002440FA">
        <w:rPr>
          <w:rFonts w:ascii="Times New Roman" w:eastAsia="Arial" w:hAnsi="Times New Roman" w:cs="Times New Roman"/>
          <w:color w:val="000000" w:themeColor="text1"/>
          <w:sz w:val="24"/>
        </w:rPr>
        <w:t>статьей</w:t>
      </w:r>
      <w:r w:rsidRPr="002440FA">
        <w:rPr>
          <w:rFonts w:ascii="Times New Roman" w:hAnsi="Times New Roman" w:cs="Times New Roman"/>
          <w:color w:val="000000" w:themeColor="text1"/>
          <w:sz w:val="24"/>
        </w:rPr>
        <w:t xml:space="preserve"> 31 </w:t>
      </w:r>
      <w:r w:rsidRPr="002440FA">
        <w:rPr>
          <w:rFonts w:ascii="Times New Roman" w:eastAsia="Arial" w:hAnsi="Times New Roman" w:cs="Times New Roman"/>
          <w:color w:val="000000" w:themeColor="text1"/>
          <w:sz w:val="24"/>
        </w:rPr>
        <w:t>Земельного</w:t>
      </w:r>
      <w:r w:rsidRPr="002440FA">
        <w:rPr>
          <w:rFonts w:ascii="Times New Roman" w:hAnsi="Times New Roman" w:cs="Times New Roman"/>
          <w:color w:val="000000" w:themeColor="text1"/>
          <w:sz w:val="24"/>
        </w:rPr>
        <w:t xml:space="preserve"> кодекса Российской Федерации.</w:t>
      </w: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25. Выбор земельных участков для строительства и принятие решения о предоставлении земельного участка для строительства </w:t>
      </w:r>
    </w:p>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pStyle w:val="ConsPlusNormal"/>
        <w:widowControl/>
        <w:tabs>
          <w:tab w:val="left" w:pos="0"/>
        </w:tabs>
        <w:ind w:firstLine="567"/>
        <w:jc w:val="both"/>
        <w:rPr>
          <w:rFonts w:ascii="Times New Roman" w:hAnsi="Times New Roman" w:cs="Times New Roman"/>
          <w:bCs/>
          <w:color w:val="000000" w:themeColor="text1"/>
          <w:sz w:val="24"/>
          <w:szCs w:val="24"/>
        </w:rPr>
      </w:pPr>
      <w:r w:rsidRPr="002440FA">
        <w:rPr>
          <w:rFonts w:ascii="Times New Roman" w:hAnsi="Times New Roman" w:cs="Times New Roman"/>
          <w:bCs/>
          <w:color w:val="000000" w:themeColor="text1"/>
          <w:sz w:val="24"/>
          <w:szCs w:val="24"/>
        </w:rPr>
        <w:lastRenderedPageBreak/>
        <w:t>2. Порядок оформления документов и принятия решений о предоставлении земельных участков для строительства с предварительным согласованием места размещения объекта:</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2.1. Гражданин или юридическое лицо, заинтересованные в предоставлении земельного участка для строительства, обращаются в администрацию Южского городского поселения с заявлением о выборе земельного участка и предварительном согласовании места размещения объекта. В заявлении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К заявлению прилагаются документы, удостоверяющие личность гражданина или подтверждающие государственную регистрацию юридического лица, а также могут прилагаться технико-экономическое обоснование проекта строительства или необходимые расчеты.</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2.2. Орган, уполномоченный в области градостроительной деятельности на основании документов государственного земельного кадастра и документов землеустройства с учетом экологических, градостроительных и иных условий использования соответствующей территории определяет возможность размещения объекта.</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2.3. </w:t>
      </w:r>
      <w:proofErr w:type="gramStart"/>
      <w:r w:rsidRPr="002440FA">
        <w:rPr>
          <w:rFonts w:ascii="Times New Roman" w:hAnsi="Times New Roman" w:cs="Times New Roman"/>
          <w:color w:val="000000" w:themeColor="text1"/>
          <w:sz w:val="24"/>
          <w:szCs w:val="24"/>
        </w:rPr>
        <w:t>Орган, уполномоченный в области градостроительной деятельности организует</w:t>
      </w:r>
      <w:proofErr w:type="gramEnd"/>
      <w:r w:rsidRPr="002440FA">
        <w:rPr>
          <w:rFonts w:ascii="Times New Roman" w:hAnsi="Times New Roman" w:cs="Times New Roman"/>
          <w:color w:val="000000" w:themeColor="text1"/>
          <w:sz w:val="24"/>
          <w:szCs w:val="24"/>
        </w:rPr>
        <w:t xml:space="preserve">  выбор земельного участка с соблюдением требований статьи 31 Земельного кодекса Российской Федерации посредством определения вариантов размещения объекта и проведения процедур согласования с соответствующими государственными органами, муниципальными предприятиями и организациями и организует работу комиссии по выбору и обследованию земельного участка.</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2.4. Администрация Южского городского поселения совместно с заказчиком информирует население о возможном или предстоящем размещении объектов для строительства путем опубликования соответствующего информационного сообщения в районной газете «Светлый путь» и размещения на официальном сайте администрации в сети Интернет.</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2.5.  Результаты выбора земельного участка оформляются актом о выборе земельного участка для строительства, а в необходимых случаях и для установления его охранной или санитарно-защитной зоны. К данному акту прилагаются  схемы расположения каждого земельного участка на кадастровом </w:t>
      </w:r>
      <w:proofErr w:type="gramStart"/>
      <w:r w:rsidRPr="002440FA">
        <w:rPr>
          <w:rFonts w:ascii="Times New Roman" w:hAnsi="Times New Roman" w:cs="Times New Roman"/>
          <w:color w:val="000000" w:themeColor="text1"/>
          <w:sz w:val="24"/>
          <w:szCs w:val="24"/>
        </w:rPr>
        <w:t>плане</w:t>
      </w:r>
      <w:proofErr w:type="gramEnd"/>
      <w:r w:rsidRPr="002440FA">
        <w:rPr>
          <w:rFonts w:ascii="Times New Roman" w:hAnsi="Times New Roman" w:cs="Times New Roman"/>
          <w:color w:val="000000" w:themeColor="text1"/>
          <w:sz w:val="24"/>
          <w:szCs w:val="24"/>
        </w:rPr>
        <w:t xml:space="preserve"> или кадастровой карте соответствующей территории в соответствии с возможными вариантами их выбора.</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Решение о предварительном согласовании места размещения объекта, утверждающего акт о выборе земельного участка в соответствии с одним из вариантов выбора, или об отказе в размещении объекта подготавливается в виде постановления Главы администрации Южского городского поселения о выборе земельного участка. Постановление Главы администрации Южского городского поселения  о выборе земельного участка объекта действует в течение трех лет. Копия постановления с приложением  схемы расположения земельного участка или об отказе в размещении объекта выдается заявителю в течение семи дней со дня его регистрации.</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w:t>
      </w:r>
      <w:r w:rsidRPr="002440FA">
        <w:rPr>
          <w:rFonts w:ascii="Times New Roman" w:eastAsia="Arial" w:hAnsi="Times New Roman" w:cs="Times New Roman"/>
          <w:color w:val="000000" w:themeColor="text1"/>
          <w:sz w:val="24"/>
          <w:szCs w:val="24"/>
        </w:rPr>
        <w:t>Постановление</w:t>
      </w:r>
      <w:r w:rsidRPr="002440FA">
        <w:rPr>
          <w:rFonts w:ascii="Times New Roman" w:hAnsi="Times New Roman" w:cs="Times New Roman"/>
          <w:color w:val="000000" w:themeColor="text1"/>
          <w:sz w:val="24"/>
          <w:szCs w:val="24"/>
        </w:rPr>
        <w:t xml:space="preserve"> Главы администрации Южского городского поселения  о выборе земельного участка </w:t>
      </w:r>
      <w:r w:rsidRPr="002440FA">
        <w:rPr>
          <w:rFonts w:ascii="Times New Roman" w:eastAsia="Arial" w:hAnsi="Times New Roman" w:cs="Times New Roman"/>
          <w:color w:val="000000" w:themeColor="text1"/>
          <w:sz w:val="24"/>
          <w:szCs w:val="24"/>
        </w:rPr>
        <w:t>является</w:t>
      </w:r>
      <w:r w:rsidRPr="002440FA">
        <w:rPr>
          <w:rFonts w:ascii="Times New Roman" w:hAnsi="Times New Roman" w:cs="Times New Roman"/>
          <w:color w:val="000000" w:themeColor="text1"/>
          <w:sz w:val="24"/>
          <w:szCs w:val="24"/>
        </w:rPr>
        <w:t xml:space="preserve"> основанием установления в соответствии с заявками граждан или юридических лиц, заинтересованных в предоставлении земельного участка для строительства, и за их счет границ такого земельного участка и его государственного кадастрового учета в </w:t>
      </w:r>
      <w:r w:rsidRPr="002440FA">
        <w:rPr>
          <w:rFonts w:ascii="Times New Roman" w:eastAsia="Arial" w:hAnsi="Times New Roman" w:cs="Times New Roman"/>
          <w:color w:val="000000" w:themeColor="text1"/>
          <w:sz w:val="24"/>
          <w:szCs w:val="24"/>
        </w:rPr>
        <w:t>порядке,</w:t>
      </w:r>
      <w:r w:rsidRPr="002440FA">
        <w:rPr>
          <w:rFonts w:ascii="Times New Roman" w:hAnsi="Times New Roman" w:cs="Times New Roman"/>
          <w:color w:val="000000" w:themeColor="text1"/>
          <w:sz w:val="24"/>
          <w:szCs w:val="24"/>
        </w:rPr>
        <w:t xml:space="preserve"> установленном федеральным законодательством.</w:t>
      </w:r>
    </w:p>
    <w:p w:rsidR="001E214D" w:rsidRPr="002440FA" w:rsidRDefault="001E214D" w:rsidP="001E214D">
      <w:pPr>
        <w:pStyle w:val="ConsPlu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2.6. Специализированная организация, имеющая соответствующую лицензию, по заявке и за счет заявителя осуществляет установление и закрепление границ земельного участка на местности, формирует дело и направляет документы для постановки сформированного земельного участка на государственный кадастровый учет в порядке, установленном федеральным законодательством.</w:t>
      </w:r>
    </w:p>
    <w:p w:rsidR="001E214D" w:rsidRPr="002440FA" w:rsidRDefault="001E214D" w:rsidP="001E214D">
      <w:pPr>
        <w:pStyle w:val="ConsPlusNormal"/>
        <w:widowControl/>
        <w:tabs>
          <w:tab w:val="left" w:pos="0"/>
        </w:tabs>
        <w:ind w:firstLine="540"/>
        <w:jc w:val="both"/>
        <w:rPr>
          <w:rFonts w:ascii="Times New Roman" w:hAnsi="Times New Roman" w:cs="Times New Roman"/>
          <w:iCs/>
          <w:color w:val="000000" w:themeColor="text1"/>
          <w:sz w:val="24"/>
          <w:szCs w:val="24"/>
        </w:rPr>
      </w:pPr>
      <w:r w:rsidRPr="002440FA">
        <w:rPr>
          <w:rFonts w:ascii="Times New Roman" w:eastAsia="Arial" w:hAnsi="Times New Roman" w:cs="Times New Roman"/>
          <w:iCs/>
          <w:color w:val="000000" w:themeColor="text1"/>
          <w:sz w:val="24"/>
          <w:szCs w:val="24"/>
        </w:rPr>
        <w:lastRenderedPageBreak/>
        <w:t>Предоставление</w:t>
      </w:r>
      <w:r w:rsidRPr="002440FA">
        <w:rPr>
          <w:rFonts w:ascii="Times New Roman" w:hAnsi="Times New Roman" w:cs="Times New Roman"/>
          <w:iCs/>
          <w:color w:val="000000" w:themeColor="text1"/>
          <w:sz w:val="24"/>
          <w:szCs w:val="24"/>
        </w:rPr>
        <w:t xml:space="preserve"> земельных участков, государственная собственность на которые не разграничена, осуществляется органами местного самоуправления Южского муниципального района.</w:t>
      </w:r>
    </w:p>
    <w:p w:rsidR="001E214D" w:rsidRPr="002440FA" w:rsidRDefault="001E214D" w:rsidP="001E214D">
      <w:pPr>
        <w:pStyle w:val="ConsPlusNormal"/>
        <w:widowControl/>
        <w:tabs>
          <w:tab w:val="left" w:pos="0"/>
        </w:tabs>
        <w:ind w:firstLine="540"/>
        <w:jc w:val="both"/>
        <w:rPr>
          <w:rFonts w:ascii="Times New Roman" w:eastAsia="Arial" w:hAnsi="Times New Roman" w:cs="Times New Roman"/>
          <w:iCs/>
          <w:color w:val="000000" w:themeColor="text1"/>
          <w:sz w:val="24"/>
          <w:szCs w:val="24"/>
        </w:rPr>
      </w:pPr>
      <w:r w:rsidRPr="002440FA">
        <w:rPr>
          <w:rFonts w:ascii="Times New Roman" w:eastAsia="Arial" w:hAnsi="Times New Roman" w:cs="Times New Roman"/>
          <w:iCs/>
          <w:color w:val="000000" w:themeColor="text1"/>
          <w:sz w:val="24"/>
          <w:szCs w:val="24"/>
        </w:rPr>
        <w:t>Предоставление</w:t>
      </w:r>
      <w:r w:rsidRPr="002440FA">
        <w:rPr>
          <w:rFonts w:ascii="Times New Roman" w:hAnsi="Times New Roman" w:cs="Times New Roman"/>
          <w:iCs/>
          <w:color w:val="000000" w:themeColor="text1"/>
          <w:sz w:val="24"/>
          <w:szCs w:val="24"/>
        </w:rPr>
        <w:t xml:space="preserve"> земельных участков, сформированных из состава земель, находящихся в муниципальной собственности </w:t>
      </w:r>
      <w:r w:rsidRPr="002440FA">
        <w:rPr>
          <w:rFonts w:ascii="Times New Roman" w:hAnsi="Times New Roman" w:cs="Times New Roman"/>
          <w:color w:val="000000" w:themeColor="text1"/>
          <w:sz w:val="24"/>
          <w:szCs w:val="24"/>
        </w:rPr>
        <w:t>Южского городского поселения</w:t>
      </w:r>
      <w:r w:rsidRPr="002440FA">
        <w:rPr>
          <w:rFonts w:ascii="Times New Roman" w:hAnsi="Times New Roman" w:cs="Times New Roman"/>
          <w:iCs/>
          <w:color w:val="000000" w:themeColor="text1"/>
          <w:sz w:val="24"/>
          <w:szCs w:val="24"/>
        </w:rPr>
        <w:t xml:space="preserve"> осуществляется органами местного самоуправления </w:t>
      </w:r>
      <w:r w:rsidRPr="002440FA">
        <w:rPr>
          <w:rFonts w:ascii="Times New Roman" w:hAnsi="Times New Roman" w:cs="Times New Roman"/>
          <w:color w:val="000000" w:themeColor="text1"/>
          <w:sz w:val="24"/>
          <w:szCs w:val="24"/>
        </w:rPr>
        <w:t>Южского городского поселения</w:t>
      </w:r>
      <w:r w:rsidRPr="002440FA">
        <w:rPr>
          <w:rFonts w:ascii="Times New Roman" w:eastAsia="Arial" w:hAnsi="Times New Roman" w:cs="Times New Roman"/>
          <w:iCs/>
          <w:color w:val="000000" w:themeColor="text1"/>
          <w:sz w:val="24"/>
          <w:szCs w:val="24"/>
        </w:rPr>
        <w:t>.</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Переход земельного участка, сформированного в порядке, установленном статьей 21 настоящих Правил,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предоставления собственникам зданий, строений, сооружений прав на сформированные земельные участки определяется земельным законодательством. </w:t>
      </w:r>
    </w:p>
    <w:p w:rsidR="001E214D" w:rsidRPr="002440FA" w:rsidRDefault="001E214D" w:rsidP="001E214D">
      <w:pPr>
        <w:shd w:val="clear" w:color="auto" w:fill="FFFFFF"/>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7. Установление, изменение, фиксация границ земель публичного использования, их использование</w:t>
      </w: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26. Общие положения о землях публичного использования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Земли</w:t>
      </w:r>
      <w:r w:rsidRPr="002440FA">
        <w:rPr>
          <w:rFonts w:ascii="Times New Roman" w:hAnsi="Times New Roman" w:cs="Times New Roman"/>
          <w:bCs/>
          <w:color w:val="000000" w:themeColor="text1"/>
          <w:sz w:val="24"/>
        </w:rPr>
        <w:t xml:space="preserve"> публичного использования</w:t>
      </w:r>
      <w:r w:rsidRPr="002440FA">
        <w:rPr>
          <w:rFonts w:ascii="Times New Roman" w:hAnsi="Times New Roman" w:cs="Times New Roman"/>
          <w:color w:val="000000" w:themeColor="text1"/>
          <w:sz w:val="24"/>
        </w:rPr>
        <w:t xml:space="preserve"> – земли, в состав которых включаются:</w:t>
      </w:r>
    </w:p>
    <w:p w:rsidR="001E214D" w:rsidRPr="002440FA" w:rsidRDefault="001E214D" w:rsidP="001E214D">
      <w:pPr>
        <w:numPr>
          <w:ilvl w:val="0"/>
          <w:numId w:val="1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1E214D" w:rsidRPr="002440FA" w:rsidRDefault="001E214D" w:rsidP="001E214D">
      <w:pPr>
        <w:numPr>
          <w:ilvl w:val="0"/>
          <w:numId w:val="14"/>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администрации  Южского городского поселения об установлении публичных сервитутов.</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Порядок принятия указанного правового акта определяется в соответствии с законодательством, нормативным правовым актом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Границы земель</w:t>
      </w:r>
      <w:r w:rsidRPr="002440FA">
        <w:rPr>
          <w:rFonts w:ascii="Times New Roman" w:hAnsi="Times New Roman" w:cs="Times New Roman"/>
          <w:bCs/>
          <w:color w:val="000000" w:themeColor="text1"/>
          <w:sz w:val="24"/>
        </w:rPr>
        <w:t xml:space="preserve"> публичного использования</w:t>
      </w:r>
      <w:r w:rsidRPr="002440FA">
        <w:rPr>
          <w:rFonts w:ascii="Times New Roman" w:hAnsi="Times New Roman" w:cs="Times New Roman"/>
          <w:color w:val="000000" w:themeColor="text1"/>
          <w:sz w:val="24"/>
        </w:rPr>
        <w:t>:</w:t>
      </w:r>
    </w:p>
    <w:p w:rsidR="001E214D" w:rsidRPr="002440FA" w:rsidRDefault="001E214D" w:rsidP="001E214D">
      <w:pPr>
        <w:numPr>
          <w:ilvl w:val="0"/>
          <w:numId w:val="6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определяются и изменяются в случаях и в порядке, определенных статьей 27 настоящих Правил;</w:t>
      </w:r>
    </w:p>
    <w:p w:rsidR="001E214D" w:rsidRPr="002440FA" w:rsidRDefault="001E214D" w:rsidP="001E214D">
      <w:pPr>
        <w:numPr>
          <w:ilvl w:val="0"/>
          <w:numId w:val="6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фиксируются в случаях и в порядке, определенных статьей 28 настоящих Правил.</w:t>
      </w:r>
    </w:p>
    <w:p w:rsidR="001E214D" w:rsidRPr="002440FA" w:rsidRDefault="001E214D" w:rsidP="001E214D">
      <w:pPr>
        <w:tabs>
          <w:tab w:val="left" w:pos="0"/>
        </w:tabs>
        <w:ind w:firstLine="567"/>
        <w:jc w:val="both"/>
        <w:rPr>
          <w:rFonts w:ascii="Times New Roman" w:hAnsi="Times New Roman" w:cs="Times New Roman"/>
          <w:b/>
          <w:color w:val="000000" w:themeColor="text1"/>
          <w:sz w:val="24"/>
        </w:rPr>
      </w:pPr>
      <w:proofErr w:type="gramStart"/>
      <w:r w:rsidRPr="002440FA">
        <w:rPr>
          <w:rFonts w:ascii="Times New Roman" w:hAnsi="Times New Roman" w:cs="Times New Roman"/>
          <w:color w:val="000000" w:themeColor="text1"/>
          <w:sz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w:t>
      </w:r>
      <w:r w:rsidRPr="002440FA">
        <w:rPr>
          <w:rFonts w:ascii="Times New Roman" w:hAnsi="Times New Roman" w:cs="Times New Roman"/>
          <w:b/>
          <w:color w:val="000000" w:themeColor="text1"/>
          <w:sz w:val="24"/>
        </w:rPr>
        <w:t>без фиксации границ фактически существующих земель</w:t>
      </w:r>
      <w:r w:rsidRPr="002440FA">
        <w:rPr>
          <w:rFonts w:ascii="Times New Roman" w:hAnsi="Times New Roman" w:cs="Times New Roman"/>
          <w:b/>
          <w:bCs/>
          <w:color w:val="000000" w:themeColor="text1"/>
          <w:sz w:val="24"/>
        </w:rPr>
        <w:t xml:space="preserve"> публичного использования</w:t>
      </w:r>
      <w:r w:rsidRPr="002440FA">
        <w:rPr>
          <w:rFonts w:ascii="Times New Roman" w:hAnsi="Times New Roman" w:cs="Times New Roman"/>
          <w:b/>
          <w:color w:val="000000" w:themeColor="text1"/>
          <w:sz w:val="24"/>
        </w:rPr>
        <w:t>, а также без предъявления предложений об установлении или изменении границ земель</w:t>
      </w:r>
      <w:r w:rsidRPr="002440FA">
        <w:rPr>
          <w:rFonts w:ascii="Times New Roman" w:hAnsi="Times New Roman" w:cs="Times New Roman"/>
          <w:b/>
          <w:bCs/>
          <w:color w:val="000000" w:themeColor="text1"/>
          <w:sz w:val="24"/>
        </w:rPr>
        <w:t xml:space="preserve"> публичного использования</w:t>
      </w:r>
      <w:r w:rsidRPr="002440FA">
        <w:rPr>
          <w:rFonts w:ascii="Times New Roman" w:hAnsi="Times New Roman" w:cs="Times New Roman"/>
          <w:b/>
          <w:color w:val="000000" w:themeColor="text1"/>
          <w:sz w:val="24"/>
        </w:rPr>
        <w:t>.</w:t>
      </w:r>
      <w:proofErr w:type="gramEnd"/>
    </w:p>
    <w:p w:rsidR="001E214D" w:rsidRPr="002440FA" w:rsidRDefault="001E214D" w:rsidP="001E214D">
      <w:pPr>
        <w:tabs>
          <w:tab w:val="left" w:pos="0"/>
        </w:tabs>
        <w:ind w:firstLine="567"/>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 xml:space="preserve">4. Использование территорий общего пользования, а также </w:t>
      </w:r>
      <w:r w:rsidRPr="002440FA">
        <w:rPr>
          <w:rFonts w:ascii="Times New Roman" w:hAnsi="Times New Roman" w:cs="Times New Roman"/>
          <w:bCs/>
          <w:color w:val="000000" w:themeColor="text1"/>
          <w:sz w:val="24"/>
        </w:rPr>
        <w:t>земель, применительно к которым не устанавливаются градостроительные регламенты, определяется в соответствии со статьей 29 настоящих Правил.</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lastRenderedPageBreak/>
        <w:t>Статья 27. Установление и изменение границ земель публичного использования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Установление и изменение границ земель </w:t>
      </w:r>
      <w:r w:rsidRPr="002440FA">
        <w:rPr>
          <w:rFonts w:ascii="Times New Roman" w:hAnsi="Times New Roman" w:cs="Times New Roman"/>
          <w:bCs/>
          <w:color w:val="000000" w:themeColor="text1"/>
          <w:sz w:val="24"/>
        </w:rPr>
        <w:t>публичного использования</w:t>
      </w:r>
      <w:r w:rsidRPr="002440FA">
        <w:rPr>
          <w:rFonts w:ascii="Times New Roman" w:hAnsi="Times New Roman" w:cs="Times New Roman"/>
          <w:color w:val="000000" w:themeColor="text1"/>
          <w:sz w:val="24"/>
        </w:rPr>
        <w:t xml:space="preserve"> осуществляется путем подготовки документации по планировке территории в случаях, когда:</w:t>
      </w:r>
    </w:p>
    <w:p w:rsidR="001E214D" w:rsidRPr="002440FA" w:rsidRDefault="001E214D" w:rsidP="001E214D">
      <w:pPr>
        <w:numPr>
          <w:ilvl w:val="0"/>
          <w:numId w:val="2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w:t>
      </w:r>
    </w:p>
    <w:p w:rsidR="001E214D" w:rsidRPr="002440FA" w:rsidRDefault="001E214D" w:rsidP="001E214D">
      <w:pPr>
        <w:numPr>
          <w:ilvl w:val="0"/>
          <w:numId w:val="2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изменяются красные линии без установления и без изменения границ зон действия публичных сервитутов;</w:t>
      </w:r>
    </w:p>
    <w:p w:rsidR="001E214D" w:rsidRPr="002440FA" w:rsidRDefault="001E214D" w:rsidP="001E214D">
      <w:pPr>
        <w:numPr>
          <w:ilvl w:val="0"/>
          <w:numId w:val="2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изменяются красные линии с установлением, изменением границ зон действия публичных сервитутов;</w:t>
      </w:r>
    </w:p>
    <w:p w:rsidR="001E214D" w:rsidRPr="002440FA" w:rsidRDefault="001E214D" w:rsidP="001E214D">
      <w:pPr>
        <w:numPr>
          <w:ilvl w:val="0"/>
          <w:numId w:val="2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не изменяются красные линии, но </w:t>
      </w:r>
      <w:r w:rsidRPr="002440FA">
        <w:rPr>
          <w:rFonts w:ascii="Times New Roman" w:hAnsi="Times New Roman" w:cs="Times New Roman"/>
          <w:color w:val="000000" w:themeColor="text1"/>
          <w:sz w:val="24"/>
        </w:rPr>
        <w:t>устанавливаются, изменяются границы зон действия публичных сервитутов.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2. </w:t>
      </w:r>
      <w:r w:rsidRPr="002440FA">
        <w:rPr>
          <w:rFonts w:ascii="Times New Roman" w:hAnsi="Times New Roman" w:cs="Times New Roman"/>
          <w:color w:val="000000" w:themeColor="text1"/>
          <w:sz w:val="24"/>
        </w:rPr>
        <w:t>При установлении и изменении границ земель</w:t>
      </w:r>
      <w:r w:rsidRPr="002440FA">
        <w:rPr>
          <w:rFonts w:ascii="Times New Roman" w:hAnsi="Times New Roman" w:cs="Times New Roman"/>
          <w:bCs/>
          <w:color w:val="000000" w:themeColor="text1"/>
          <w:sz w:val="24"/>
        </w:rPr>
        <w:t xml:space="preserve"> публичного использования</w:t>
      </w:r>
      <w:r w:rsidRPr="002440FA">
        <w:rPr>
          <w:rFonts w:ascii="Times New Roman" w:hAnsi="Times New Roman" w:cs="Times New Roman"/>
          <w:color w:val="000000" w:themeColor="text1"/>
          <w:sz w:val="24"/>
        </w:rPr>
        <w:t xml:space="preserve">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1E214D" w:rsidRPr="002440FA" w:rsidRDefault="001E214D" w:rsidP="001E214D">
      <w:pPr>
        <w:numPr>
          <w:ilvl w:val="0"/>
          <w:numId w:val="8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наличия и достаточности территорий общего пользования, выделяемых и изменяемых посредством красных линий;</w:t>
      </w:r>
    </w:p>
    <w:p w:rsidR="001E214D" w:rsidRPr="002440FA" w:rsidRDefault="001E214D" w:rsidP="001E214D">
      <w:pPr>
        <w:numPr>
          <w:ilvl w:val="0"/>
          <w:numId w:val="8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изменение красных линий и последствия такого изменения;</w:t>
      </w:r>
    </w:p>
    <w:p w:rsidR="001E214D" w:rsidRPr="002440FA" w:rsidRDefault="001E214D" w:rsidP="001E214D">
      <w:pPr>
        <w:numPr>
          <w:ilvl w:val="0"/>
          <w:numId w:val="8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устанавливаемые, изменяемые границы зон действия публичных сервитутов;</w:t>
      </w:r>
    </w:p>
    <w:p w:rsidR="001E214D" w:rsidRPr="002440FA" w:rsidRDefault="001E214D" w:rsidP="001E214D">
      <w:pPr>
        <w:numPr>
          <w:ilvl w:val="0"/>
          <w:numId w:val="8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планируемого размещения объектов капитального строительства в пределах элементов планировочной структуры;</w:t>
      </w:r>
    </w:p>
    <w:p w:rsidR="001E214D" w:rsidRPr="002440FA" w:rsidRDefault="001E214D" w:rsidP="001E214D">
      <w:pPr>
        <w:numPr>
          <w:ilvl w:val="0"/>
          <w:numId w:val="8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1E214D" w:rsidRPr="002440FA" w:rsidRDefault="001E214D" w:rsidP="001E214D">
      <w:pPr>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28. Фиксация границ земель публичного использования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1. Фиксация границ земель публичного использования</w:t>
      </w:r>
      <w:r w:rsidRPr="002440FA">
        <w:rPr>
          <w:rFonts w:ascii="Times New Roman" w:hAnsi="Times New Roman" w:cs="Times New Roman"/>
          <w:color w:val="000000" w:themeColor="text1"/>
          <w:sz w:val="24"/>
        </w:rPr>
        <w:t xml:space="preserve"> </w:t>
      </w:r>
      <w:r w:rsidRPr="002440FA">
        <w:rPr>
          <w:rFonts w:ascii="Times New Roman" w:hAnsi="Times New Roman" w:cs="Times New Roman"/>
          <w:bCs/>
          <w:color w:val="000000" w:themeColor="text1"/>
          <w:sz w:val="24"/>
        </w:rPr>
        <w:t xml:space="preserve">– отображение </w:t>
      </w:r>
      <w:r w:rsidRPr="002440FA">
        <w:rPr>
          <w:rFonts w:ascii="Times New Roman" w:hAnsi="Times New Roman" w:cs="Times New Roman"/>
          <w:color w:val="000000" w:themeColor="text1"/>
          <w:sz w:val="24"/>
        </w:rPr>
        <w:t>в виде проектов красных линий границ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Фиксация границ земель публичного использования применяется в качестве временного инструмента упорядочения территории  </w:t>
      </w:r>
      <w:r w:rsidRPr="002440FA">
        <w:rPr>
          <w:rFonts w:ascii="Times New Roman" w:hAnsi="Times New Roman" w:cs="Times New Roman"/>
          <w:color w:val="000000" w:themeColor="text1"/>
          <w:sz w:val="24"/>
        </w:rPr>
        <w:t>Южского городского поселения</w:t>
      </w:r>
      <w:r w:rsidRPr="002440FA">
        <w:rPr>
          <w:rFonts w:ascii="Times New Roman" w:hAnsi="Times New Roman" w:cs="Times New Roman"/>
          <w:bCs/>
          <w:color w:val="000000" w:themeColor="text1"/>
          <w:sz w:val="24"/>
        </w:rPr>
        <w:t xml:space="preserve"> сроком до 31 декабря 2012 года. По истечении указанного срока применяется порядок </w:t>
      </w:r>
      <w:proofErr w:type="gramStart"/>
      <w:r w:rsidRPr="002440FA">
        <w:rPr>
          <w:rFonts w:ascii="Times New Roman" w:hAnsi="Times New Roman" w:cs="Times New Roman"/>
          <w:color w:val="000000" w:themeColor="text1"/>
          <w:sz w:val="24"/>
        </w:rPr>
        <w:t>установления</w:t>
      </w:r>
      <w:proofErr w:type="gramEnd"/>
      <w:r w:rsidRPr="002440FA">
        <w:rPr>
          <w:rFonts w:ascii="Times New Roman" w:hAnsi="Times New Roman" w:cs="Times New Roman"/>
          <w:color w:val="000000" w:themeColor="text1"/>
          <w:sz w:val="24"/>
        </w:rPr>
        <w:t xml:space="preserve"> и изменения границ земель </w:t>
      </w:r>
      <w:r w:rsidRPr="002440FA">
        <w:rPr>
          <w:rFonts w:ascii="Times New Roman" w:hAnsi="Times New Roman" w:cs="Times New Roman"/>
          <w:bCs/>
          <w:color w:val="000000" w:themeColor="text1"/>
          <w:sz w:val="24"/>
        </w:rPr>
        <w:t>публичного использования</w:t>
      </w:r>
      <w:r w:rsidRPr="002440FA">
        <w:rPr>
          <w:rFonts w:ascii="Times New Roman" w:hAnsi="Times New Roman" w:cs="Times New Roman"/>
          <w:color w:val="000000" w:themeColor="text1"/>
          <w:sz w:val="24"/>
        </w:rPr>
        <w:t xml:space="preserve"> путем подготовки документации по планировке территории в соответствии со статьей 27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2. </w:t>
      </w:r>
      <w:r w:rsidRPr="002440FA">
        <w:rPr>
          <w:rFonts w:ascii="Times New Roman" w:hAnsi="Times New Roman" w:cs="Times New Roman"/>
          <w:color w:val="000000" w:themeColor="text1"/>
          <w:sz w:val="24"/>
        </w:rPr>
        <w:t>При фиксации границ земель</w:t>
      </w:r>
      <w:r w:rsidRPr="002440FA">
        <w:rPr>
          <w:rFonts w:ascii="Times New Roman" w:hAnsi="Times New Roman" w:cs="Times New Roman"/>
          <w:bCs/>
          <w:color w:val="000000" w:themeColor="text1"/>
          <w:sz w:val="24"/>
        </w:rPr>
        <w:t xml:space="preserve"> публичного использования</w:t>
      </w:r>
      <w:r w:rsidRPr="002440FA">
        <w:rPr>
          <w:rFonts w:ascii="Times New Roman" w:hAnsi="Times New Roman" w:cs="Times New Roman"/>
          <w:color w:val="000000" w:themeColor="text1"/>
          <w:sz w:val="24"/>
        </w:rPr>
        <w:t xml:space="preserve"> применительно к застроенным территориям предметом согласования и утверждения являются:</w:t>
      </w:r>
    </w:p>
    <w:p w:rsidR="001E214D" w:rsidRPr="002440FA" w:rsidRDefault="001E214D" w:rsidP="001E214D">
      <w:pPr>
        <w:numPr>
          <w:ilvl w:val="0"/>
          <w:numId w:val="3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красные линии,</w:t>
      </w:r>
    </w:p>
    <w:p w:rsidR="001E214D" w:rsidRPr="002440FA" w:rsidRDefault="001E214D" w:rsidP="001E214D">
      <w:pPr>
        <w:numPr>
          <w:ilvl w:val="0"/>
          <w:numId w:val="3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границы зон действия публичных сервитутов – в случае их установления.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Орган, уполномоченный в области градостроительной деятельности, направляет извещение определённым в части 3 настоящей статьи правообладателям, в </w:t>
      </w:r>
      <w:proofErr w:type="gramStart"/>
      <w:r w:rsidRPr="002440FA">
        <w:rPr>
          <w:rFonts w:ascii="Times New Roman" w:hAnsi="Times New Roman" w:cs="Times New Roman"/>
          <w:color w:val="000000" w:themeColor="text1"/>
          <w:sz w:val="24"/>
        </w:rPr>
        <w:t>котором</w:t>
      </w:r>
      <w:proofErr w:type="gramEnd"/>
      <w:r w:rsidRPr="002440FA">
        <w:rPr>
          <w:rFonts w:ascii="Times New Roman" w:hAnsi="Times New Roman" w:cs="Times New Roman"/>
          <w:color w:val="000000" w:themeColor="text1"/>
          <w:sz w:val="24"/>
        </w:rPr>
        <w:t xml:space="preserve"> указываются: </w:t>
      </w:r>
    </w:p>
    <w:p w:rsidR="001E214D" w:rsidRPr="002440FA" w:rsidRDefault="001E214D" w:rsidP="001E214D">
      <w:pPr>
        <w:numPr>
          <w:ilvl w:val="0"/>
          <w:numId w:val="3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место ознакомления с подготовленной в виде проекта красных линий документацией по планировке территории;</w:t>
      </w:r>
    </w:p>
    <w:p w:rsidR="001E214D" w:rsidRPr="002440FA" w:rsidRDefault="001E214D" w:rsidP="001E214D">
      <w:pPr>
        <w:numPr>
          <w:ilvl w:val="0"/>
          <w:numId w:val="3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лицо, ответственное за проведение согласований, с указанием телефона, электронной почты;</w:t>
      </w:r>
    </w:p>
    <w:p w:rsidR="001E214D" w:rsidRPr="002440FA" w:rsidRDefault="001E214D" w:rsidP="001E214D">
      <w:pPr>
        <w:numPr>
          <w:ilvl w:val="0"/>
          <w:numId w:val="3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 xml:space="preserve">дата истечения срока, в течение которого возможно направление письменных заключений в отношении проекта красных линий. </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Максимальная продолжительность согласования не может превышать один месяц со дня направления извещений, если иное не установлено нормативным правовым актом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По истечении десяти дней с последнего дня приема письменных заключений заинтересованных лиц глава администрации Южского городского поселения может утвердить, направить на доработку либо отклонить проект красных линий. </w:t>
      </w:r>
    </w:p>
    <w:p w:rsidR="001E214D" w:rsidRPr="002440FA" w:rsidRDefault="001E214D" w:rsidP="001E214D">
      <w:pPr>
        <w:tabs>
          <w:tab w:val="left" w:pos="0"/>
        </w:tabs>
        <w:ind w:firstLine="748"/>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 xml:space="preserve">Статья 29. Использование территорий общего пользования и земельных участков, применительно к которым не устанавливаются градостроительные регламенты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На карте градостроительного зонирования Южского городского поселения</w:t>
      </w:r>
      <w:r w:rsidRPr="002440FA">
        <w:rPr>
          <w:rFonts w:ascii="Times New Roman" w:hAnsi="Times New Roman" w:cs="Times New Roman"/>
          <w:bCs/>
          <w:color w:val="000000" w:themeColor="text1"/>
          <w:sz w:val="24"/>
        </w:rPr>
        <w:t xml:space="preserve"> </w:t>
      </w:r>
      <w:r w:rsidRPr="002440FA">
        <w:rPr>
          <w:rFonts w:ascii="Times New Roman" w:hAnsi="Times New Roman" w:cs="Times New Roman"/>
          <w:color w:val="000000" w:themeColor="text1"/>
          <w:sz w:val="24"/>
        </w:rPr>
        <w:t>помимо территориальных зон и зон с особыми условиями использования территорий отображены:</w:t>
      </w:r>
    </w:p>
    <w:p w:rsidR="001E214D" w:rsidRPr="002440FA" w:rsidRDefault="001E214D" w:rsidP="001E214D">
      <w:pPr>
        <w:numPr>
          <w:ilvl w:val="0"/>
          <w:numId w:val="5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1E214D" w:rsidRPr="002440FA" w:rsidRDefault="001E214D" w:rsidP="001E214D">
      <w:pPr>
        <w:numPr>
          <w:ilvl w:val="0"/>
          <w:numId w:val="5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особо охраняемые природные территории, для которых не устанавливаются градостроительные регламенты.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Назначение указанных территорий, земельных участков, в случае их отображения на карте градостроительного зонирования, описано в части 4 настоящих Правил.</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0"/>
        <w:jc w:val="both"/>
        <w:rPr>
          <w:rFonts w:ascii="Times New Roman" w:hAnsi="Times New Roman" w:cs="Times New Roman"/>
          <w:bCs w:val="0"/>
          <w:color w:val="000000" w:themeColor="text1"/>
          <w:sz w:val="24"/>
          <w:szCs w:val="24"/>
        </w:rPr>
      </w:pPr>
    </w:p>
    <w:p w:rsidR="001E214D" w:rsidRPr="002440FA" w:rsidRDefault="001E214D" w:rsidP="001E214D">
      <w:pPr>
        <w:pStyle w:val="2"/>
        <w:numPr>
          <w:ilvl w:val="1"/>
          <w:numId w:val="1"/>
        </w:numPr>
        <w:suppressAutoHyphens/>
        <w:spacing w:before="0" w:after="0"/>
        <w:ind w:left="0" w:firstLine="0"/>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8. Публичные слушания по вопросам градостроительной деятельности</w:t>
      </w:r>
    </w:p>
    <w:p w:rsidR="001E214D" w:rsidRPr="002440FA" w:rsidRDefault="001E214D" w:rsidP="001E214D">
      <w:pPr>
        <w:pStyle w:val="3"/>
        <w:numPr>
          <w:ilvl w:val="2"/>
          <w:numId w:val="1"/>
        </w:numPr>
        <w:tabs>
          <w:tab w:val="left" w:pos="851"/>
        </w:tabs>
        <w:suppressAutoHyphens/>
        <w:ind w:left="0" w:firstLine="0"/>
        <w:rPr>
          <w:color w:val="000000" w:themeColor="text1"/>
          <w:szCs w:val="24"/>
        </w:rPr>
      </w:pPr>
    </w:p>
    <w:p w:rsidR="001E214D" w:rsidRPr="002440FA" w:rsidRDefault="001E214D" w:rsidP="001E214D">
      <w:pPr>
        <w:pStyle w:val="3"/>
        <w:numPr>
          <w:ilvl w:val="2"/>
          <w:numId w:val="1"/>
        </w:numPr>
        <w:tabs>
          <w:tab w:val="left" w:pos="851"/>
        </w:tabs>
        <w:suppressAutoHyphens/>
        <w:ind w:left="0" w:firstLine="0"/>
        <w:rPr>
          <w:color w:val="000000" w:themeColor="text1"/>
          <w:szCs w:val="24"/>
        </w:rPr>
      </w:pPr>
      <w:r w:rsidRPr="002440FA">
        <w:rPr>
          <w:color w:val="000000" w:themeColor="text1"/>
          <w:szCs w:val="24"/>
        </w:rPr>
        <w:t>Статья 30. Общие положения о публичных слушаниях по вопросам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1E214D" w:rsidRPr="002440FA" w:rsidRDefault="001E214D" w:rsidP="001E214D">
      <w:pPr>
        <w:numPr>
          <w:ilvl w:val="0"/>
          <w:numId w:val="7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утверждения Генерального плана Южского городского поселения, внесения  в него изменений;</w:t>
      </w:r>
    </w:p>
    <w:p w:rsidR="001E214D" w:rsidRPr="002440FA" w:rsidRDefault="001E214D" w:rsidP="001E214D">
      <w:pPr>
        <w:numPr>
          <w:ilvl w:val="0"/>
          <w:numId w:val="7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утверждения  настоящих Правил, внесения в них изменений;</w:t>
      </w:r>
    </w:p>
    <w:p w:rsidR="001E214D" w:rsidRPr="002440FA" w:rsidRDefault="001E214D" w:rsidP="001E214D">
      <w:pPr>
        <w:numPr>
          <w:ilvl w:val="0"/>
          <w:numId w:val="7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утверждения документации по планировке территории,  предложений о внесении изменений в документацию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утверждения проектов планировки территории, содержащих в своем составе проекты межевания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утверждения проектов планировки территории, не содержащих в своем составе проектов межевания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утверждения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1E214D" w:rsidRPr="002440FA" w:rsidRDefault="001E214D" w:rsidP="001E214D">
      <w:pPr>
        <w:numPr>
          <w:ilvl w:val="0"/>
          <w:numId w:val="7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принятия решений о предоставлении разрешений на условно разрешенные виды использования недвижимости;</w:t>
      </w:r>
    </w:p>
    <w:p w:rsidR="001E214D" w:rsidRPr="002440FA" w:rsidRDefault="001E214D" w:rsidP="001E214D">
      <w:pPr>
        <w:numPr>
          <w:ilvl w:val="0"/>
          <w:numId w:val="7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принятия решений о предоставлении разрешений на отклонения от предельных параметров разрешенного строительства;</w:t>
      </w:r>
    </w:p>
    <w:p w:rsidR="001E214D" w:rsidRPr="002440FA" w:rsidRDefault="001E214D" w:rsidP="001E214D">
      <w:pPr>
        <w:numPr>
          <w:ilvl w:val="0"/>
          <w:numId w:val="7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проектов границ территории, в отношении которой подготавливается решение о развитии застроенной территории в соответствии с Градостроительным кодексом Российской Федерации. </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Публичные слушания по обсуждению вопросов градостроительной деятельности </w:t>
      </w:r>
      <w:r w:rsidRPr="002440FA">
        <w:rPr>
          <w:rFonts w:ascii="Times New Roman" w:hAnsi="Times New Roman" w:cs="Times New Roman"/>
          <w:color w:val="000000" w:themeColor="text1"/>
          <w:sz w:val="24"/>
        </w:rPr>
        <w:lastRenderedPageBreak/>
        <w:t xml:space="preserve">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Южского городского поселения, настоящими Правилами. </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3. </w:t>
      </w:r>
      <w:proofErr w:type="gramStart"/>
      <w:r w:rsidRPr="002440FA">
        <w:rPr>
          <w:rFonts w:ascii="Times New Roman" w:hAnsi="Times New Roman" w:cs="Times New Roman"/>
          <w:color w:val="000000" w:themeColor="text1"/>
          <w:sz w:val="24"/>
        </w:rPr>
        <w:t>Уполномоченный орган местного самоуправления Южского городского поселения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Ивановской области</w:t>
      </w:r>
      <w:proofErr w:type="gramEnd"/>
      <w:r w:rsidRPr="002440FA">
        <w:rPr>
          <w:rFonts w:ascii="Times New Roman" w:hAnsi="Times New Roman" w:cs="Times New Roman"/>
          <w:color w:val="000000" w:themeColor="text1"/>
          <w:sz w:val="24"/>
        </w:rPr>
        <w:t>.</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При отсутствии положительного заключения, указанного в части 3 настоящей статьи, не допускается принимать положительные решения по поводу проектов документов, заявлений, представляемых на публичные слушания.</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Органом, уполномоченным на проведение публичных слушаний по вопросам градостроительной деятельности, является Комиссия по землепользованию и застройке Южского городского поселения – в случаях, определенных пунктами 1,2, 4-6 части 1 настоящей статьи.</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Предметом публичных слушаний являются вопросы:</w:t>
      </w:r>
    </w:p>
    <w:p w:rsidR="001E214D" w:rsidRPr="002440FA" w:rsidRDefault="001E214D" w:rsidP="001E214D">
      <w:pPr>
        <w:numPr>
          <w:ilvl w:val="0"/>
          <w:numId w:val="6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соответствие подготовленных проектов документов, заявлений требованиям законодательства, а также документам, принятым в установленном порядке;</w:t>
      </w:r>
    </w:p>
    <w:p w:rsidR="001E214D" w:rsidRPr="002440FA" w:rsidRDefault="001E214D" w:rsidP="001E214D">
      <w:pPr>
        <w:numPr>
          <w:ilvl w:val="0"/>
          <w:numId w:val="6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подлежащие утверждению в соответствии с полномочиями органов местного самоуправления Южского городского поселения в области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Иные вопросы не подлежат обсуждению на публичных </w:t>
      </w:r>
      <w:proofErr w:type="gramStart"/>
      <w:r w:rsidRPr="002440FA">
        <w:rPr>
          <w:rFonts w:ascii="Times New Roman" w:hAnsi="Times New Roman" w:cs="Times New Roman"/>
          <w:color w:val="000000" w:themeColor="text1"/>
          <w:sz w:val="24"/>
        </w:rPr>
        <w:t>слушаниях</w:t>
      </w:r>
      <w:proofErr w:type="gramEnd"/>
      <w:r w:rsidRPr="002440FA">
        <w:rPr>
          <w:rFonts w:ascii="Times New Roman" w:hAnsi="Times New Roman" w:cs="Times New Roman"/>
          <w:color w:val="000000" w:themeColor="text1"/>
          <w:sz w:val="24"/>
        </w:rPr>
        <w:t xml:space="preserve">.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в сети «Интернет» и </w:t>
      </w:r>
      <w:proofErr w:type="gramStart"/>
      <w:r w:rsidRPr="002440FA">
        <w:rPr>
          <w:rFonts w:ascii="Times New Roman" w:hAnsi="Times New Roman" w:cs="Times New Roman"/>
          <w:color w:val="000000" w:themeColor="text1"/>
          <w:sz w:val="24"/>
        </w:rPr>
        <w:t>другие</w:t>
      </w:r>
      <w:proofErr w:type="gramEnd"/>
      <w:r w:rsidRPr="002440FA">
        <w:rPr>
          <w:rFonts w:ascii="Times New Roman" w:hAnsi="Times New Roman" w:cs="Times New Roman"/>
          <w:color w:val="000000" w:themeColor="text1"/>
          <w:sz w:val="24"/>
        </w:rPr>
        <w:t xml:space="preserve"> не запрещенные законом способы.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9. 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10.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Продолжительность проведения публичных слушаний устанавливается в решении о назначении публичных слушаний и должна составлять:</w:t>
      </w:r>
    </w:p>
    <w:p w:rsidR="001E214D" w:rsidRPr="002440FA" w:rsidRDefault="001E214D" w:rsidP="001E214D">
      <w:pPr>
        <w:numPr>
          <w:ilvl w:val="0"/>
          <w:numId w:val="114"/>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не менее двух и не более четырех месяцев со дня опубликования и размещения решения о назначении публичных слушаний на официальном сайте администрации Южского городского поселения в сети «Интернет» до дня опубликования и размещения заключения о результатах публичных слушаний на официальном сайте администрации Южского городского поселения в сети «Интернет» – в случае обсуждения проекта изменений в настоящие Правила;</w:t>
      </w:r>
      <w:proofErr w:type="gramEnd"/>
    </w:p>
    <w:p w:rsidR="001E214D" w:rsidRPr="002440FA" w:rsidRDefault="001E214D" w:rsidP="001E214D">
      <w:pPr>
        <w:numPr>
          <w:ilvl w:val="0"/>
          <w:numId w:val="114"/>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lastRenderedPageBreak/>
        <w:t>не менее одного месяца и не более трех месяцев со дня опубликования и размещения решения о назначении публичных слушаний на официальном сайте Южского городского поселения в сети «Интернет» до дня размещения заключения о результатах публичных слушаний на указанном сайте администрации Южского городского поселения в сети «Интернет» – в случаях обсуждения проекта документации по планировке территории, проектов границ территории, в отношении которой</w:t>
      </w:r>
      <w:proofErr w:type="gramEnd"/>
      <w:r w:rsidRPr="002440FA">
        <w:rPr>
          <w:rFonts w:ascii="Times New Roman" w:hAnsi="Times New Roman" w:cs="Times New Roman"/>
          <w:color w:val="000000" w:themeColor="text1"/>
          <w:sz w:val="24"/>
        </w:rPr>
        <w:t xml:space="preserve"> подготавливается решение о развитии застроенных территорий;</w:t>
      </w:r>
    </w:p>
    <w:p w:rsidR="001E214D" w:rsidRPr="002440FA" w:rsidRDefault="001E214D" w:rsidP="001E214D">
      <w:pPr>
        <w:numPr>
          <w:ilvl w:val="0"/>
          <w:numId w:val="114"/>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не более одного месяца со дня оповещения о времени и месте их проведения до дня размещения заключения о результатах публичных слушаний на официальном сайте Южского городского поселения в сети «Интернет» – в случаях обсуждения заявлений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12. 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статей 32-35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13. 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Южского городского поселения, физические и юридические лица, подготовившие проекты документов, заявлений по вопросам, требующих обсуждения на публичных слушаниях.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426"/>
        <w:rPr>
          <w:color w:val="000000" w:themeColor="text1"/>
          <w:szCs w:val="24"/>
        </w:rPr>
      </w:pPr>
      <w:r w:rsidRPr="002440FA">
        <w:rPr>
          <w:color w:val="000000" w:themeColor="text1"/>
          <w:szCs w:val="24"/>
        </w:rPr>
        <w:t>Статья 31. Порядок проведения публичных слушаний</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Решение о назначении публичных слушаний принимает Глава  Южского городского поселения.</w:t>
      </w:r>
    </w:p>
    <w:p w:rsidR="001E214D" w:rsidRPr="002440FA" w:rsidRDefault="001E214D" w:rsidP="001E214D">
      <w:pPr>
        <w:tabs>
          <w:tab w:val="left" w:pos="0"/>
        </w:tabs>
        <w:ind w:firstLine="426"/>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Решение о назначении публичных слушаний должно содержать:</w:t>
      </w:r>
    </w:p>
    <w:p w:rsidR="001E214D" w:rsidRPr="002440FA" w:rsidRDefault="001E214D" w:rsidP="001E214D">
      <w:pPr>
        <w:numPr>
          <w:ilvl w:val="0"/>
          <w:numId w:val="9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тему публичных слушаний;</w:t>
      </w:r>
    </w:p>
    <w:p w:rsidR="001E214D" w:rsidRPr="002440FA" w:rsidRDefault="001E214D" w:rsidP="001E214D">
      <w:pPr>
        <w:numPr>
          <w:ilvl w:val="0"/>
          <w:numId w:val="9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срок проведения публичных слушаний;</w:t>
      </w:r>
    </w:p>
    <w:p w:rsidR="001E214D" w:rsidRPr="002440FA" w:rsidRDefault="001E214D" w:rsidP="001E214D">
      <w:pPr>
        <w:numPr>
          <w:ilvl w:val="0"/>
          <w:numId w:val="9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дату (даты), время и место (места) проведения публичных слушаний;</w:t>
      </w:r>
    </w:p>
    <w:p w:rsidR="001E214D" w:rsidRPr="002440FA" w:rsidRDefault="001E214D" w:rsidP="001E214D">
      <w:pPr>
        <w:numPr>
          <w:ilvl w:val="0"/>
          <w:numId w:val="9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место размещения документов, материалов, подлежащих рассмотрению на публичных слушаниях;</w:t>
      </w:r>
    </w:p>
    <w:p w:rsidR="001E214D" w:rsidRPr="002440FA" w:rsidRDefault="001E214D" w:rsidP="001E214D">
      <w:pPr>
        <w:numPr>
          <w:ilvl w:val="0"/>
          <w:numId w:val="9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Наименование органа, уполномоченного в соответствие с настоящими Правилами на проведение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Южского городского поселения в сети «Интернет».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Исчисление сроков проведения публичных слушаний начинается со дня официального опубликования.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Перед началом обсуждения участники публичных слушаний должны быть проинформированы:</w:t>
      </w:r>
    </w:p>
    <w:p w:rsidR="001E214D" w:rsidRPr="002440FA" w:rsidRDefault="001E214D" w:rsidP="001E214D">
      <w:pPr>
        <w:numPr>
          <w:ilvl w:val="0"/>
          <w:numId w:val="5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 продолжительности обсуждения, которое не может превышать три часа в день;</w:t>
      </w:r>
    </w:p>
    <w:p w:rsidR="001E214D" w:rsidRPr="002440FA" w:rsidRDefault="001E214D" w:rsidP="001E214D">
      <w:pPr>
        <w:numPr>
          <w:ilvl w:val="0"/>
          <w:numId w:val="5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 регламенте проведения публичных слушаний (включая вопросы предельной продолжительности выступлений участников публичных слушаний);</w:t>
      </w:r>
    </w:p>
    <w:p w:rsidR="001E214D" w:rsidRPr="002440FA" w:rsidRDefault="001E214D" w:rsidP="001E214D">
      <w:pPr>
        <w:numPr>
          <w:ilvl w:val="0"/>
          <w:numId w:val="5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 предмете публичных слушаний – вопросы, определенные пунктом 8 </w:t>
      </w:r>
      <w:hyperlink w:anchor="_Статья_32._Особенности" w:history="1">
        <w:r w:rsidRPr="002440FA">
          <w:rPr>
            <w:rStyle w:val="aa"/>
            <w:rFonts w:ascii="Times New Roman" w:hAnsi="Times New Roman" w:cs="Times New Roman"/>
            <w:color w:val="000000" w:themeColor="text1"/>
            <w:sz w:val="24"/>
          </w:rPr>
          <w:t>статьи 32</w:t>
        </w:r>
      </w:hyperlink>
      <w:r w:rsidRPr="002440FA">
        <w:rPr>
          <w:rFonts w:ascii="Times New Roman" w:hAnsi="Times New Roman" w:cs="Times New Roman"/>
          <w:color w:val="000000" w:themeColor="text1"/>
          <w:sz w:val="24"/>
        </w:rPr>
        <w:t xml:space="preserve">, пунктом 9 </w:t>
      </w:r>
      <w:hyperlink w:anchor="_Статья_33._Особенности" w:history="1">
        <w:r w:rsidRPr="002440FA">
          <w:rPr>
            <w:rStyle w:val="aa"/>
            <w:rFonts w:ascii="Times New Roman" w:hAnsi="Times New Roman" w:cs="Times New Roman"/>
            <w:color w:val="000000" w:themeColor="text1"/>
            <w:sz w:val="24"/>
          </w:rPr>
          <w:t>статьи 33</w:t>
        </w:r>
      </w:hyperlink>
      <w:r w:rsidRPr="002440FA">
        <w:rPr>
          <w:rFonts w:ascii="Times New Roman" w:hAnsi="Times New Roman" w:cs="Times New Roman"/>
          <w:color w:val="000000" w:themeColor="text1"/>
          <w:sz w:val="24"/>
        </w:rPr>
        <w:t>, пунктами 14 статей 34-35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5. С учетом положений протокола орган, </w:t>
      </w:r>
      <w:proofErr w:type="gramStart"/>
      <w:r w:rsidRPr="002440FA">
        <w:rPr>
          <w:rFonts w:ascii="Times New Roman" w:hAnsi="Times New Roman" w:cs="Times New Roman"/>
          <w:color w:val="000000" w:themeColor="text1"/>
          <w:sz w:val="24"/>
        </w:rPr>
        <w:t>проводивший</w:t>
      </w:r>
      <w:proofErr w:type="gramEnd"/>
      <w:r w:rsidRPr="002440FA">
        <w:rPr>
          <w:rFonts w:ascii="Times New Roman" w:hAnsi="Times New Roman" w:cs="Times New Roman"/>
          <w:color w:val="000000" w:themeColor="text1"/>
          <w:sz w:val="24"/>
        </w:rPr>
        <w:t xml:space="preserve"> публичные слушания, подготавливает заключение о результатах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6. Заключения о результатах публичных слушаний подлежат опубликованию в порядке, установленном Уставом Южского городского поселения для официального </w:t>
      </w:r>
      <w:r w:rsidRPr="002440FA">
        <w:rPr>
          <w:rFonts w:ascii="Times New Roman" w:hAnsi="Times New Roman" w:cs="Times New Roman"/>
          <w:color w:val="000000" w:themeColor="text1"/>
          <w:sz w:val="24"/>
        </w:rPr>
        <w:lastRenderedPageBreak/>
        <w:t xml:space="preserve">опубликования муниципальных правовых актов, иной официальной информации, и, </w:t>
      </w:r>
      <w:proofErr w:type="gramStart"/>
      <w:r w:rsidRPr="002440FA">
        <w:rPr>
          <w:rFonts w:ascii="Times New Roman" w:hAnsi="Times New Roman" w:cs="Times New Roman"/>
          <w:color w:val="000000" w:themeColor="text1"/>
          <w:sz w:val="24"/>
        </w:rPr>
        <w:t>по размещаются</w:t>
      </w:r>
      <w:proofErr w:type="gramEnd"/>
      <w:r w:rsidRPr="002440FA">
        <w:rPr>
          <w:rFonts w:ascii="Times New Roman" w:hAnsi="Times New Roman" w:cs="Times New Roman"/>
          <w:color w:val="000000" w:themeColor="text1"/>
          <w:sz w:val="24"/>
        </w:rPr>
        <w:t xml:space="preserve"> на официальном сайте администрации Южского городского поселения в сети «Интернет».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Одновременно с подготовкой проекта заключения о результатах публичных слушаний по обсуждению заявления о предоставлении разрешения на условн</w:t>
      </w:r>
      <w:proofErr w:type="gramStart"/>
      <w:r w:rsidRPr="002440FA">
        <w:rPr>
          <w:rFonts w:ascii="Times New Roman" w:hAnsi="Times New Roman" w:cs="Times New Roman"/>
          <w:color w:val="000000" w:themeColor="text1"/>
          <w:sz w:val="24"/>
        </w:rPr>
        <w:t>о-</w:t>
      </w:r>
      <w:proofErr w:type="gramEnd"/>
      <w:r w:rsidRPr="002440FA">
        <w:rPr>
          <w:rFonts w:ascii="Times New Roman" w:hAnsi="Times New Roman" w:cs="Times New Roman"/>
          <w:color w:val="000000" w:themeColor="text1"/>
          <w:sz w:val="24"/>
        </w:rPr>
        <w:t xml:space="preserve">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администрации Южского городского поселения.</w:t>
      </w:r>
    </w:p>
    <w:p w:rsidR="001E214D" w:rsidRPr="002440FA" w:rsidRDefault="001E214D" w:rsidP="001E214D">
      <w:pPr>
        <w:tabs>
          <w:tab w:val="left" w:pos="0"/>
        </w:tabs>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32. Особенности проведения публичных слушаний по внесению изменений в настоящие Правила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Южского городского поселения,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Орган, уполномоченный в области градостроительной деятельности, обеспечивает:</w:t>
      </w:r>
    </w:p>
    <w:p w:rsidR="001E214D" w:rsidRPr="002440FA" w:rsidRDefault="001E214D" w:rsidP="001E214D">
      <w:pPr>
        <w:numPr>
          <w:ilvl w:val="0"/>
          <w:numId w:val="4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подготовку проекта изменений настоящих Правил, осуществляемую по инициативе органа местного самоуправления, а также подготовку материалов, представляемых на публичные слушания;</w:t>
      </w:r>
    </w:p>
    <w:p w:rsidR="001E214D" w:rsidRPr="002440FA" w:rsidRDefault="001E214D" w:rsidP="001E214D">
      <w:pPr>
        <w:numPr>
          <w:ilvl w:val="0"/>
          <w:numId w:val="4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проверку проекта изменений настоящих Правил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перед представлением такого проекта на публичные слушания;</w:t>
      </w:r>
    </w:p>
    <w:p w:rsidR="001E214D" w:rsidRPr="002440FA" w:rsidRDefault="001E214D" w:rsidP="001E214D">
      <w:pPr>
        <w:numPr>
          <w:ilvl w:val="0"/>
          <w:numId w:val="4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подготовку заключения на проект о внесении изменений в настоящие Правила, направляемого до проведения публичных слушаний в Комиссию;</w:t>
      </w:r>
    </w:p>
    <w:p w:rsidR="001E214D" w:rsidRPr="002440FA" w:rsidRDefault="001E214D" w:rsidP="001E214D">
      <w:pPr>
        <w:numPr>
          <w:ilvl w:val="0"/>
          <w:numId w:val="4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подготовку экспозиционных материалов, представляемых на публичные слушания.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Комиссия:</w:t>
      </w:r>
    </w:p>
    <w:p w:rsidR="001E214D" w:rsidRPr="002440FA" w:rsidRDefault="001E214D" w:rsidP="001E214D">
      <w:pPr>
        <w:numPr>
          <w:ilvl w:val="0"/>
          <w:numId w:val="4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до принятия решения Советом Южского городского поселения о назначении публичных слушаний обеспечивает обсуждение и согласование промежуточных результатов подготовки проекта о внесении изменений;</w:t>
      </w:r>
    </w:p>
    <w:p w:rsidR="001E214D" w:rsidRPr="002440FA" w:rsidRDefault="001E214D" w:rsidP="001E214D">
      <w:pPr>
        <w:numPr>
          <w:ilvl w:val="0"/>
          <w:numId w:val="43"/>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обеспечивает подготовку сводного заключения (основанного на </w:t>
      </w:r>
      <w:proofErr w:type="gramStart"/>
      <w:r w:rsidRPr="002440FA">
        <w:rPr>
          <w:rFonts w:ascii="Times New Roman" w:hAnsi="Times New Roman" w:cs="Times New Roman"/>
          <w:color w:val="000000" w:themeColor="text1"/>
          <w:sz w:val="24"/>
        </w:rPr>
        <w:t>заключении</w:t>
      </w:r>
      <w:proofErr w:type="gramEnd"/>
      <w:r w:rsidRPr="002440FA">
        <w:rPr>
          <w:rFonts w:ascii="Times New Roman" w:hAnsi="Times New Roman" w:cs="Times New Roman"/>
          <w:color w:val="000000" w:themeColor="text1"/>
          <w:sz w:val="24"/>
        </w:rPr>
        <w:t xml:space="preserve"> органа, уполномоченного в области градостроительной деятельности) на проект предложений, направляемого в Совет Южского городского поселения для принятия решения о назначении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Участниками публичных слушаний по</w:t>
      </w:r>
      <w:r w:rsidRPr="002440FA">
        <w:rPr>
          <w:rFonts w:ascii="Times New Roman" w:hAnsi="Times New Roman" w:cs="Times New Roman"/>
          <w:b/>
          <w:color w:val="000000" w:themeColor="text1"/>
          <w:sz w:val="24"/>
        </w:rPr>
        <w:t xml:space="preserve"> </w:t>
      </w:r>
      <w:r w:rsidRPr="002440FA">
        <w:rPr>
          <w:rFonts w:ascii="Times New Roman" w:hAnsi="Times New Roman" w:cs="Times New Roman"/>
          <w:color w:val="000000" w:themeColor="text1"/>
          <w:sz w:val="24"/>
        </w:rPr>
        <w:t>проекту о внесении изменений в настоящие Правила являются жители Южского городского поселения, правообладатели объектов недвижимости, расположенных в границах Южского городского поселения, иные заинтересованные лица.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Публичные слушания по проекту о внесении изменений в настоящие Правила проводятся в каждом населенном пункте Южского городского поселения – в случае, когда проект о внесении изменений в настоящие Правила </w:t>
      </w:r>
      <w:proofErr w:type="gramStart"/>
      <w:r w:rsidRPr="002440FA">
        <w:rPr>
          <w:rFonts w:ascii="Times New Roman" w:hAnsi="Times New Roman" w:cs="Times New Roman"/>
          <w:color w:val="000000" w:themeColor="text1"/>
          <w:sz w:val="24"/>
        </w:rPr>
        <w:t>подготовлен</w:t>
      </w:r>
      <w:proofErr w:type="gramEnd"/>
      <w:r w:rsidRPr="002440FA">
        <w:rPr>
          <w:rFonts w:ascii="Times New Roman" w:hAnsi="Times New Roman" w:cs="Times New Roman"/>
          <w:color w:val="000000" w:themeColor="text1"/>
          <w:sz w:val="24"/>
        </w:rPr>
        <w:t xml:space="preserve"> применительно ко всей территории Южского городского поселения. При проведении публичных слушаний по обсуждению проекта о внесении изменений в настоящие Правила территория Южского городского поселения может быть разделена на части. Предельная численность лиц, проживающих или зарегистрированных на такой части территории, устанавливается законом Ивановской области исходя из требования обеспечения всем заинтересованным </w:t>
      </w:r>
      <w:r w:rsidRPr="002440FA">
        <w:rPr>
          <w:rFonts w:ascii="Times New Roman" w:hAnsi="Times New Roman" w:cs="Times New Roman"/>
          <w:color w:val="000000" w:themeColor="text1"/>
          <w:sz w:val="24"/>
        </w:rPr>
        <w:lastRenderedPageBreak/>
        <w:t xml:space="preserve">лицам равных возможностей для выражения своего мнения.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случае</w:t>
      </w:r>
      <w:proofErr w:type="gramStart"/>
      <w:r w:rsidRPr="002440FA">
        <w:rPr>
          <w:rFonts w:ascii="Times New Roman" w:hAnsi="Times New Roman" w:cs="Times New Roman"/>
          <w:color w:val="000000" w:themeColor="text1"/>
          <w:sz w:val="24"/>
        </w:rPr>
        <w:t>,</w:t>
      </w:r>
      <w:proofErr w:type="gramEnd"/>
      <w:r w:rsidRPr="002440FA">
        <w:rPr>
          <w:rFonts w:ascii="Times New Roman" w:hAnsi="Times New Roman" w:cs="Times New Roman"/>
          <w:color w:val="000000" w:themeColor="text1"/>
          <w:sz w:val="24"/>
        </w:rPr>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В состав документов, материалов, представляемых участникам публичных слушаний по обсуждению проекта о внесении изменений в настоящие Правила, включаются:</w:t>
      </w:r>
    </w:p>
    <w:p w:rsidR="001E214D" w:rsidRPr="002440FA" w:rsidRDefault="001E214D" w:rsidP="001E214D">
      <w:pPr>
        <w:numPr>
          <w:ilvl w:val="0"/>
          <w:numId w:val="5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обнародованный проект о внесении изменений в настоящие Правила;</w:t>
      </w:r>
    </w:p>
    <w:p w:rsidR="001E214D" w:rsidRPr="002440FA" w:rsidRDefault="001E214D" w:rsidP="001E214D">
      <w:pPr>
        <w:numPr>
          <w:ilvl w:val="0"/>
          <w:numId w:val="5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комплект материалов проекта о внесении изменений в настоящие Правила и необходимые обоснования к такому проекту;</w:t>
      </w:r>
    </w:p>
    <w:p w:rsidR="001E214D" w:rsidRPr="002440FA" w:rsidRDefault="001E214D" w:rsidP="001E214D">
      <w:pPr>
        <w:numPr>
          <w:ilvl w:val="0"/>
          <w:numId w:val="5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положительное заключение Комиссии, в котором отмечается факт готовности проекта изменений к обсуждению и утверждению.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К положительному заключению Комиссии, в котором отмечается факт готовности проекта о внесении изменений к обсуждению на публичных слушаниях, прилагается положительное заключение органа, уполномоченного в области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7. Положительное заключение органа, уполномоченного в области градостроительной деятельности должно включать:</w:t>
      </w:r>
    </w:p>
    <w:p w:rsidR="001E214D" w:rsidRPr="002440FA" w:rsidRDefault="001E214D" w:rsidP="001E214D">
      <w:pPr>
        <w:numPr>
          <w:ilvl w:val="0"/>
          <w:numId w:val="5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положения, удостоверяющие факт соответствия подготовленного проекта требованиям и документам, принятым в установленном порядке, а именно:</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а) подтверждение правильности фиксации в карте (картах) градостроительного зонирования существующих: </w:t>
      </w:r>
    </w:p>
    <w:p w:rsidR="001E214D" w:rsidRPr="002440FA" w:rsidRDefault="001E214D" w:rsidP="001E214D">
      <w:pPr>
        <w:numPr>
          <w:ilvl w:val="0"/>
          <w:numId w:val="5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границ Южского городского поселения; </w:t>
      </w:r>
    </w:p>
    <w:p w:rsidR="001E214D" w:rsidRPr="002440FA" w:rsidRDefault="001E214D" w:rsidP="001E214D">
      <w:pPr>
        <w:numPr>
          <w:ilvl w:val="0"/>
          <w:numId w:val="5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 земель и земельных участков, применительно к которым не устанавливаются градостроительные регламенты;</w:t>
      </w:r>
    </w:p>
    <w:p w:rsidR="001E214D" w:rsidRPr="002440FA" w:rsidRDefault="001E214D" w:rsidP="001E214D">
      <w:pPr>
        <w:numPr>
          <w:ilvl w:val="0"/>
          <w:numId w:val="5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границ земель, применительно к которым градостроительные регламенты устанавливаются, и земельных участков в составе таких земель;</w:t>
      </w:r>
    </w:p>
    <w:p w:rsidR="001E214D" w:rsidRPr="002440FA" w:rsidRDefault="001E214D" w:rsidP="001E214D">
      <w:pPr>
        <w:numPr>
          <w:ilvl w:val="0"/>
          <w:numId w:val="5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красных линий, утвержденных ранее в составе проектов планировки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б) подтверждение соответствия проекта о внесении изменений в настоящие Правила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в части режима ограничений использования недвижимости и его распространения в пределах, обозначенными границами зон с особыми условиями использования территорий (санитарно-защитных</w:t>
      </w:r>
      <w:proofErr w:type="gramEnd"/>
      <w:r w:rsidRPr="002440FA">
        <w:rPr>
          <w:rFonts w:ascii="Times New Roman" w:hAnsi="Times New Roman" w:cs="Times New Roman"/>
          <w:color w:val="000000" w:themeColor="text1"/>
          <w:sz w:val="24"/>
        </w:rPr>
        <w:t xml:space="preserve"> зон, водоохранных зон, иных зон, устанавливаемых в соответствии с законодательством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подтверждение соответствия проекта о внесении изменений в настоящие Правила действующим документам территориального планирования и документации по планировке территории в части границ зон планируемого размещения объектов различного 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 подтверждение того, что в проекте о внесении изменений в настоящие Правила учтены положения о территориальном планировании Генерального плана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д) подтверждение соответствия проекта о внесении изменений в настоящие Правила утвержденному в установленном порядке проекту зон охраны объектов культурного наследия регионального и (или) федерального значения – при их наличии;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е) подтверждение соответствия процедурной части проекта о внесении изменений в </w:t>
      </w:r>
      <w:r w:rsidRPr="002440FA">
        <w:rPr>
          <w:rFonts w:ascii="Times New Roman" w:hAnsi="Times New Roman" w:cs="Times New Roman"/>
          <w:color w:val="000000" w:themeColor="text1"/>
          <w:sz w:val="24"/>
        </w:rPr>
        <w:lastRenderedPageBreak/>
        <w:t>настоящие Правила требованиям федерального законодательства, законодательства Ивановской области, нормативным правовым актам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Предметом публичных слушаний по проекту о внесении изменений в настоящие Правила являются вопросы, указанные в части 7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опубликование и размещение на официальном сайте Южского городского поселения в сети «Интернет».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случае, когда проект </w:t>
      </w:r>
      <w:proofErr w:type="gramStart"/>
      <w:r w:rsidRPr="002440FA">
        <w:rPr>
          <w:rFonts w:ascii="Times New Roman" w:hAnsi="Times New Roman" w:cs="Times New Roman"/>
          <w:color w:val="000000" w:themeColor="text1"/>
          <w:sz w:val="24"/>
        </w:rPr>
        <w:t>подготовлен</w:t>
      </w:r>
      <w:proofErr w:type="gramEnd"/>
      <w:r w:rsidRPr="002440FA">
        <w:rPr>
          <w:rFonts w:ascii="Times New Roman" w:hAnsi="Times New Roman" w:cs="Times New Roman"/>
          <w:color w:val="000000" w:themeColor="text1"/>
          <w:sz w:val="24"/>
        </w:rPr>
        <w:t xml:space="preserve"> по инициативе органа местного самоуправления Южского городского поселения, Комиссия также:</w:t>
      </w:r>
    </w:p>
    <w:p w:rsidR="001E214D" w:rsidRPr="002440FA" w:rsidRDefault="001E214D" w:rsidP="001E214D">
      <w:pPr>
        <w:numPr>
          <w:ilvl w:val="0"/>
          <w:numId w:val="11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обеспечивает доработку проекта о внесении изменений в настоящие Правила по результатам публичных слушаний;</w:t>
      </w:r>
    </w:p>
    <w:p w:rsidR="001E214D" w:rsidRPr="002440FA" w:rsidRDefault="001E214D" w:rsidP="001E214D">
      <w:pPr>
        <w:numPr>
          <w:ilvl w:val="0"/>
          <w:numId w:val="11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подготавливает комплект документов и направляет его Главе администрации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случае, когда проект предложений </w:t>
      </w:r>
      <w:proofErr w:type="gramStart"/>
      <w:r w:rsidRPr="002440FA">
        <w:rPr>
          <w:rFonts w:ascii="Times New Roman" w:hAnsi="Times New Roman" w:cs="Times New Roman"/>
          <w:color w:val="000000" w:themeColor="text1"/>
          <w:sz w:val="24"/>
        </w:rPr>
        <w:t>подготовлен</w:t>
      </w:r>
      <w:proofErr w:type="gramEnd"/>
      <w:r w:rsidRPr="002440FA">
        <w:rPr>
          <w:rFonts w:ascii="Times New Roman" w:hAnsi="Times New Roman" w:cs="Times New Roman"/>
          <w:color w:val="000000" w:themeColor="text1"/>
          <w:sz w:val="24"/>
        </w:rPr>
        <w:t xml:space="preserve"> по инициативе заинтересованных физических и юридических лиц, Комиссия:</w:t>
      </w:r>
    </w:p>
    <w:p w:rsidR="001E214D" w:rsidRPr="002440FA" w:rsidRDefault="001E214D" w:rsidP="001E214D">
      <w:pPr>
        <w:numPr>
          <w:ilvl w:val="0"/>
          <w:numId w:val="2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может предложить указанным лицам внести изменения в проект предложений – в случае, когда по результатам публичных слушаний выявилась такая необходимость;</w:t>
      </w:r>
    </w:p>
    <w:p w:rsidR="001E214D" w:rsidRPr="002440FA" w:rsidRDefault="001E214D" w:rsidP="001E214D">
      <w:pPr>
        <w:numPr>
          <w:ilvl w:val="0"/>
          <w:numId w:val="2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подготавливает комплект документов и направляет его главе администрации  Южского городского поселения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Указанный комплект материалов содержит:</w:t>
      </w:r>
    </w:p>
    <w:p w:rsidR="001E214D" w:rsidRPr="002440FA" w:rsidRDefault="001E214D" w:rsidP="001E214D">
      <w:pPr>
        <w:numPr>
          <w:ilvl w:val="0"/>
          <w:numId w:val="8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положительное заключение Комиссии, в котором отмечается факт готовности проекта о внесении изменений в настоящие Правила к направлению указанного проекта в Совет Южского городского поселения с приложением: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протокола (протоколов)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положительного заключения органа, уполномоченного в области градостроительной деятельности, указанного в части 7 настоящей статьи;</w:t>
      </w:r>
    </w:p>
    <w:p w:rsidR="001E214D" w:rsidRPr="002440FA" w:rsidRDefault="001E214D" w:rsidP="001E214D">
      <w:pPr>
        <w:numPr>
          <w:ilvl w:val="0"/>
          <w:numId w:val="8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проект о внесении изменений в настоящие Правила и обосновывающие материалы к нему.</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10. </w:t>
      </w:r>
      <w:proofErr w:type="gramStart"/>
      <w:r w:rsidRPr="002440FA">
        <w:rPr>
          <w:rFonts w:ascii="Times New Roman" w:hAnsi="Times New Roman" w:cs="Times New Roman"/>
          <w:color w:val="000000" w:themeColor="text1"/>
          <w:sz w:val="24"/>
        </w:rPr>
        <w:t>Глава администрации Южского городского поселения с учетом предоставленных ему документов, определенных частью 9 настоящей статьи, в установленные законодательством сроки принимает одно из двух решений:</w:t>
      </w:r>
      <w:proofErr w:type="gramEnd"/>
    </w:p>
    <w:p w:rsidR="001E214D" w:rsidRPr="002440FA" w:rsidRDefault="001E214D" w:rsidP="001E214D">
      <w:pPr>
        <w:numPr>
          <w:ilvl w:val="0"/>
          <w:numId w:val="8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 направлении проекта о внесении изменений в настоящие Правила в Совет Южского городского поселения для утверждения;</w:t>
      </w:r>
    </w:p>
    <w:p w:rsidR="001E214D" w:rsidRPr="002440FA" w:rsidRDefault="001E214D" w:rsidP="001E214D">
      <w:pPr>
        <w:numPr>
          <w:ilvl w:val="0"/>
          <w:numId w:val="8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 отклонении проекта.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Глава администрации Южского городского поселения направляет в Совет Южского городского поселения:</w:t>
      </w:r>
    </w:p>
    <w:p w:rsidR="001E214D" w:rsidRPr="002440FA" w:rsidRDefault="001E214D" w:rsidP="001E214D">
      <w:pPr>
        <w:numPr>
          <w:ilvl w:val="0"/>
          <w:numId w:val="7"/>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сопроводительное письмо о соответствии такого проекта всем установленным требованиям, включая требования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roofErr w:type="gramEnd"/>
    </w:p>
    <w:p w:rsidR="001E214D" w:rsidRPr="002440FA" w:rsidRDefault="001E214D" w:rsidP="001E214D">
      <w:pPr>
        <w:numPr>
          <w:ilvl w:val="0"/>
          <w:numId w:val="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положительное заключение Комиссии, в котором отмечается факт готовности проекта о внесении изменений в настоящие Правила к утверждению с приложением: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протокола (протоколов)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заключения о результатах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положительного заключения органа, уполномоченного в области градостроительной деятельности, о соответствии проекта предложений всем установленным требованиям;</w:t>
      </w:r>
    </w:p>
    <w:p w:rsidR="001E214D" w:rsidRPr="002440FA" w:rsidRDefault="001E214D" w:rsidP="001E214D">
      <w:pPr>
        <w:numPr>
          <w:ilvl w:val="0"/>
          <w:numId w:val="2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проекта о внесении изменений в настоящие Правила и обосновывающие </w:t>
      </w:r>
      <w:r w:rsidRPr="002440FA">
        <w:rPr>
          <w:rFonts w:ascii="Times New Roman" w:hAnsi="Times New Roman" w:cs="Times New Roman"/>
          <w:color w:val="000000" w:themeColor="text1"/>
          <w:sz w:val="24"/>
        </w:rPr>
        <w:lastRenderedPageBreak/>
        <w:t>материалы к нему.</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Совет  Южского городского поселения по результатам рассмотрения документов, представленных главой администрации Южского городского поселения, может принять одно из следующих решений:</w:t>
      </w:r>
    </w:p>
    <w:p w:rsidR="001E214D" w:rsidRPr="002440FA" w:rsidRDefault="001E214D" w:rsidP="001E214D">
      <w:pPr>
        <w:numPr>
          <w:ilvl w:val="0"/>
          <w:numId w:val="2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утвердить изменения в настоящие Правила;</w:t>
      </w:r>
    </w:p>
    <w:p w:rsidR="001E214D" w:rsidRPr="002440FA" w:rsidRDefault="001E214D" w:rsidP="001E214D">
      <w:pPr>
        <w:numPr>
          <w:ilvl w:val="0"/>
          <w:numId w:val="2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отклонить изменения в настоящие Правила.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Утвержденные изменения в настоящие Правила:</w:t>
      </w:r>
    </w:p>
    <w:p w:rsidR="001E214D" w:rsidRPr="002440FA" w:rsidRDefault="001E214D" w:rsidP="001E214D">
      <w:pPr>
        <w:numPr>
          <w:ilvl w:val="0"/>
          <w:numId w:val="10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подлежат опубликованию в порядке, установленном Уставом Южского городского поселения для официального  опубликования муниципальных правовых актов, иной официальной информации, и размещаются на официальном сайте администрации Южского городского поселения в сети «Интернет»;</w:t>
      </w:r>
    </w:p>
    <w:p w:rsidR="001E214D" w:rsidRPr="002440FA" w:rsidRDefault="001E214D" w:rsidP="001E214D">
      <w:pPr>
        <w:numPr>
          <w:ilvl w:val="0"/>
          <w:numId w:val="10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требованиями части 2 статьи 57, части 2 статьи 57.1 Градостроительного кодекса Российской Федерации подлежат: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в течение семи дней со дня утверждения направлению в информационную систему обеспечения градостроительной деятельности Южского муниципального района;</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 и Федеральной государственной информационной системе территориального планирования.</w:t>
      </w:r>
    </w:p>
    <w:p w:rsidR="001E214D" w:rsidRPr="002440FA" w:rsidRDefault="001E214D" w:rsidP="001E214D">
      <w:pPr>
        <w:tabs>
          <w:tab w:val="left" w:pos="0"/>
        </w:tabs>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33. Особенности проведения публичных слушаний по проекту документации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органов самоуправления, до их утверждения подлежат обязательному рассмотрению на публичных слушаниях.</w:t>
      </w:r>
    </w:p>
    <w:p w:rsidR="001E214D" w:rsidRPr="002440FA" w:rsidRDefault="001E214D" w:rsidP="001E214D">
      <w:pPr>
        <w:tabs>
          <w:tab w:val="left" w:pos="0"/>
          <w:tab w:val="left" w:pos="72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w:t>
      </w:r>
      <w:proofErr w:type="gramStart"/>
      <w:r w:rsidRPr="002440FA">
        <w:rPr>
          <w:rFonts w:ascii="Times New Roman" w:hAnsi="Times New Roman" w:cs="Times New Roman"/>
          <w:color w:val="000000" w:themeColor="text1"/>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2440FA">
        <w:rPr>
          <w:rFonts w:ascii="Times New Roman" w:hAnsi="Times New Roman" w:cs="Times New Roman"/>
          <w:color w:val="000000" w:themeColor="text1"/>
          <w:sz w:val="24"/>
        </w:rPr>
        <w:t>, лиц, законные интересы которых могут быть нарушены в связи с реализацией таких проектов.</w:t>
      </w:r>
    </w:p>
    <w:p w:rsidR="001E214D" w:rsidRPr="002440FA" w:rsidRDefault="001E214D" w:rsidP="001E214D">
      <w:pPr>
        <w:tabs>
          <w:tab w:val="left" w:pos="0"/>
          <w:tab w:val="left" w:pos="72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w:t>
      </w:r>
      <w:r w:rsidRPr="002440FA">
        <w:rPr>
          <w:rFonts w:ascii="Times New Roman" w:hAnsi="Times New Roman" w:cs="Times New Roman"/>
          <w:color w:val="000000" w:themeColor="text1"/>
          <w:sz w:val="24"/>
        </w:rPr>
        <w:tab/>
        <w:t>Участники публичных слушаний по проекту планировки территории и проекту межевания территории вправе представить в администрацию  городского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Протокол и заключение   о   результатах   публичных   слушаний   по   проекту   планировки  территории и проекту межевания территории подлежит официальному опубликованию и размещается на официальном сайте администрации Южского городского поселения в сети "Интернет".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1E214D" w:rsidRPr="002440FA" w:rsidRDefault="001E214D" w:rsidP="001E214D">
      <w:pPr>
        <w:tabs>
          <w:tab w:val="left" w:pos="0"/>
          <w:tab w:val="left" w:pos="72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w:t>
      </w:r>
      <w:r w:rsidRPr="002440FA">
        <w:rPr>
          <w:rFonts w:ascii="Times New Roman" w:hAnsi="Times New Roman" w:cs="Times New Roman"/>
          <w:color w:val="000000" w:themeColor="text1"/>
          <w:sz w:val="24"/>
        </w:rPr>
        <w:lastRenderedPageBreak/>
        <w:t>через пятнадцать дней со дня проведения публичных слушаний направляются главе администрации Южского городского поселения.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Глава администрации Южского городского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9. </w:t>
      </w:r>
      <w:proofErr w:type="gramStart"/>
      <w:r w:rsidRPr="002440FA">
        <w:rPr>
          <w:rFonts w:ascii="Times New Roman" w:hAnsi="Times New Roman" w:cs="Times New Roman"/>
          <w:color w:val="000000" w:themeColor="text1"/>
          <w:sz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в случае, если застроенные территории не разделены на земельные участки,  границы  земельных  участков,  на которых  расположены многоквартирные дома, устанавливаются   посредством   подготовки   проектов   планировки   территорий   и   проектов межевания   территорий,   которые  утверждаются  главой администрации Южского городского поселения  с  соблюдением  процедуры публичных слушаний</w:t>
      </w:r>
      <w:proofErr w:type="gram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установленной настоящими Правилами.</w:t>
      </w:r>
      <w:proofErr w:type="gramEnd"/>
    </w:p>
    <w:p w:rsidR="001E214D" w:rsidRPr="002440FA" w:rsidRDefault="001E214D" w:rsidP="001E214D">
      <w:pPr>
        <w:pStyle w:val="3"/>
        <w:numPr>
          <w:ilvl w:val="2"/>
          <w:numId w:val="1"/>
        </w:numPr>
        <w:tabs>
          <w:tab w:val="left" w:pos="851"/>
        </w:tabs>
        <w:suppressAutoHyphens/>
        <w:ind w:left="0" w:firstLine="567"/>
        <w:rPr>
          <w:color w:val="000000" w:themeColor="text1"/>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34. Особенности проведения публичных слушаний по предоставлению разрешений на условно разрешенные виды использования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 xml:space="preserve">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недвижимости, могут быть заинтересованные физические и юридические лица, подавшие заявления о предоставлении разрешений на условно разрешенные виды использования недвижимости.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Право, определенное частью 1 настоящей статьи, может быть реализовано только в случаях, когда выполняются следующие условия:</w:t>
      </w:r>
    </w:p>
    <w:p w:rsidR="001E214D" w:rsidRPr="002440FA" w:rsidRDefault="001E214D" w:rsidP="001E214D">
      <w:pPr>
        <w:numPr>
          <w:ilvl w:val="0"/>
          <w:numId w:val="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на соответствующую территорию распространяют свое действие настоящие Правила;</w:t>
      </w:r>
    </w:p>
    <w:p w:rsidR="001E214D" w:rsidRPr="002440FA" w:rsidRDefault="001E214D" w:rsidP="001E214D">
      <w:pPr>
        <w:numPr>
          <w:ilvl w:val="0"/>
          <w:numId w:val="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применительно к соответствующей территориальной зоне в составе градостроительного регламента установлен условно разрешенный вид использования недвижимости, который запрашивается заявителем.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Орган, уполномоченный в области градостроительной деятельности, подготавливает заключения, состав и содержание которых определяется частью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Комиссия:</w:t>
      </w:r>
    </w:p>
    <w:p w:rsidR="001E214D" w:rsidRPr="002440FA" w:rsidRDefault="001E214D" w:rsidP="001E214D">
      <w:pPr>
        <w:numPr>
          <w:ilvl w:val="0"/>
          <w:numId w:val="4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рассматривает заявления о предоставлении разрешений на условно разрешенные виды использования недвижимости;</w:t>
      </w:r>
    </w:p>
    <w:p w:rsidR="001E214D" w:rsidRPr="002440FA" w:rsidRDefault="001E214D" w:rsidP="001E214D">
      <w:pPr>
        <w:numPr>
          <w:ilvl w:val="0"/>
          <w:numId w:val="4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сообщает о проведении публичных слушаний лицам, определенным частью 4 статьи 39 Градостроительного кодекса Российской Федерации;</w:t>
      </w:r>
    </w:p>
    <w:p w:rsidR="001E214D" w:rsidRPr="002440FA" w:rsidRDefault="001E214D" w:rsidP="001E214D">
      <w:pPr>
        <w:numPr>
          <w:ilvl w:val="0"/>
          <w:numId w:val="4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обеспечивает подготовку документов и материалов к публичным слушаниям, в состав которых в обязательном порядке включается заключение органа, уполномоченного в области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Участниками публичных слушаний по предоставлению разрешений на условно разрешенные виды использования недвижимости являются:</w:t>
      </w:r>
    </w:p>
    <w:p w:rsidR="001E214D" w:rsidRPr="002440FA" w:rsidRDefault="001E214D" w:rsidP="001E214D">
      <w:pPr>
        <w:numPr>
          <w:ilvl w:val="0"/>
          <w:numId w:val="1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правообладатели земельных участков, имеющих общие границы с земельным участком, применительно к которому запрашивается разрешение;</w:t>
      </w:r>
    </w:p>
    <w:p w:rsidR="001E214D" w:rsidRPr="002440FA" w:rsidRDefault="001E214D" w:rsidP="001E214D">
      <w:pPr>
        <w:numPr>
          <w:ilvl w:val="0"/>
          <w:numId w:val="1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правообладатели объектов капитального строительства, расположенных на земельных </w:t>
      </w:r>
      <w:proofErr w:type="gramStart"/>
      <w:r w:rsidRPr="002440FA">
        <w:rPr>
          <w:rFonts w:ascii="Times New Roman" w:hAnsi="Times New Roman" w:cs="Times New Roman"/>
          <w:color w:val="000000" w:themeColor="text1"/>
          <w:sz w:val="24"/>
        </w:rPr>
        <w:t>участках</w:t>
      </w:r>
      <w:proofErr w:type="gramEnd"/>
      <w:r w:rsidRPr="002440FA">
        <w:rPr>
          <w:rFonts w:ascii="Times New Roman" w:hAnsi="Times New Roman" w:cs="Times New Roman"/>
          <w:color w:val="000000" w:themeColor="text1"/>
          <w:sz w:val="24"/>
        </w:rPr>
        <w:t>, имеющих общие границы с земельным участком, применительно к которому запрашивается разрешение;</w:t>
      </w:r>
    </w:p>
    <w:p w:rsidR="001E214D" w:rsidRPr="002440FA" w:rsidRDefault="001E214D" w:rsidP="001E214D">
      <w:pPr>
        <w:numPr>
          <w:ilvl w:val="0"/>
          <w:numId w:val="1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правообладатели помещений, являющихся частью объекта капитального строительства, применительно к которому запрашивается разрешение.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6. Участникам публичных слушаний по обсуждению заявлений о предоставлении </w:t>
      </w:r>
      <w:r w:rsidRPr="002440FA">
        <w:rPr>
          <w:rFonts w:ascii="Times New Roman" w:hAnsi="Times New Roman" w:cs="Times New Roman"/>
          <w:color w:val="000000" w:themeColor="text1"/>
          <w:sz w:val="24"/>
        </w:rPr>
        <w:lastRenderedPageBreak/>
        <w:t xml:space="preserve">разрешений на условно разрешенные виды использования недвижимости обеспечивается возможность ознакомления </w:t>
      </w:r>
      <w:proofErr w:type="gramStart"/>
      <w:r w:rsidRPr="002440FA">
        <w:rPr>
          <w:rFonts w:ascii="Times New Roman" w:hAnsi="Times New Roman" w:cs="Times New Roman"/>
          <w:color w:val="000000" w:themeColor="text1"/>
          <w:sz w:val="24"/>
        </w:rPr>
        <w:t>с</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7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заявлением заинтересованного лица с обосновывающими материалами, представленными в соответствии с требованиями, определенными частями 7-12 настоящей статьи.</w:t>
      </w:r>
    </w:p>
    <w:p w:rsidR="001E214D" w:rsidRPr="002440FA" w:rsidRDefault="001E214D" w:rsidP="001E214D">
      <w:pPr>
        <w:numPr>
          <w:ilvl w:val="0"/>
          <w:numId w:val="7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заключением органа, уполномоченного в области градостроительной деятельности, на </w:t>
      </w:r>
      <w:proofErr w:type="gramStart"/>
      <w:r w:rsidRPr="002440FA">
        <w:rPr>
          <w:rFonts w:ascii="Times New Roman" w:hAnsi="Times New Roman" w:cs="Times New Roman"/>
          <w:color w:val="000000" w:themeColor="text1"/>
          <w:sz w:val="24"/>
        </w:rPr>
        <w:t>представленное</w:t>
      </w:r>
      <w:proofErr w:type="gramEnd"/>
      <w:r w:rsidRPr="002440FA">
        <w:rPr>
          <w:rFonts w:ascii="Times New Roman" w:hAnsi="Times New Roman" w:cs="Times New Roman"/>
          <w:color w:val="000000" w:themeColor="text1"/>
          <w:sz w:val="24"/>
        </w:rPr>
        <w:t xml:space="preserve"> заявление и обосновывающими материалами к нему, составленные в соответствии с требованиями части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w:t>
      </w:r>
      <w:proofErr w:type="gramStart"/>
      <w:r w:rsidRPr="002440FA">
        <w:rPr>
          <w:rFonts w:ascii="Times New Roman" w:hAnsi="Times New Roman" w:cs="Times New Roman"/>
          <w:color w:val="000000" w:themeColor="text1"/>
          <w:sz w:val="24"/>
        </w:rPr>
        <w:t>В заявлении и прилагаемых к заявлению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негативное воздействие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w:t>
      </w:r>
      <w:proofErr w:type="gramEnd"/>
      <w:r w:rsidRPr="002440FA">
        <w:rPr>
          <w:rFonts w:ascii="Times New Roman" w:hAnsi="Times New Roman" w:cs="Times New Roman"/>
          <w:color w:val="000000" w:themeColor="text1"/>
          <w:sz w:val="24"/>
        </w:rPr>
        <w:t xml:space="preserve"> техническом </w:t>
      </w:r>
      <w:proofErr w:type="gramStart"/>
      <w:r w:rsidRPr="002440FA">
        <w:rPr>
          <w:rFonts w:ascii="Times New Roman" w:hAnsi="Times New Roman" w:cs="Times New Roman"/>
          <w:color w:val="000000" w:themeColor="text1"/>
          <w:sz w:val="24"/>
        </w:rPr>
        <w:t>регулировании</w:t>
      </w:r>
      <w:proofErr w:type="gramEnd"/>
      <w:r w:rsidRPr="002440FA">
        <w:rPr>
          <w:rFonts w:ascii="Times New Roman" w:hAnsi="Times New Roman" w:cs="Times New Roman"/>
          <w:color w:val="000000" w:themeColor="text1"/>
          <w:sz w:val="24"/>
        </w:rPr>
        <w:t>»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8. В заявлении отражается содержание </w:t>
      </w:r>
      <w:proofErr w:type="gramStart"/>
      <w:r w:rsidRPr="002440FA">
        <w:rPr>
          <w:rFonts w:ascii="Times New Roman" w:hAnsi="Times New Roman" w:cs="Times New Roman"/>
          <w:color w:val="000000" w:themeColor="text1"/>
          <w:sz w:val="24"/>
        </w:rPr>
        <w:t>запроса</w:t>
      </w:r>
      <w:proofErr w:type="gramEnd"/>
      <w:r w:rsidRPr="002440FA">
        <w:rPr>
          <w:rFonts w:ascii="Times New Roman" w:hAnsi="Times New Roman" w:cs="Times New Roman"/>
          <w:color w:val="000000" w:themeColor="text1"/>
          <w:sz w:val="24"/>
        </w:rPr>
        <w:t xml:space="preserve"> и даются идентификационные сведения о заявителе.</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Приложения к заявлению должны содержать идентификационные сведения о земельном участке и обосновывающие материалы.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10. Идентификационные сведения о земельном участке, в отношении которого подается заявление, включают:</w:t>
      </w:r>
    </w:p>
    <w:p w:rsidR="001E214D" w:rsidRPr="002440FA" w:rsidRDefault="001E214D" w:rsidP="001E214D">
      <w:pPr>
        <w:numPr>
          <w:ilvl w:val="0"/>
          <w:numId w:val="8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адрес расположения земельного участка, объекта капитального строительства;</w:t>
      </w:r>
    </w:p>
    <w:p w:rsidR="001E214D" w:rsidRPr="002440FA" w:rsidRDefault="001E214D" w:rsidP="001E214D">
      <w:pPr>
        <w:numPr>
          <w:ilvl w:val="0"/>
          <w:numId w:val="8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кадастровый номер земельного участка и его кадастровый план;</w:t>
      </w:r>
    </w:p>
    <w:p w:rsidR="001E214D" w:rsidRPr="002440FA" w:rsidRDefault="001E214D" w:rsidP="001E214D">
      <w:pPr>
        <w:numPr>
          <w:ilvl w:val="0"/>
          <w:numId w:val="8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правоустанавливающие документы  на объекты недвижимости;</w:t>
      </w:r>
    </w:p>
    <w:p w:rsidR="001E214D" w:rsidRPr="002440FA" w:rsidRDefault="001E214D" w:rsidP="001E214D">
      <w:pPr>
        <w:numPr>
          <w:ilvl w:val="0"/>
          <w:numId w:val="8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Обосновывающие материалы предъявляются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Обосновывающие материалы включают:</w:t>
      </w:r>
    </w:p>
    <w:p w:rsidR="001E214D" w:rsidRPr="002440FA" w:rsidRDefault="001E214D" w:rsidP="001E214D">
      <w:pPr>
        <w:numPr>
          <w:ilvl w:val="0"/>
          <w:numId w:val="11"/>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проект предложений к градостроительному плану земельного участка с отражением на нем позиций, относящихся к запросу: указание мест расположения существующих и намечаемых строений и описание их характеристик - общая площадь, этажность, открытые пространства, существующие и планируемые места парковки автомобилей и т.д.; информация о планируемых вместимости, мощности объекта, объемах ресурсов, необходимых для функционирования объекта - количество работающих и посетителей, грузооборот (частота подъезда к</w:t>
      </w:r>
      <w:proofErr w:type="gramEnd"/>
      <w:r w:rsidRPr="002440FA">
        <w:rPr>
          <w:rFonts w:ascii="Times New Roman" w:hAnsi="Times New Roman" w:cs="Times New Roman"/>
          <w:color w:val="000000" w:themeColor="text1"/>
          <w:sz w:val="24"/>
        </w:rPr>
        <w:t xml:space="preserve"> объекту грузовых автомобилей), объемы инженерных ресурсов - энергообеспечение, водоснабжение и т.д., документы, подтверждающие возможность получения таких ресурсов в необходимом объеме – технические условия, предоставленные уполномоченными организациями;</w:t>
      </w:r>
    </w:p>
    <w:p w:rsidR="001E214D" w:rsidRPr="002440FA" w:rsidRDefault="001E214D" w:rsidP="001E214D">
      <w:pPr>
        <w:numPr>
          <w:ilvl w:val="0"/>
          <w:numId w:val="11"/>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информация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предложений не будет оказано негативное воздействие на окружающую среду в объемах превышающих допустимые пределы.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Могут предоставляться иные материалы, обосновывающие целесообразность, возможность и допустимость реализации предложений.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12. Заявление содержит обязательство заинтересованного лица нести расходы, связанные с организацией и проведением публичных слушаний по вопросу </w:t>
      </w:r>
      <w:r w:rsidRPr="002440FA">
        <w:rPr>
          <w:rFonts w:ascii="Times New Roman" w:hAnsi="Times New Roman" w:cs="Times New Roman"/>
          <w:color w:val="000000" w:themeColor="text1"/>
          <w:sz w:val="24"/>
        </w:rPr>
        <w:lastRenderedPageBreak/>
        <w:t>предоставления разрешения на условно разрешенный вид использования.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13. Заключение органа,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выполнению: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подтверждение информации, отраженной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подтверждение выполнения процедурных требований;</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одного из трех вариантов проекта заключения о результатах публичных слушаний в части того, что реализация намерений заявителя: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б)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w:t>
      </w:r>
      <w:proofErr w:type="gramStart"/>
      <w:r w:rsidRPr="002440FA">
        <w:rPr>
          <w:rFonts w:ascii="Times New Roman" w:hAnsi="Times New Roman" w:cs="Times New Roman"/>
          <w:color w:val="000000" w:themeColor="text1"/>
          <w:sz w:val="24"/>
        </w:rPr>
        <w:t>связанных</w:t>
      </w:r>
      <w:proofErr w:type="gramEnd"/>
      <w:r w:rsidRPr="002440FA">
        <w:rPr>
          <w:rFonts w:ascii="Times New Roman" w:hAnsi="Times New Roman" w:cs="Times New Roman"/>
          <w:color w:val="000000" w:themeColor="text1"/>
          <w:sz w:val="24"/>
        </w:rPr>
        <w:t xml:space="preserve"> с внесением в проект такого плана соответствующих изменений. </w:t>
      </w:r>
      <w:proofErr w:type="gramStart"/>
      <w:r w:rsidRPr="002440FA">
        <w:rPr>
          <w:rFonts w:ascii="Times New Roman" w:hAnsi="Times New Roman" w:cs="Times New Roman"/>
          <w:color w:val="000000" w:themeColor="text1"/>
          <w:sz w:val="24"/>
        </w:rPr>
        <w:t>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 изменение (уточнение) границ зон действия публичных сервитутов для обеспечения прохода, проезда; изменение (уточнение) отступов планируемых к размещению строений, частей строений от границ земельного участка; изменение (уточнение) параметров объекта - общая площадь, этажность, открытые пространства, планируемые места парковки автомобилей;</w:t>
      </w:r>
      <w:proofErr w:type="gramEnd"/>
      <w:r w:rsidRPr="002440FA">
        <w:rPr>
          <w:rFonts w:ascii="Times New Roman" w:hAnsi="Times New Roman" w:cs="Times New Roman"/>
          <w:color w:val="000000" w:themeColor="text1"/>
          <w:sz w:val="24"/>
        </w:rPr>
        <w:t xml:space="preserve"> показатели планируемой вместимости, мощности объекта, объемы ресурсов, необходимых для функционирования объекта -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14. Предметом публичных слушаний о предоставлении разрешений на условно разрешенные виды использования недвижимости являются вопросы, установленные в части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15. После проведения публичных слушаний по предоставлению разрешения на условно разрешенные виды использования недвижимости Комиссия направляет главе администрации Южского городского поселения следующие документы и материалы:</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рекомендации комиссии;</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заключение о результатах публичных слушаний, опубликованное в соответствии с требованиями части 6 статьи 39 Градостроительного кодекса Российской Федерации;</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протокол (протоколы) публичных слушаний;</w:t>
      </w:r>
    </w:p>
    <w:p w:rsidR="001E214D" w:rsidRPr="002440FA" w:rsidRDefault="001E214D" w:rsidP="001E214D">
      <w:pPr>
        <w:numPr>
          <w:ilvl w:val="0"/>
          <w:numId w:val="96"/>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заявление с обосновывающими материалами, </w:t>
      </w:r>
      <w:proofErr w:type="spellStart"/>
      <w:proofErr w:type="gramStart"/>
      <w:r w:rsidRPr="002440FA">
        <w:rPr>
          <w:rFonts w:ascii="Times New Roman" w:hAnsi="Times New Roman" w:cs="Times New Roman"/>
          <w:color w:val="000000" w:themeColor="text1"/>
          <w:sz w:val="24"/>
        </w:rPr>
        <w:t>обсуждавшееся</w:t>
      </w:r>
      <w:proofErr w:type="spellEnd"/>
      <w:proofErr w:type="gramEnd"/>
      <w:r w:rsidRPr="002440FA">
        <w:rPr>
          <w:rFonts w:ascii="Times New Roman" w:hAnsi="Times New Roman" w:cs="Times New Roman"/>
          <w:color w:val="000000" w:themeColor="text1"/>
          <w:sz w:val="24"/>
        </w:rPr>
        <w:t xml:space="preserve"> на публичных слушаниях.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16. Глава администрации Южского   городского поселения 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17. Решение о предоставлении разрешения на условно разрешенный вид использования недвижимости:</w:t>
      </w:r>
    </w:p>
    <w:p w:rsidR="001E214D" w:rsidRPr="002440FA" w:rsidRDefault="001E214D" w:rsidP="001E214D">
      <w:pPr>
        <w:numPr>
          <w:ilvl w:val="0"/>
          <w:numId w:val="10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Южского городского поселения в сети «Интернет»;</w:t>
      </w:r>
    </w:p>
    <w:p w:rsidR="001E214D" w:rsidRPr="002440FA" w:rsidRDefault="001E214D" w:rsidP="001E214D">
      <w:pPr>
        <w:numPr>
          <w:ilvl w:val="0"/>
          <w:numId w:val="108"/>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требованиями части 2 статьи 57, части 2 статьи 57.1 Градостроительного кодекса Российской Федерации подлежит: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в течение семи дней, со дня принятия, направлению в информационную систему обеспечения градостроительной деятельности Южского муниципального района;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35. Особенности проведения публичных слушаний по предоставлению разрешений на отклонения от предельных параметров разрешенного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правообладатели недвижимости, подавшие заявления о предоставлении разрешений на отклонения от предельных параметров разрешенного строительства.</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Право, определенное частью 1 настоящей статьи может быть реализовано только в случаях, когда:</w:t>
      </w:r>
    </w:p>
    <w:p w:rsidR="001E214D" w:rsidRPr="002440FA" w:rsidRDefault="001E214D" w:rsidP="001E214D">
      <w:pPr>
        <w:numPr>
          <w:ilvl w:val="0"/>
          <w:numId w:val="6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применительно к соответствующей территории действуют настоящие Правила;</w:t>
      </w:r>
    </w:p>
    <w:p w:rsidR="001E214D" w:rsidRPr="002440FA" w:rsidRDefault="001E214D" w:rsidP="001E214D">
      <w:pPr>
        <w:numPr>
          <w:ilvl w:val="0"/>
          <w:numId w:val="6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Орган, уполномоченный в области градостроительной деятельности, подготавливает заключения, состав и содержание которых определяется частью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Комиссия:</w:t>
      </w:r>
    </w:p>
    <w:p w:rsidR="001E214D" w:rsidRPr="002440FA" w:rsidRDefault="001E214D" w:rsidP="001E214D">
      <w:pPr>
        <w:numPr>
          <w:ilvl w:val="0"/>
          <w:numId w:val="8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рассматривает заявления;</w:t>
      </w:r>
    </w:p>
    <w:p w:rsidR="001E214D" w:rsidRPr="002440FA" w:rsidRDefault="001E214D" w:rsidP="001E214D">
      <w:pPr>
        <w:numPr>
          <w:ilvl w:val="0"/>
          <w:numId w:val="8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сообщает о проведении публичных слушаний лицам, определенным частью 4 статьи 39 Градостроительного кодекса Российской Федерации;</w:t>
      </w:r>
    </w:p>
    <w:p w:rsidR="001E214D" w:rsidRPr="002440FA" w:rsidRDefault="001E214D" w:rsidP="001E214D">
      <w:pPr>
        <w:numPr>
          <w:ilvl w:val="0"/>
          <w:numId w:val="84"/>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обеспечивает подготовку документов и материалов к публичным слушаниям, в состав которых в обязательном порядке включается заключение органа, уполномоченного в области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Участниками публичных слушаний по предоставлению разрешений на отклонения от предельных параметров разрешенного строительства являются:</w:t>
      </w:r>
    </w:p>
    <w:p w:rsidR="001E214D" w:rsidRPr="002440FA" w:rsidRDefault="001E214D" w:rsidP="001E214D">
      <w:pPr>
        <w:numPr>
          <w:ilvl w:val="0"/>
          <w:numId w:val="7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правообладатели земельных участков, имеющих общие границы с земельным участком, применительно к которому запрашивается разрешение;</w:t>
      </w:r>
    </w:p>
    <w:p w:rsidR="001E214D" w:rsidRPr="002440FA" w:rsidRDefault="001E214D" w:rsidP="001E214D">
      <w:pPr>
        <w:numPr>
          <w:ilvl w:val="0"/>
          <w:numId w:val="7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правообладатели объектов капитального строительства, расположенных на </w:t>
      </w:r>
      <w:r w:rsidRPr="002440FA">
        <w:rPr>
          <w:rFonts w:ascii="Times New Roman" w:hAnsi="Times New Roman" w:cs="Times New Roman"/>
          <w:color w:val="000000" w:themeColor="text1"/>
          <w:sz w:val="24"/>
        </w:rPr>
        <w:lastRenderedPageBreak/>
        <w:t xml:space="preserve">земельных </w:t>
      </w:r>
      <w:proofErr w:type="gramStart"/>
      <w:r w:rsidRPr="002440FA">
        <w:rPr>
          <w:rFonts w:ascii="Times New Roman" w:hAnsi="Times New Roman" w:cs="Times New Roman"/>
          <w:color w:val="000000" w:themeColor="text1"/>
          <w:sz w:val="24"/>
        </w:rPr>
        <w:t>участках</w:t>
      </w:r>
      <w:proofErr w:type="gramEnd"/>
      <w:r w:rsidRPr="002440FA">
        <w:rPr>
          <w:rFonts w:ascii="Times New Roman" w:hAnsi="Times New Roman" w:cs="Times New Roman"/>
          <w:color w:val="000000" w:themeColor="text1"/>
          <w:sz w:val="24"/>
        </w:rPr>
        <w:t>, имеющих общие границы с земельным участком, применительно к которому запрашивается разрешение;</w:t>
      </w:r>
    </w:p>
    <w:p w:rsidR="001E214D" w:rsidRPr="002440FA" w:rsidRDefault="001E214D" w:rsidP="001E214D">
      <w:pPr>
        <w:numPr>
          <w:ilvl w:val="0"/>
          <w:numId w:val="7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правообладатели помещений, являющихся частью объекта капитального строительства, применительно к которому запрашивается разрешение.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6. Участникам публичных слушаний по обсуждению заявлений о предоставлении разрешений на отклонения от предельных параметров разрешенного строительства обеспечивается возможность ознакомления </w:t>
      </w:r>
      <w:proofErr w:type="gramStart"/>
      <w:r w:rsidRPr="002440FA">
        <w:rPr>
          <w:rFonts w:ascii="Times New Roman" w:hAnsi="Times New Roman" w:cs="Times New Roman"/>
          <w:color w:val="000000" w:themeColor="text1"/>
          <w:sz w:val="24"/>
        </w:rPr>
        <w:t>с</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заявлением правообладателя земельного участка с обосновывающими материалами, представленными в соответствии с требованиями, определенными частями 7-12 настоящей статьи.</w:t>
      </w:r>
    </w:p>
    <w:p w:rsidR="001E214D" w:rsidRPr="002440FA" w:rsidRDefault="001E214D" w:rsidP="001E214D">
      <w:pPr>
        <w:numPr>
          <w:ilvl w:val="0"/>
          <w:numId w:val="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заключением органа, уполномоченного в области градостроительной деятельности, на </w:t>
      </w:r>
      <w:proofErr w:type="gramStart"/>
      <w:r w:rsidRPr="002440FA">
        <w:rPr>
          <w:rFonts w:ascii="Times New Roman" w:hAnsi="Times New Roman" w:cs="Times New Roman"/>
          <w:color w:val="000000" w:themeColor="text1"/>
          <w:sz w:val="24"/>
        </w:rPr>
        <w:t>представленное</w:t>
      </w:r>
      <w:proofErr w:type="gramEnd"/>
      <w:r w:rsidRPr="002440FA">
        <w:rPr>
          <w:rFonts w:ascii="Times New Roman" w:hAnsi="Times New Roman" w:cs="Times New Roman"/>
          <w:color w:val="000000" w:themeColor="text1"/>
          <w:sz w:val="24"/>
        </w:rPr>
        <w:t xml:space="preserve"> заявление с обосновывающими материалами к нему, составленные в соответствии с требованиями части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7. В заявлении и прилагаемых к заявлению материалах должна быть обоснована правомерность намерений и доказано, что:</w:t>
      </w:r>
    </w:p>
    <w:p w:rsidR="001E214D" w:rsidRPr="002440FA" w:rsidRDefault="001E214D" w:rsidP="001E214D">
      <w:pPr>
        <w:numPr>
          <w:ilvl w:val="0"/>
          <w:numId w:val="2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1E214D" w:rsidRPr="002440FA" w:rsidRDefault="001E214D" w:rsidP="001E214D">
      <w:pPr>
        <w:numPr>
          <w:ilvl w:val="0"/>
          <w:numId w:val="27"/>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8. В заявлении отражается содержание </w:t>
      </w:r>
      <w:proofErr w:type="gramStart"/>
      <w:r w:rsidRPr="002440FA">
        <w:rPr>
          <w:rFonts w:ascii="Times New Roman" w:hAnsi="Times New Roman" w:cs="Times New Roman"/>
          <w:color w:val="000000" w:themeColor="text1"/>
          <w:sz w:val="24"/>
        </w:rPr>
        <w:t>запроса</w:t>
      </w:r>
      <w:proofErr w:type="gramEnd"/>
      <w:r w:rsidRPr="002440FA">
        <w:rPr>
          <w:rFonts w:ascii="Times New Roman" w:hAnsi="Times New Roman" w:cs="Times New Roman"/>
          <w:color w:val="000000" w:themeColor="text1"/>
          <w:sz w:val="24"/>
        </w:rPr>
        <w:t xml:space="preserve"> и даются идентификационные сведения о заявителе – правообладателе земельного участка.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Приложения к заявлению должны содержать идентификационные сведения о земельном участке и обосновывающие материалы.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10. Идентификационные сведения о земельном участке, в отношении которого подается заявление, включают сведения, указанные в части 10 статьи 34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11. Обосновывающие материалы предъявляются в виде эскизного проекта строительства, реконструкции объекта капитального строительства, </w:t>
      </w:r>
      <w:proofErr w:type="gramStart"/>
      <w:r w:rsidRPr="002440FA">
        <w:rPr>
          <w:rFonts w:ascii="Times New Roman" w:hAnsi="Times New Roman" w:cs="Times New Roman"/>
          <w:color w:val="000000" w:themeColor="text1"/>
          <w:sz w:val="24"/>
        </w:rPr>
        <w:t>который</w:t>
      </w:r>
      <w:proofErr w:type="gramEnd"/>
      <w:r w:rsidRPr="002440FA">
        <w:rPr>
          <w:rFonts w:ascii="Times New Roman" w:hAnsi="Times New Roman" w:cs="Times New Roman"/>
          <w:color w:val="000000" w:themeColor="text1"/>
          <w:sz w:val="24"/>
        </w:rPr>
        <w:t xml:space="preserve">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1E214D" w:rsidRPr="002440FA" w:rsidRDefault="001E214D" w:rsidP="001E214D">
      <w:pPr>
        <w:numPr>
          <w:ilvl w:val="0"/>
          <w:numId w:val="3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1E214D" w:rsidRPr="002440FA" w:rsidRDefault="001E214D" w:rsidP="001E214D">
      <w:pPr>
        <w:numPr>
          <w:ilvl w:val="0"/>
          <w:numId w:val="3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 предложений к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1E214D" w:rsidRPr="002440FA" w:rsidRDefault="001E214D" w:rsidP="001E214D">
      <w:pPr>
        <w:numPr>
          <w:ilvl w:val="0"/>
          <w:numId w:val="39"/>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расчеты и обоснование того, что постройка, выполненная на </w:t>
      </w:r>
      <w:proofErr w:type="gramStart"/>
      <w:r w:rsidRPr="002440FA">
        <w:rPr>
          <w:rFonts w:ascii="Times New Roman" w:hAnsi="Times New Roman" w:cs="Times New Roman"/>
          <w:color w:val="000000" w:themeColor="text1"/>
          <w:sz w:val="24"/>
        </w:rPr>
        <w:t>основании</w:t>
      </w:r>
      <w:proofErr w:type="gramEnd"/>
      <w:r w:rsidRPr="002440FA">
        <w:rPr>
          <w:rFonts w:ascii="Times New Roman" w:hAnsi="Times New Roman" w:cs="Times New Roman"/>
          <w:color w:val="000000" w:themeColor="text1"/>
          <w:sz w:val="24"/>
        </w:rPr>
        <w:t xml:space="preserve"> разрешенных отклонений не превысит по объему (площади) аналогичную постройку, выполненную без отклонений, но при благоприятных условиях строительства.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12. Заявление содержит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13. Заключение органа,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1E214D" w:rsidRPr="002440FA" w:rsidRDefault="001E214D" w:rsidP="001E214D">
      <w:pPr>
        <w:numPr>
          <w:ilvl w:val="0"/>
          <w:numId w:val="11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позиции о том, что в заявлении и прилагаемых к нему обосновывающих </w:t>
      </w:r>
      <w:r w:rsidRPr="002440FA">
        <w:rPr>
          <w:rFonts w:ascii="Times New Roman" w:hAnsi="Times New Roman" w:cs="Times New Roman"/>
          <w:color w:val="000000" w:themeColor="text1"/>
          <w:sz w:val="24"/>
        </w:rPr>
        <w:lastRenderedPageBreak/>
        <w:t xml:space="preserve">материалах выполнены или не выполнены все установленные обязательные требования: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подтверждение информации, отраженной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подтверждение выполнения процедурных требований;</w:t>
      </w:r>
    </w:p>
    <w:p w:rsidR="001E214D" w:rsidRPr="002440FA" w:rsidRDefault="001E214D" w:rsidP="001E214D">
      <w:pPr>
        <w:numPr>
          <w:ilvl w:val="0"/>
          <w:numId w:val="112"/>
        </w:numPr>
        <w:tabs>
          <w:tab w:val="left" w:pos="0"/>
          <w:tab w:val="left" w:pos="851"/>
        </w:tabs>
        <w:autoSpaceDE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проекта заключения о результатах публичных слушаний как основания для подготовки рекомендаций, которые становятся основанием для принятия решения главой администрации Южского городского поселения.</w:t>
      </w:r>
      <w:proofErr w:type="gramEnd"/>
      <w:r w:rsidRPr="002440FA">
        <w:rPr>
          <w:rFonts w:ascii="Times New Roman" w:hAnsi="Times New Roman" w:cs="Times New Roman"/>
          <w:color w:val="000000" w:themeColor="text1"/>
          <w:sz w:val="24"/>
        </w:rPr>
        <w:t xml:space="preserve"> Указывается одна из следующих позиций в части того, что реализация намерений заявителя: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а)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 реконструкции;</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б)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w:t>
      </w:r>
      <w:proofErr w:type="gramEnd"/>
      <w:r w:rsidRPr="002440FA">
        <w:rPr>
          <w:rFonts w:ascii="Times New Roman" w:hAnsi="Times New Roman" w:cs="Times New Roman"/>
          <w:color w:val="000000" w:themeColor="text1"/>
          <w:sz w:val="24"/>
        </w:rPr>
        <w:t xml:space="preserve"> такого плана </w:t>
      </w:r>
      <w:proofErr w:type="gramStart"/>
      <w:r w:rsidRPr="002440FA">
        <w:rPr>
          <w:rFonts w:ascii="Times New Roman" w:hAnsi="Times New Roman" w:cs="Times New Roman"/>
          <w:color w:val="000000" w:themeColor="text1"/>
          <w:sz w:val="24"/>
        </w:rPr>
        <w:t>соответствующих</w:t>
      </w:r>
      <w:proofErr w:type="gramEnd"/>
      <w:r w:rsidRPr="002440FA">
        <w:rPr>
          <w:rFonts w:ascii="Times New Roman" w:hAnsi="Times New Roman" w:cs="Times New Roman"/>
          <w:color w:val="000000" w:themeColor="text1"/>
          <w:sz w:val="24"/>
        </w:rPr>
        <w:t xml:space="preserve">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изменение (уточнение) границ зон действия публичных сервитутов для обеспечения прохода, проезда;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изменение (уточнение) отступов планируемых к размещению строений, частей строений от границ земельного участка;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изменение (уточнение) параметров объекта - общая площадь, этажность, процент застройки, отступы от границ земельного участка, иные параметры;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в) </w:t>
      </w:r>
      <w:proofErr w:type="gramStart"/>
      <w:r w:rsidRPr="002440FA">
        <w:rPr>
          <w:rFonts w:ascii="Times New Roman" w:hAnsi="Times New Roman" w:cs="Times New Roman"/>
          <w:color w:val="000000" w:themeColor="text1"/>
          <w:sz w:val="24"/>
        </w:rPr>
        <w:t>правомерна</w:t>
      </w:r>
      <w:proofErr w:type="gramEnd"/>
      <w:r w:rsidRPr="002440FA">
        <w:rPr>
          <w:rFonts w:ascii="Times New Roman" w:hAnsi="Times New Roman" w:cs="Times New Roman"/>
          <w:color w:val="000000" w:themeColor="text1"/>
          <w:sz w:val="24"/>
        </w:rPr>
        <w:t xml:space="preserve"> в силу соответствия земельного участка критериям части 1 статьи 40 Градостроительного кодекса Российской Федерации, однако, по причине несоразмерного превышения предлагаемого отклонения параметров от предельных параметров градостроительного регламента неприемлемо, а потому рекомендуется принять решение об отказе в предоставлении заявителю запрашиваемого разрешения;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 </w:t>
      </w:r>
      <w:proofErr w:type="gramStart"/>
      <w:r w:rsidRPr="002440FA">
        <w:rPr>
          <w:rFonts w:ascii="Times New Roman" w:hAnsi="Times New Roman" w:cs="Times New Roman"/>
          <w:color w:val="000000" w:themeColor="text1"/>
          <w:sz w:val="24"/>
        </w:rPr>
        <w:t>неправомерна</w:t>
      </w:r>
      <w:proofErr w:type="gramEnd"/>
      <w:r w:rsidRPr="002440FA">
        <w:rPr>
          <w:rFonts w:ascii="Times New Roman" w:hAnsi="Times New Roman" w:cs="Times New Roman"/>
          <w:color w:val="000000" w:themeColor="text1"/>
          <w:sz w:val="24"/>
        </w:rPr>
        <w:t xml:space="preserve"> в силу несоответствия земельного участка критериям части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14. Предметом публичных слушаний о предоставлении разрешений на отклонения от предельных параметров разрешенного строительства являются </w:t>
      </w:r>
      <w:proofErr w:type="gramStart"/>
      <w:r w:rsidRPr="002440FA">
        <w:rPr>
          <w:rFonts w:ascii="Times New Roman" w:hAnsi="Times New Roman" w:cs="Times New Roman"/>
          <w:color w:val="000000" w:themeColor="text1"/>
          <w:sz w:val="24"/>
        </w:rPr>
        <w:t>вопросы</w:t>
      </w:r>
      <w:proofErr w:type="gramEnd"/>
      <w:r w:rsidRPr="002440FA">
        <w:rPr>
          <w:rFonts w:ascii="Times New Roman" w:hAnsi="Times New Roman" w:cs="Times New Roman"/>
          <w:color w:val="000000" w:themeColor="text1"/>
          <w:sz w:val="24"/>
        </w:rPr>
        <w:t xml:space="preserve"> установленные в части 13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15. После проведения публичных слушаний по предоставлению разрешения на </w:t>
      </w:r>
      <w:r w:rsidRPr="002440FA">
        <w:rPr>
          <w:rFonts w:ascii="Times New Roman" w:hAnsi="Times New Roman" w:cs="Times New Roman"/>
          <w:color w:val="000000" w:themeColor="text1"/>
          <w:sz w:val="24"/>
        </w:rPr>
        <w:lastRenderedPageBreak/>
        <w:t>отклонения от предельных параметров разрешенного строительства Комиссия направляет главе администрации Южского городского поселения документы и материалы, указанные в части 15 статьи 34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16. Глава администрации Южского городского поселения с учетом предоставленных ему документов принимает решение о предоставлении разрешения или об отказе в предоставлении такого разрешения.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18. Решение о предоставлении разрешения на отклонение от предельных параметров разрешенного строительства:</w:t>
      </w:r>
    </w:p>
    <w:p w:rsidR="001E214D" w:rsidRPr="002440FA" w:rsidRDefault="001E214D" w:rsidP="001E214D">
      <w:pPr>
        <w:numPr>
          <w:ilvl w:val="0"/>
          <w:numId w:val="11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Южского городского поселения в сети «Интернет»;</w:t>
      </w:r>
    </w:p>
    <w:p w:rsidR="001E214D" w:rsidRPr="002440FA" w:rsidRDefault="001E214D" w:rsidP="001E214D">
      <w:pPr>
        <w:numPr>
          <w:ilvl w:val="0"/>
          <w:numId w:val="112"/>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требованиями части 2 статьи 57, части 2 статьи 57.1 Градостроительного кодекса Российской Федерации подлежит:</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в течение семи дней, со дня принятия, направлению соответствующих копий в информационную систему обеспечения градостроительной деятельности Южского муниципального района;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0"/>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9. Положения об изъятии, резервировании земельных участков для государственных или муниципальных нужд, установлении публичных сервитутов</w:t>
      </w:r>
    </w:p>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36. Градостроительные основания изъятия земельных участков, иных объектов недвижимости для государственных или муниципальных нужд.</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Порядок изъятия, в том числе путем выкупа земельных участков, иных объектов недвижимости для государственных или муниципальных нужд определяется гражданским и земельным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Градостроительные основания для принятия решений об изъятия, в том числе путем выкупа земельных участков, иных объектов недвижимости для государственных или муниципальных нужд устанавливаются Градостроительным кодексом Российской Федерации, законодательством Ивановской области о градостроительной деятельности, настоящими Правилами и принимаемыми в соответствии с ними иными нормативными правовыми актами.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Градостроительными основаниями для принятия решений об изъятии земельных участков, иных объектов недвижимости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В соответствии с законодательством, муниципальными нуждами  Южского городского поселения, которые могут быть основаниями для изъятия земельных участков, иных объектов недвижимости, являются:</w:t>
      </w:r>
    </w:p>
    <w:p w:rsidR="001E214D" w:rsidRPr="002440FA" w:rsidRDefault="001E214D" w:rsidP="001E214D">
      <w:pPr>
        <w:numPr>
          <w:ilvl w:val="0"/>
          <w:numId w:val="2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необходимость строительства в соответствии с утвержденной документацией по планировке территории: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а) объектов электр</w:t>
      </w:r>
      <w:proofErr w:type="gramStart"/>
      <w:r w:rsidRPr="002440FA">
        <w:rPr>
          <w:rFonts w:ascii="Times New Roman" w:hAnsi="Times New Roman" w:cs="Times New Roman"/>
          <w:color w:val="000000" w:themeColor="text1"/>
          <w:sz w:val="24"/>
        </w:rPr>
        <w:t>о-</w:t>
      </w:r>
      <w:proofErr w:type="gramEnd"/>
      <w:r w:rsidRPr="002440FA">
        <w:rPr>
          <w:rFonts w:ascii="Times New Roman" w:hAnsi="Times New Roman" w:cs="Times New Roman"/>
          <w:color w:val="000000" w:themeColor="text1"/>
          <w:sz w:val="24"/>
        </w:rPr>
        <w:t>, газо-, тепло- , водоснабжения, водоотведения, связи местного значения;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б) автомобильных дорог общего пользования, мостов и иных транспортных  и инженерных сооружений местного значения в административных границах Южского городского поселения;</w:t>
      </w:r>
    </w:p>
    <w:p w:rsidR="001E214D" w:rsidRPr="002440FA" w:rsidRDefault="001E214D" w:rsidP="001E214D">
      <w:pPr>
        <w:numPr>
          <w:ilvl w:val="0"/>
          <w:numId w:val="2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необходимость реализации иных муниципальных нужд, определенных в соответствии с законодательством.</w:t>
      </w:r>
    </w:p>
    <w:p w:rsidR="001E214D" w:rsidRPr="002440FA" w:rsidRDefault="001E214D" w:rsidP="001E214D">
      <w:pPr>
        <w:shd w:val="clear" w:color="auto" w:fill="FFFFFF"/>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lastRenderedPageBreak/>
        <w:t>Статья 37. Градостроительные основания  и условия принятия решений о резервировании земельных участков для государственных или муниципальных нужд</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Порядок резервирования земельных участков для государственных или муниципальных нужд определяется земельным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Градостроительные основания для принятия решений о резервировании земельных участков для государственных или муниципальных нужд устанавливаются Градостроительным кодексом Российской Федерации, законодательством Ивановской области о градостроительной деятельности, настоящими Правилами и принимаемыми в соответствии с ними иными нормативными правовыми актами Южского городского поселения.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2. </w:t>
      </w:r>
      <w:proofErr w:type="gramStart"/>
      <w:r w:rsidRPr="002440FA">
        <w:rPr>
          <w:rFonts w:ascii="Times New Roman" w:hAnsi="Times New Roman" w:cs="Times New Roman"/>
          <w:color w:val="000000" w:themeColor="text1"/>
          <w:sz w:val="24"/>
        </w:rPr>
        <w:t>Градостроительными основаниями для принятия решений о резервировании земельных участков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или муниципальных нужд), и проекты планировки территории с проектами межевания территории в составе проектов планировки территории, определяющие границы зон резервирования.</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Указанные документы и документация подготавливается и утверждается в порядке, определенном законодательством о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В соответствии с законодательством о градостроительной деятельности:</w:t>
      </w:r>
    </w:p>
    <w:p w:rsidR="001E214D" w:rsidRPr="002440FA" w:rsidRDefault="001E214D" w:rsidP="001E214D">
      <w:pPr>
        <w:numPr>
          <w:ilvl w:val="0"/>
          <w:numId w:val="2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со дня вступления в силу документов территориального планирования, проектов планировки территории с проектами межевания территории в составе проектов планировки территории не допускается предоставление в частную собственность земельных участков, находящихся в федеральной собственности, собственности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w:t>
      </w:r>
      <w:proofErr w:type="gramEnd"/>
      <w:r w:rsidRPr="002440FA">
        <w:rPr>
          <w:rFonts w:ascii="Times New Roman" w:hAnsi="Times New Roman" w:cs="Times New Roman"/>
          <w:color w:val="000000" w:themeColor="text1"/>
          <w:sz w:val="24"/>
        </w:rPr>
        <w:t xml:space="preserve"> нужд;</w:t>
      </w:r>
    </w:p>
    <w:p w:rsidR="001E214D" w:rsidRPr="002440FA" w:rsidRDefault="001E214D" w:rsidP="001E214D">
      <w:pPr>
        <w:numPr>
          <w:ilvl w:val="0"/>
          <w:numId w:val="26"/>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 вправе обжаловать такие документы в судебном порядке.</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5.Решение о резервировании, принимаемое по основаниям, установленным законодательством, должно содержать:</w:t>
      </w:r>
    </w:p>
    <w:p w:rsidR="001E214D" w:rsidRPr="002440FA" w:rsidRDefault="001E214D" w:rsidP="001E214D">
      <w:pPr>
        <w:pStyle w:val="ConsPlusNormal"/>
        <w:numPr>
          <w:ilvl w:val="0"/>
          <w:numId w:val="8"/>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цели и сроки резервирования земель;</w:t>
      </w:r>
    </w:p>
    <w:p w:rsidR="001E214D" w:rsidRPr="002440FA" w:rsidRDefault="001E214D" w:rsidP="001E214D">
      <w:pPr>
        <w:pStyle w:val="ConsPlusNormal"/>
        <w:numPr>
          <w:ilvl w:val="0"/>
          <w:numId w:val="8"/>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реквизиты документов, в соответствии с которыми осуществляется резервирование земель;</w:t>
      </w:r>
    </w:p>
    <w:p w:rsidR="001E214D" w:rsidRPr="002440FA" w:rsidRDefault="001E214D" w:rsidP="001E214D">
      <w:pPr>
        <w:pStyle w:val="ConsPlusNormal"/>
        <w:numPr>
          <w:ilvl w:val="0"/>
          <w:numId w:val="8"/>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ограничения прав на зарезервированные земельные участки, устанавливаемые в соответствии с Земельным </w:t>
      </w:r>
      <w:r w:rsidRPr="002440FA">
        <w:rPr>
          <w:rFonts w:ascii="Times New Roman" w:eastAsia="Arial" w:hAnsi="Times New Roman" w:cs="Times New Roman"/>
          <w:color w:val="000000" w:themeColor="text1"/>
          <w:sz w:val="24"/>
          <w:szCs w:val="24"/>
        </w:rPr>
        <w:t>кодексом</w:t>
      </w:r>
      <w:r w:rsidRPr="002440FA">
        <w:rPr>
          <w:rFonts w:ascii="Times New Roman" w:hAnsi="Times New Roman" w:cs="Times New Roman"/>
          <w:color w:val="000000" w:themeColor="text1"/>
          <w:sz w:val="24"/>
          <w:szCs w:val="24"/>
        </w:rPr>
        <w:t xml:space="preserve"> </w:t>
      </w:r>
      <w:r w:rsidRPr="002440FA">
        <w:rPr>
          <w:rFonts w:ascii="Times New Roman" w:eastAsia="Arial" w:hAnsi="Times New Roman" w:cs="Times New Roman"/>
          <w:color w:val="000000" w:themeColor="text1"/>
          <w:sz w:val="24"/>
          <w:szCs w:val="24"/>
        </w:rPr>
        <w:t>Российской</w:t>
      </w:r>
      <w:r w:rsidRPr="002440FA">
        <w:rPr>
          <w:rFonts w:ascii="Times New Roman" w:hAnsi="Times New Roman" w:cs="Times New Roman"/>
          <w:color w:val="000000" w:themeColor="text1"/>
          <w:sz w:val="24"/>
          <w:szCs w:val="24"/>
        </w:rPr>
        <w:t xml:space="preserve"> Федерации и другими федеральными законами, необходимые для достижения целей резервирования земель;</w:t>
      </w:r>
    </w:p>
    <w:p w:rsidR="001E214D" w:rsidRPr="002440FA" w:rsidRDefault="001E214D" w:rsidP="001E214D">
      <w:pPr>
        <w:pStyle w:val="ConsPlusNormal"/>
        <w:numPr>
          <w:ilvl w:val="0"/>
          <w:numId w:val="8"/>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1E214D" w:rsidRPr="002440FA" w:rsidRDefault="001E214D" w:rsidP="001E214D">
      <w:pPr>
        <w:numPr>
          <w:ilvl w:val="0"/>
          <w:numId w:val="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обоснование того, что целью резервирования земельных участков является наличие государственных или муниципальных нужд;</w:t>
      </w:r>
    </w:p>
    <w:p w:rsidR="001E214D" w:rsidRPr="002440FA" w:rsidRDefault="001E214D" w:rsidP="001E214D">
      <w:pPr>
        <w:numPr>
          <w:ilvl w:val="0"/>
          <w:numId w:val="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w:t>
      </w:r>
    </w:p>
    <w:p w:rsidR="001E214D" w:rsidRPr="002440FA" w:rsidRDefault="001E214D" w:rsidP="001E214D">
      <w:pPr>
        <w:numPr>
          <w:ilvl w:val="0"/>
          <w:numId w:val="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обоснование </w:t>
      </w:r>
      <w:proofErr w:type="gramStart"/>
      <w:r w:rsidRPr="002440FA">
        <w:rPr>
          <w:rFonts w:ascii="Times New Roman" w:hAnsi="Times New Roman" w:cs="Times New Roman"/>
          <w:color w:val="000000" w:themeColor="text1"/>
          <w:sz w:val="24"/>
        </w:rPr>
        <w:t>отсутствия других вариантов возможного расположения границ зон резервирования</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карту, отображающую границы зоны резервирования в соответствии с </w:t>
      </w:r>
      <w:r w:rsidRPr="002440FA">
        <w:rPr>
          <w:rFonts w:ascii="Times New Roman" w:hAnsi="Times New Roman" w:cs="Times New Roman"/>
          <w:color w:val="000000" w:themeColor="text1"/>
          <w:sz w:val="24"/>
        </w:rPr>
        <w:lastRenderedPageBreak/>
        <w:t>утвержденным проектом планировки территории с проектами межевания территории в составе проектов планировки территории;</w:t>
      </w:r>
    </w:p>
    <w:p w:rsidR="001E214D" w:rsidRPr="002440FA" w:rsidRDefault="001E214D" w:rsidP="001E214D">
      <w:pPr>
        <w:numPr>
          <w:ilvl w:val="0"/>
          <w:numId w:val="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перечень земельных участков, подлежащих резервированию, а также список физических и юридических лиц – собственников, землепользователей, землевладельцев, арендаторов.</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eastAsia="Arial" w:hAnsi="Times New Roman" w:cs="Times New Roman"/>
          <w:color w:val="000000" w:themeColor="text1"/>
          <w:sz w:val="24"/>
          <w:szCs w:val="24"/>
        </w:rPr>
        <w:t>6.</w:t>
      </w:r>
      <w:r w:rsidRPr="002440FA">
        <w:rPr>
          <w:rFonts w:ascii="Times New Roman" w:hAnsi="Times New Roman" w:cs="Times New Roman"/>
          <w:color w:val="000000" w:themeColor="text1"/>
          <w:sz w:val="24"/>
          <w:szCs w:val="24"/>
        </w:rPr>
        <w:t xml:space="preserve"> 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bCs/>
          <w:color w:val="000000" w:themeColor="text1"/>
          <w:sz w:val="24"/>
        </w:rPr>
        <w:t xml:space="preserve">7. В соответствии с законодательством </w:t>
      </w:r>
      <w:r w:rsidRPr="002440FA">
        <w:rPr>
          <w:rFonts w:ascii="Times New Roman" w:hAnsi="Times New Roman" w:cs="Times New Roman"/>
          <w:color w:val="000000" w:themeColor="text1"/>
          <w:sz w:val="24"/>
        </w:rPr>
        <w:t>решение о резервировании должно предусматривать:</w:t>
      </w:r>
    </w:p>
    <w:p w:rsidR="001E214D" w:rsidRPr="002440FA" w:rsidRDefault="001E214D" w:rsidP="001E214D">
      <w:pPr>
        <w:numPr>
          <w:ilvl w:val="0"/>
          <w:numId w:val="4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срок резервирования, в течение которого риски производства улучшений на зарезервированных земельных </w:t>
      </w:r>
      <w:proofErr w:type="gramStart"/>
      <w:r w:rsidRPr="002440FA">
        <w:rPr>
          <w:rFonts w:ascii="Times New Roman" w:hAnsi="Times New Roman" w:cs="Times New Roman"/>
          <w:color w:val="000000" w:themeColor="text1"/>
          <w:sz w:val="24"/>
        </w:rPr>
        <w:t>участках</w:t>
      </w:r>
      <w:proofErr w:type="gramEnd"/>
      <w:r w:rsidRPr="002440FA">
        <w:rPr>
          <w:rFonts w:ascii="Times New Roman" w:hAnsi="Times New Roman" w:cs="Times New Roman"/>
          <w:color w:val="000000" w:themeColor="text1"/>
          <w:sz w:val="24"/>
        </w:rPr>
        <w:t xml:space="preserve"> возлагаются на их правообладателей;</w:t>
      </w:r>
    </w:p>
    <w:p w:rsidR="001E214D" w:rsidRPr="002440FA" w:rsidRDefault="001E214D" w:rsidP="001E214D">
      <w:pPr>
        <w:numPr>
          <w:ilvl w:val="0"/>
          <w:numId w:val="4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обязательство выкупа зарезервированных земельных участков по истечении срока резервирования;</w:t>
      </w:r>
    </w:p>
    <w:p w:rsidR="001E214D" w:rsidRPr="002440FA" w:rsidRDefault="001E214D" w:rsidP="001E214D">
      <w:pPr>
        <w:numPr>
          <w:ilvl w:val="0"/>
          <w:numId w:val="4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сумма выкупа зарезервированных земельных участков по истечении срока резервирования;</w:t>
      </w:r>
    </w:p>
    <w:p w:rsidR="001E214D" w:rsidRPr="002440FA" w:rsidRDefault="001E214D" w:rsidP="001E214D">
      <w:pPr>
        <w:numPr>
          <w:ilvl w:val="0"/>
          <w:numId w:val="41"/>
        </w:numPr>
        <w:shd w:val="clear" w:color="auto" w:fill="FFFFFF"/>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Обязательство администрации Южского городского поселения возместить правообладателям земельных участков убытки, включая упущенную выгоду, связанные с непринятием решения о выкупе земельных участков по истечении срока резервирования. </w:t>
      </w: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38. Условия установления публичных сервитутов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Органы местного самоуправления Южского городского поселения вправе принимать правовые акты об установлении применительно к земельным участкам и иным объектам недвижимости,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w:t>
      </w:r>
      <w:proofErr w:type="gramEnd"/>
      <w:r w:rsidRPr="002440FA">
        <w:rPr>
          <w:rFonts w:ascii="Times New Roman" w:hAnsi="Times New Roman" w:cs="Times New Roman"/>
          <w:color w:val="000000" w:themeColor="text1"/>
          <w:sz w:val="24"/>
        </w:rPr>
        <w:t xml:space="preserve">, иных общественных нужд, которые не могут быть обеспечены иначе, как только путем установления публичных сервитутов.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иных объектов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3. Порядок установления публичных сервитутов определяется законодательством и нормативными правовыми актами Южского городского поселения. </w:t>
      </w:r>
    </w:p>
    <w:p w:rsidR="001E214D" w:rsidRPr="002440FA" w:rsidRDefault="001E214D" w:rsidP="001E214D">
      <w:pPr>
        <w:shd w:val="clear" w:color="auto" w:fill="FFFFFF"/>
        <w:tabs>
          <w:tab w:val="left" w:pos="0"/>
        </w:tabs>
        <w:ind w:firstLine="748"/>
        <w:jc w:val="both"/>
        <w:rPr>
          <w:rFonts w:ascii="Times New Roman" w:hAnsi="Times New Roman" w:cs="Times New Roman"/>
          <w:bCs/>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Глава 10. Строительные изменения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1E214D" w:rsidRPr="002440FA" w:rsidRDefault="001E214D" w:rsidP="001E214D">
      <w:pPr>
        <w:shd w:val="clear" w:color="auto" w:fill="FFFFFF"/>
        <w:tabs>
          <w:tab w:val="left" w:pos="0"/>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lastRenderedPageBreak/>
        <w:t xml:space="preserve">Статья 39. Право на строительные изменения недвижимости и основание </w:t>
      </w:r>
      <w:proofErr w:type="gramStart"/>
      <w:r w:rsidRPr="002440FA">
        <w:rPr>
          <w:color w:val="000000" w:themeColor="text1"/>
          <w:szCs w:val="24"/>
        </w:rPr>
        <w:t>для</w:t>
      </w:r>
      <w:proofErr w:type="gramEnd"/>
      <w:r w:rsidRPr="002440FA">
        <w:rPr>
          <w:color w:val="000000" w:themeColor="text1"/>
          <w:szCs w:val="24"/>
        </w:rPr>
        <w:t xml:space="preserve"> </w:t>
      </w:r>
      <w:proofErr w:type="gramStart"/>
      <w:r w:rsidRPr="002440FA">
        <w:rPr>
          <w:color w:val="000000" w:themeColor="text1"/>
          <w:szCs w:val="24"/>
        </w:rPr>
        <w:t>его</w:t>
      </w:r>
      <w:proofErr w:type="gramEnd"/>
      <w:r w:rsidRPr="002440FA">
        <w:rPr>
          <w:color w:val="000000" w:themeColor="text1"/>
          <w:szCs w:val="24"/>
        </w:rPr>
        <w:t xml:space="preserve"> реализации. Виды </w:t>
      </w:r>
      <w:proofErr w:type="gramStart"/>
      <w:r w:rsidRPr="002440FA">
        <w:rPr>
          <w:color w:val="000000" w:themeColor="text1"/>
          <w:szCs w:val="24"/>
        </w:rPr>
        <w:t>строительных</w:t>
      </w:r>
      <w:proofErr w:type="gramEnd"/>
      <w:r w:rsidRPr="002440FA">
        <w:rPr>
          <w:color w:val="000000" w:themeColor="text1"/>
          <w:szCs w:val="24"/>
        </w:rPr>
        <w:t xml:space="preserve"> изменений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41 настоящих Правил, за исключением случаев, установленных частью 2 настоящей статьи.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Выдача разрешения на строительство недвижимости не требуется в случаях:</w:t>
      </w:r>
    </w:p>
    <w:p w:rsidR="001E214D" w:rsidRPr="002440FA" w:rsidRDefault="001E214D" w:rsidP="001E214D">
      <w:pPr>
        <w:pStyle w:val="ConsPlusNormal"/>
        <w:numPr>
          <w:ilvl w:val="0"/>
          <w:numId w:val="89"/>
        </w:numPr>
        <w:tabs>
          <w:tab w:val="left" w:pos="0"/>
          <w:tab w:val="left" w:pos="851"/>
        </w:tabs>
        <w:ind w:left="0"/>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color w:val="000000" w:themeColor="text1"/>
          <w:sz w:val="24"/>
          <w:szCs w:val="24"/>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roofErr w:type="gramEnd"/>
    </w:p>
    <w:p w:rsidR="001E214D" w:rsidRPr="002440FA" w:rsidRDefault="001E214D" w:rsidP="001E214D">
      <w:pPr>
        <w:pStyle w:val="ConsPlusNormal"/>
        <w:numPr>
          <w:ilvl w:val="0"/>
          <w:numId w:val="8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строительства, реконструкции объектов, не являющихся объектами капитального строительства (киосков, навесов и других);</w:t>
      </w:r>
    </w:p>
    <w:p w:rsidR="001E214D" w:rsidRPr="002440FA" w:rsidRDefault="001E214D" w:rsidP="001E214D">
      <w:pPr>
        <w:pStyle w:val="ConsPlusNormal"/>
        <w:numPr>
          <w:ilvl w:val="0"/>
          <w:numId w:val="8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строительства на земельном </w:t>
      </w:r>
      <w:proofErr w:type="gramStart"/>
      <w:r w:rsidRPr="002440FA">
        <w:rPr>
          <w:rFonts w:ascii="Times New Roman" w:hAnsi="Times New Roman" w:cs="Times New Roman"/>
          <w:color w:val="000000" w:themeColor="text1"/>
          <w:sz w:val="24"/>
          <w:szCs w:val="24"/>
        </w:rPr>
        <w:t>участке</w:t>
      </w:r>
      <w:proofErr w:type="gramEnd"/>
      <w:r w:rsidRPr="002440FA">
        <w:rPr>
          <w:rFonts w:ascii="Times New Roman" w:hAnsi="Times New Roman" w:cs="Times New Roman"/>
          <w:color w:val="000000" w:themeColor="text1"/>
          <w:sz w:val="24"/>
          <w:szCs w:val="24"/>
        </w:rPr>
        <w:t xml:space="preserve"> строений и сооружений вспомогательного использования;</w:t>
      </w:r>
    </w:p>
    <w:p w:rsidR="001E214D" w:rsidRPr="002440FA" w:rsidRDefault="001E214D" w:rsidP="001E214D">
      <w:pPr>
        <w:pStyle w:val="ConsPlusNormal"/>
        <w:numPr>
          <w:ilvl w:val="0"/>
          <w:numId w:val="8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E214D" w:rsidRPr="002440FA" w:rsidRDefault="001E214D" w:rsidP="001E214D">
      <w:pPr>
        <w:pStyle w:val="ConsPlusNormal"/>
        <w:numPr>
          <w:ilvl w:val="0"/>
          <w:numId w:val="89"/>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капитального ремонта объектов капитального строительства»</w:t>
      </w:r>
    </w:p>
    <w:p w:rsidR="001E214D" w:rsidRPr="002440FA" w:rsidRDefault="001E214D" w:rsidP="001E214D">
      <w:pPr>
        <w:widowControl/>
        <w:numPr>
          <w:ilvl w:val="0"/>
          <w:numId w:val="89"/>
        </w:numPr>
        <w:tabs>
          <w:tab w:val="left" w:pos="851"/>
        </w:tabs>
        <w:suppressAutoHyphens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устройства бытовых колодцев на первый водоносный горизонт, не являющийся источником централизованного водоснабжения, на земельных участках, в границах которых расположены индивидуальные жилые дома;</w:t>
      </w:r>
      <w:proofErr w:type="gramEnd"/>
    </w:p>
    <w:p w:rsidR="001E214D" w:rsidRPr="002440FA" w:rsidRDefault="001E214D" w:rsidP="001E214D">
      <w:pPr>
        <w:widowControl/>
        <w:numPr>
          <w:ilvl w:val="0"/>
          <w:numId w:val="89"/>
        </w:numPr>
        <w:tabs>
          <w:tab w:val="left" w:pos="851"/>
        </w:tabs>
        <w:suppressAutoHyphens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установки малых архитектурных форм, благоустройства территорий, устройства открытых спортивных, игровых и хозяйственных площадок в местах, определенных проектом планировки и (или) проектной документацией;</w:t>
      </w:r>
    </w:p>
    <w:p w:rsidR="001E214D" w:rsidRPr="002440FA" w:rsidRDefault="001E214D" w:rsidP="001E214D">
      <w:pPr>
        <w:widowControl/>
        <w:numPr>
          <w:ilvl w:val="0"/>
          <w:numId w:val="89"/>
        </w:numPr>
        <w:tabs>
          <w:tab w:val="left" w:pos="851"/>
        </w:tabs>
        <w:suppressAutoHyphens w:val="0"/>
        <w:autoSpaceDN/>
        <w:ind w:left="0"/>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строительства, реконструкции, капитального ремонта участков инженерных коммуникаций (газоснабжения, водоснабжения, канализации, теплоснабжения, энергоснабжения, связи) для подключения отдельно стоящих индивидуальных жилых домов, не предназначенных для предпринимательской деятельности, к внутриквартальным сетям инженерно-технического обеспечения;</w:t>
      </w:r>
      <w:proofErr w:type="gramEnd"/>
    </w:p>
    <w:p w:rsidR="001E214D" w:rsidRPr="002440FA" w:rsidRDefault="001E214D" w:rsidP="001E214D">
      <w:pPr>
        <w:widowControl/>
        <w:numPr>
          <w:ilvl w:val="0"/>
          <w:numId w:val="89"/>
        </w:numPr>
        <w:tabs>
          <w:tab w:val="left" w:pos="851"/>
        </w:tabs>
        <w:suppressAutoHyphens w:val="0"/>
        <w:autoSpaceDN/>
        <w:spacing w:after="280"/>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проведения работ по переоборудованию нежилых помещений, права на которые зарегистрированы в установленном порядке.</w:t>
      </w:r>
    </w:p>
    <w:p w:rsidR="001E214D" w:rsidRPr="002440FA" w:rsidRDefault="001E214D" w:rsidP="001E214D">
      <w:pPr>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w:t>
      </w:r>
      <w:proofErr w:type="gramStart"/>
      <w:r w:rsidRPr="002440FA">
        <w:rPr>
          <w:rFonts w:ascii="Times New Roman" w:hAnsi="Times New Roman" w:cs="Times New Roman"/>
          <w:color w:val="000000" w:themeColor="text1"/>
          <w:sz w:val="24"/>
        </w:rPr>
        <w:t>следующих</w:t>
      </w:r>
      <w:proofErr w:type="gramEnd"/>
      <w:r w:rsidRPr="002440FA">
        <w:rPr>
          <w:rFonts w:ascii="Times New Roman" w:hAnsi="Times New Roman" w:cs="Times New Roman"/>
          <w:color w:val="000000" w:themeColor="text1"/>
          <w:sz w:val="24"/>
        </w:rPr>
        <w:t xml:space="preserve"> условий:</w:t>
      </w:r>
    </w:p>
    <w:p w:rsidR="001E214D" w:rsidRPr="002440FA" w:rsidRDefault="001E214D" w:rsidP="001E214D">
      <w:pPr>
        <w:numPr>
          <w:ilvl w:val="0"/>
          <w:numId w:val="8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выбираемый правообладателем недвижимости вид разрешенного использования установлен в главе 15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1E214D" w:rsidRPr="002440FA" w:rsidRDefault="001E214D" w:rsidP="001E214D">
      <w:pPr>
        <w:numPr>
          <w:ilvl w:val="0"/>
          <w:numId w:val="85"/>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sidRPr="002440FA">
        <w:rPr>
          <w:rFonts w:ascii="Times New Roman" w:hAnsi="Times New Roman" w:cs="Times New Roman"/>
          <w:color w:val="000000" w:themeColor="text1"/>
          <w:spacing w:val="-1"/>
          <w:sz w:val="24"/>
        </w:rPr>
        <w:t>санитарно-эпидемиологической</w:t>
      </w:r>
      <w:r w:rsidRPr="002440FA">
        <w:rPr>
          <w:rFonts w:ascii="Times New Roman" w:hAnsi="Times New Roman" w:cs="Times New Roman"/>
          <w:b/>
          <w:color w:val="000000" w:themeColor="text1"/>
          <w:spacing w:val="-1"/>
          <w:sz w:val="24"/>
        </w:rPr>
        <w:t xml:space="preserve"> </w:t>
      </w:r>
      <w:r w:rsidRPr="002440FA">
        <w:rPr>
          <w:rFonts w:ascii="Times New Roman" w:hAnsi="Times New Roman" w:cs="Times New Roman"/>
          <w:color w:val="000000" w:themeColor="text1"/>
          <w:sz w:val="24"/>
        </w:rPr>
        <w:t>и т.д.).</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Право на строительные изменения объектов культурного наследия определяется </w:t>
      </w:r>
      <w:r w:rsidRPr="002440FA">
        <w:rPr>
          <w:rFonts w:ascii="Times New Roman" w:hAnsi="Times New Roman" w:cs="Times New Roman"/>
          <w:color w:val="000000" w:themeColor="text1"/>
          <w:sz w:val="24"/>
        </w:rPr>
        <w:lastRenderedPageBreak/>
        <w:t>охранными обязательствами и иной разрешительной документацией, подготовленной в установленном порядке уполномоченными органами по охране объектов культурного наследия.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w:t>
      </w:r>
    </w:p>
    <w:p w:rsidR="001E214D" w:rsidRPr="002440FA" w:rsidRDefault="001E214D" w:rsidP="001E214D">
      <w:pPr>
        <w:shd w:val="clear" w:color="auto" w:fill="FFFFFF"/>
        <w:tabs>
          <w:tab w:val="left" w:pos="0"/>
        </w:tabs>
        <w:ind w:firstLine="748"/>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40. Подготовка проектной документации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На основании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w:t>
      </w:r>
      <w:hyperlink w:anchor="_Статья_39._Право" w:history="1">
        <w:r w:rsidRPr="002440FA">
          <w:rPr>
            <w:rStyle w:val="aa"/>
            <w:rFonts w:ascii="Times New Roman" w:hAnsi="Times New Roman" w:cs="Times New Roman"/>
            <w:color w:val="000000" w:themeColor="text1"/>
            <w:sz w:val="24"/>
          </w:rPr>
          <w:t>статьи 39</w:t>
        </w:r>
      </w:hyperlink>
      <w:r w:rsidRPr="002440FA">
        <w:rPr>
          <w:rFonts w:ascii="Times New Roman" w:hAnsi="Times New Roman" w:cs="Times New Roman"/>
          <w:color w:val="000000" w:themeColor="text1"/>
          <w:sz w:val="24"/>
        </w:rPr>
        <w:t xml:space="preserve"> настоящих Правил.</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w:t>
      </w:r>
      <w:proofErr w:type="gramStart"/>
      <w:r w:rsidRPr="002440FA">
        <w:rPr>
          <w:rFonts w:ascii="Times New Roman" w:hAnsi="Times New Roman" w:cs="Times New Roman"/>
          <w:color w:val="000000" w:themeColor="text1"/>
          <w:sz w:val="24"/>
        </w:rPr>
        <w:t>Проектная документация подготавливается на основании договоров, заключаемых между застройщиками (заказчиками) или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Отношения между застройщиками (заказчиками) или техническими заказчиками и исполнителями регулируются гражданским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Неотъемлемой частью договора о подготовке проектной документации является задание застройщика (заказчика) или технического заказчика исполнителю.</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Задание застройщика (заказчика) или технического заказчика исполнителю должно включать:</w:t>
      </w:r>
    </w:p>
    <w:p w:rsidR="001E214D" w:rsidRPr="002440FA" w:rsidRDefault="001E214D" w:rsidP="001E214D">
      <w:pPr>
        <w:numPr>
          <w:ilvl w:val="0"/>
          <w:numId w:val="7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градостроительный план земельного участка, подготовленный в соответствии со </w:t>
      </w:r>
      <w:hyperlink w:anchor="_Статья_12._Градостроительные" w:history="1">
        <w:r w:rsidRPr="002440FA">
          <w:rPr>
            <w:rStyle w:val="aa"/>
            <w:rFonts w:ascii="Times New Roman" w:hAnsi="Times New Roman" w:cs="Times New Roman"/>
            <w:color w:val="000000" w:themeColor="text1"/>
            <w:sz w:val="24"/>
          </w:rPr>
          <w:t>статьей 12</w:t>
        </w:r>
      </w:hyperlink>
      <w:r w:rsidRPr="002440FA">
        <w:rPr>
          <w:rFonts w:ascii="Times New Roman" w:hAnsi="Times New Roman" w:cs="Times New Roman"/>
          <w:color w:val="000000" w:themeColor="text1"/>
          <w:sz w:val="24"/>
        </w:rPr>
        <w:t xml:space="preserve">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1E214D" w:rsidRPr="002440FA" w:rsidRDefault="001E214D" w:rsidP="001E214D">
      <w:pPr>
        <w:numPr>
          <w:ilvl w:val="0"/>
          <w:numId w:val="7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результаты инженерных изысканий либо задание исполнителю обеспечить проведение инженерных изысканий;</w:t>
      </w:r>
    </w:p>
    <w:p w:rsidR="001E214D" w:rsidRPr="002440FA" w:rsidRDefault="001E214D" w:rsidP="001E214D">
      <w:pPr>
        <w:numPr>
          <w:ilvl w:val="0"/>
          <w:numId w:val="7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w:t>
      </w:r>
      <w:proofErr w:type="gramStart"/>
      <w:r w:rsidRPr="002440FA">
        <w:rPr>
          <w:rFonts w:ascii="Times New Roman" w:hAnsi="Times New Roman" w:cs="Times New Roman"/>
          <w:color w:val="000000" w:themeColor="text1"/>
          <w:sz w:val="24"/>
        </w:rPr>
        <w:t>указанных</w:t>
      </w:r>
      <w:proofErr w:type="gramEnd"/>
      <w:r w:rsidRPr="002440FA">
        <w:rPr>
          <w:rFonts w:ascii="Times New Roman" w:hAnsi="Times New Roman" w:cs="Times New Roman"/>
          <w:color w:val="000000" w:themeColor="text1"/>
          <w:sz w:val="24"/>
        </w:rPr>
        <w:t xml:space="preserve"> технических условий;</w:t>
      </w:r>
    </w:p>
    <w:p w:rsidR="001E214D" w:rsidRPr="002440FA" w:rsidRDefault="001E214D" w:rsidP="001E214D">
      <w:pPr>
        <w:numPr>
          <w:ilvl w:val="0"/>
          <w:numId w:val="70"/>
        </w:numPr>
        <w:tabs>
          <w:tab w:val="left" w:pos="0"/>
          <w:tab w:val="left" w:pos="851"/>
        </w:tabs>
        <w:autoSpaceDE w:val="0"/>
        <w:autoSpaceDN/>
        <w:ind w:left="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иные определенные законодательством документы и материалы.</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Задание застройщика (заказчика) или технического заказчика исполнителю может включать иные текстовые и графические материалы, отражающие намерения застройщика (заказчика) или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w:t>
      </w:r>
      <w:r w:rsidRPr="002440FA">
        <w:rPr>
          <w:rFonts w:ascii="Times New Roman" w:hAnsi="Times New Roman" w:cs="Times New Roman"/>
          <w:color w:val="000000" w:themeColor="text1"/>
          <w:sz w:val="24"/>
        </w:rPr>
        <w:lastRenderedPageBreak/>
        <w:t xml:space="preserve">задание.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Не допускаются подготовка и реализация проектной документации без выполнения соответствующих инженерных изысканий.</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Отношения между застройщиками (заказчиками) и исполнителями инженерных изысканий регулируются гражданским законодательством.</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Технические   условия   разрабатываются   (выдаются)  организациями, осуществляющими  эксплуатацию сетей и сооружений    инженерно-технического обеспечения.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 </w:t>
      </w:r>
    </w:p>
    <w:p w:rsidR="001E214D" w:rsidRPr="002440FA" w:rsidRDefault="001E214D" w:rsidP="001E214D">
      <w:pPr>
        <w:pStyle w:val="Con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схема </w:t>
      </w:r>
      <w:proofErr w:type="gramStart"/>
      <w:r w:rsidRPr="002440FA">
        <w:rPr>
          <w:rFonts w:ascii="Times New Roman" w:hAnsi="Times New Roman" w:cs="Times New Roman"/>
          <w:color w:val="000000" w:themeColor="text1"/>
          <w:sz w:val="24"/>
          <w:szCs w:val="24"/>
        </w:rPr>
        <w:t>планировочной</w:t>
      </w:r>
      <w:proofErr w:type="gramEnd"/>
      <w:r w:rsidRPr="002440FA">
        <w:rPr>
          <w:rFonts w:ascii="Times New Roman" w:hAnsi="Times New Roman" w:cs="Times New Roman"/>
          <w:color w:val="000000" w:themeColor="text1"/>
          <w:sz w:val="24"/>
          <w:szCs w:val="24"/>
        </w:rPr>
        <w:t xml:space="preserve"> организации земельного участка, выполненная в соответствии с градостроительным планом земельного участка;</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архитектурные решения;</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конструктивные и объемно-планировочные решения;</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проект организации строительства объектов капитального строительства;</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перечень мероприятий по охране окружающей среды, обеспечению санитарно-эпидемиологического благополучия, пожарной безопасности;</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bCs/>
          <w:color w:val="000000" w:themeColor="text1"/>
          <w:sz w:val="24"/>
          <w:szCs w:val="24"/>
        </w:rPr>
        <w:t xml:space="preserve">смета на строительство </w:t>
      </w:r>
      <w:r w:rsidRPr="002440FA">
        <w:rPr>
          <w:rFonts w:ascii="Times New Roman" w:hAnsi="Times New Roman" w:cs="Times New Roman"/>
          <w:color w:val="000000" w:themeColor="text1"/>
          <w:sz w:val="24"/>
          <w:szCs w:val="24"/>
        </w:rPr>
        <w:t>объектов капитального строительства, финансируемых за счет средств соответствующих бюджетов;</w:t>
      </w:r>
    </w:p>
    <w:p w:rsidR="001E214D" w:rsidRPr="002440FA" w:rsidRDefault="001E214D" w:rsidP="001E214D">
      <w:pPr>
        <w:pStyle w:val="ConsNormal"/>
        <w:widowControl/>
        <w:numPr>
          <w:ilvl w:val="0"/>
          <w:numId w:val="65"/>
        </w:numPr>
        <w:tabs>
          <w:tab w:val="left" w:pos="0"/>
          <w:tab w:val="left" w:pos="851"/>
        </w:tabs>
        <w:ind w:left="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lastRenderedPageBreak/>
        <w:t>иная документация в случаях, предусмотренных федеральными законами.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1E214D" w:rsidRPr="002440FA" w:rsidRDefault="001E214D" w:rsidP="001E214D">
      <w:pPr>
        <w:pStyle w:val="ConsPlusNormal"/>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9. Проектная документация разрабатывается в соответствии </w:t>
      </w:r>
      <w:proofErr w:type="gramStart"/>
      <w:r w:rsidRPr="002440FA">
        <w:rPr>
          <w:rFonts w:ascii="Times New Roman" w:hAnsi="Times New Roman" w:cs="Times New Roman"/>
          <w:color w:val="000000" w:themeColor="text1"/>
          <w:sz w:val="24"/>
        </w:rPr>
        <w:t>с</w:t>
      </w:r>
      <w:proofErr w:type="gramEnd"/>
      <w:r w:rsidRPr="002440FA">
        <w:rPr>
          <w:rFonts w:ascii="Times New Roman" w:hAnsi="Times New Roman" w:cs="Times New Roman"/>
          <w:color w:val="000000" w:themeColor="text1"/>
          <w:sz w:val="24"/>
        </w:rPr>
        <w:t>:</w:t>
      </w:r>
    </w:p>
    <w:p w:rsidR="001E214D" w:rsidRPr="002440FA" w:rsidRDefault="001E214D" w:rsidP="001E214D">
      <w:pPr>
        <w:numPr>
          <w:ilvl w:val="0"/>
          <w:numId w:val="2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E214D" w:rsidRPr="002440FA" w:rsidRDefault="001E214D" w:rsidP="001E214D">
      <w:pPr>
        <w:numPr>
          <w:ilvl w:val="0"/>
          <w:numId w:val="2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E214D" w:rsidRPr="002440FA" w:rsidRDefault="001E214D" w:rsidP="001E214D">
      <w:pPr>
        <w:numPr>
          <w:ilvl w:val="0"/>
          <w:numId w:val="2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результатами инженерных изысканий;</w:t>
      </w:r>
    </w:p>
    <w:p w:rsidR="001E214D" w:rsidRPr="002440FA" w:rsidRDefault="001E214D" w:rsidP="001E214D">
      <w:pPr>
        <w:numPr>
          <w:ilvl w:val="0"/>
          <w:numId w:val="2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E214D" w:rsidRPr="002440FA" w:rsidRDefault="001E214D" w:rsidP="001E214D">
      <w:pPr>
        <w:numPr>
          <w:ilvl w:val="0"/>
          <w:numId w:val="28"/>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градостроительными регламентами для зон охраны объектов культурного наследия.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10. Проектная документация утверждается застройщиком или заказчиком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или техническим заказчиком при наличии положительного заключения экспертизы.</w:t>
      </w:r>
    </w:p>
    <w:p w:rsidR="001E214D" w:rsidRPr="002440FA" w:rsidRDefault="001E214D" w:rsidP="001E214D">
      <w:pPr>
        <w:tabs>
          <w:tab w:val="left" w:pos="0"/>
        </w:tabs>
        <w:ind w:firstLine="748"/>
        <w:jc w:val="both"/>
        <w:rPr>
          <w:rFonts w:ascii="Times New Roman" w:hAnsi="Times New Roman" w:cs="Times New Roman"/>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41. Выдача разрешений на строительство</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 xml:space="preserve">1.Разрешение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законами Ивановской области, настоящими Правилами.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На территории Южского городского поселения разрешение на строительство выдается органом, уполномоченным в области градостроительной деятельности.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Ивановской области применительно к планируемому строительству, реконструкции объектов капитального строительства. </w:t>
      </w:r>
    </w:p>
    <w:p w:rsidR="001E214D" w:rsidRPr="002440FA" w:rsidRDefault="001E214D" w:rsidP="001E214D">
      <w:pPr>
        <w:shd w:val="clear" w:color="auto" w:fill="FFFFFF"/>
        <w:tabs>
          <w:tab w:val="left" w:pos="0"/>
        </w:tabs>
        <w:spacing w:before="94" w:line="100" w:lineRule="atLeast"/>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 xml:space="preserve">        3. Порядок и процедуры выдачи разрешения на строительство определяются административным регламентом</w:t>
      </w:r>
      <w:r w:rsidRPr="002440FA">
        <w:rPr>
          <w:rFonts w:ascii="Times New Roman" w:hAnsi="Times New Roman" w:cs="Times New Roman"/>
          <w:bCs/>
          <w:color w:val="000000" w:themeColor="text1"/>
          <w:sz w:val="24"/>
        </w:rPr>
        <w:t xml:space="preserve"> предоставления администрацией Южского городского </w:t>
      </w:r>
      <w:r w:rsidRPr="002440FA">
        <w:rPr>
          <w:rFonts w:ascii="Times New Roman" w:hAnsi="Times New Roman" w:cs="Times New Roman"/>
          <w:bCs/>
          <w:color w:val="000000" w:themeColor="text1"/>
          <w:sz w:val="24"/>
        </w:rPr>
        <w:lastRenderedPageBreak/>
        <w:t>поселения муниципальной услуги «Выдача разрешения на строительство в случаях, предусмотренных Градостроительным кодексом Российской Федерации»</w:t>
      </w:r>
    </w:p>
    <w:p w:rsidR="001E214D" w:rsidRPr="002440FA" w:rsidRDefault="001E214D" w:rsidP="001E214D">
      <w:pPr>
        <w:pStyle w:val="ConsPlusNormal"/>
        <w:tabs>
          <w:tab w:val="left" w:pos="0"/>
        </w:tabs>
        <w:ind w:firstLine="0"/>
        <w:jc w:val="both"/>
        <w:rPr>
          <w:rFonts w:ascii="Times New Roman" w:hAnsi="Times New Roman" w:cs="Times New Roman"/>
          <w:bCs/>
          <w:color w:val="000000" w:themeColor="text1"/>
          <w:sz w:val="24"/>
          <w:szCs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42. Строительство, реконструкция, капитальный ремонт объектов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w:t>
      </w:r>
      <w:proofErr w:type="gramStart"/>
      <w:r w:rsidRPr="002440FA">
        <w:rPr>
          <w:rFonts w:ascii="Times New Roman" w:hAnsi="Times New Roman" w:cs="Times New Roman"/>
          <w:color w:val="000000" w:themeColor="text1"/>
          <w:sz w:val="24"/>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w:t>
      </w:r>
      <w:proofErr w:type="gramEnd"/>
      <w:r w:rsidRPr="002440FA">
        <w:rPr>
          <w:rFonts w:ascii="Times New Roman" w:hAnsi="Times New Roman" w:cs="Times New Roman"/>
          <w:color w:val="000000" w:themeColor="text1"/>
          <w:sz w:val="24"/>
        </w:rPr>
        <w:t xml:space="preserve">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w:t>
      </w:r>
      <w:proofErr w:type="gramStart"/>
      <w:r w:rsidRPr="002440FA">
        <w:rPr>
          <w:rFonts w:ascii="Times New Roman" w:hAnsi="Times New Roman" w:cs="Times New Roman"/>
          <w:color w:val="000000" w:themeColor="text1"/>
          <w:sz w:val="24"/>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2440FA">
        <w:rPr>
          <w:rFonts w:ascii="Times New Roman" w:hAnsi="Times New Roman" w:cs="Times New Roman"/>
          <w:color w:val="000000" w:themeColor="text1"/>
          <w:sz w:val="24"/>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В случае</w:t>
      </w:r>
      <w:proofErr w:type="gramStart"/>
      <w:r w:rsidRPr="002440FA">
        <w:rPr>
          <w:rFonts w:ascii="Times New Roman" w:hAnsi="Times New Roman" w:cs="Times New Roman"/>
          <w:color w:val="000000" w:themeColor="text1"/>
          <w:sz w:val="24"/>
        </w:rPr>
        <w:t>,</w:t>
      </w:r>
      <w:proofErr w:type="gramEnd"/>
      <w:r w:rsidRPr="002440FA">
        <w:rPr>
          <w:rFonts w:ascii="Times New Roman" w:hAnsi="Times New Roman" w:cs="Times New Roman"/>
          <w:color w:val="000000" w:themeColor="text1"/>
          <w:sz w:val="24"/>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1E214D" w:rsidRPr="002440FA" w:rsidRDefault="001E214D" w:rsidP="001E214D">
      <w:pPr>
        <w:numPr>
          <w:ilvl w:val="0"/>
          <w:numId w:val="56"/>
        </w:numPr>
        <w:tabs>
          <w:tab w:val="left" w:pos="0"/>
          <w:tab w:val="left" w:pos="851"/>
        </w:tabs>
        <w:autoSpaceDE w:val="0"/>
        <w:autoSpaceDN/>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копия разрешения на строительство (если оно требуется);</w:t>
      </w:r>
    </w:p>
    <w:p w:rsidR="001E214D" w:rsidRPr="002440FA" w:rsidRDefault="001E214D" w:rsidP="001E214D">
      <w:pPr>
        <w:numPr>
          <w:ilvl w:val="0"/>
          <w:numId w:val="56"/>
        </w:numPr>
        <w:tabs>
          <w:tab w:val="left" w:pos="0"/>
          <w:tab w:val="left" w:pos="851"/>
        </w:tabs>
        <w:autoSpaceDE w:val="0"/>
        <w:autoSpaceDN/>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E214D" w:rsidRPr="002440FA" w:rsidRDefault="001E214D" w:rsidP="001E214D">
      <w:pPr>
        <w:numPr>
          <w:ilvl w:val="0"/>
          <w:numId w:val="56"/>
        </w:numPr>
        <w:tabs>
          <w:tab w:val="left" w:pos="0"/>
          <w:tab w:val="left" w:pos="851"/>
        </w:tabs>
        <w:autoSpaceDE w:val="0"/>
        <w:autoSpaceDN/>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копия документа о вынесении на местность линий отступа от красных линий (разбивочный чертеж);</w:t>
      </w:r>
    </w:p>
    <w:p w:rsidR="001E214D" w:rsidRPr="002440FA" w:rsidRDefault="001E214D" w:rsidP="001E214D">
      <w:pPr>
        <w:numPr>
          <w:ilvl w:val="0"/>
          <w:numId w:val="56"/>
        </w:numPr>
        <w:tabs>
          <w:tab w:val="left" w:pos="0"/>
          <w:tab w:val="left" w:pos="851"/>
        </w:tabs>
        <w:autoSpaceDE w:val="0"/>
        <w:autoSpaceDN/>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общий и специальные журналы, в которых ведется учет выполнения работ.</w:t>
      </w:r>
    </w:p>
    <w:p w:rsidR="001E214D" w:rsidRPr="002440FA" w:rsidRDefault="001E214D" w:rsidP="001E214D">
      <w:pPr>
        <w:pStyle w:val="ConsPlusNormal"/>
        <w:numPr>
          <w:ilvl w:val="0"/>
          <w:numId w:val="56"/>
        </w:numPr>
        <w:tabs>
          <w:tab w:val="left" w:pos="0"/>
          <w:tab w:val="left" w:pos="851"/>
        </w:tabs>
        <w:ind w:firstLine="567"/>
        <w:jc w:val="both"/>
        <w:rPr>
          <w:rFonts w:ascii="Times New Roman" w:hAnsi="Times New Roman" w:cs="Times New Roman"/>
          <w:color w:val="000000" w:themeColor="text1"/>
          <w:sz w:val="24"/>
          <w:szCs w:val="24"/>
        </w:rPr>
      </w:pPr>
      <w:r w:rsidRPr="002440FA">
        <w:rPr>
          <w:rFonts w:ascii="Times New Roman" w:eastAsia="Arial" w:hAnsi="Times New Roman" w:cs="Times New Roman"/>
          <w:color w:val="000000" w:themeColor="text1"/>
          <w:sz w:val="24"/>
          <w:szCs w:val="24"/>
        </w:rPr>
        <w:t>положительное</w:t>
      </w:r>
      <w:r w:rsidRPr="002440FA">
        <w:rPr>
          <w:rFonts w:ascii="Times New Roman" w:hAnsi="Times New Roman" w:cs="Times New Roman"/>
          <w:color w:val="000000" w:themeColor="text1"/>
          <w:sz w:val="24"/>
          <w:szCs w:val="24"/>
        </w:rPr>
        <w:t xml:space="preserve">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w:t>
      </w:r>
      <w:r w:rsidRPr="002440FA">
        <w:rPr>
          <w:rFonts w:ascii="Times New Roman" w:eastAsia="Arial" w:hAnsi="Times New Roman" w:cs="Times New Roman"/>
          <w:color w:val="000000" w:themeColor="text1"/>
          <w:sz w:val="24"/>
          <w:szCs w:val="24"/>
        </w:rPr>
        <w:t>статьей</w:t>
      </w:r>
      <w:r w:rsidRPr="002440FA">
        <w:rPr>
          <w:rFonts w:ascii="Times New Roman" w:hAnsi="Times New Roman" w:cs="Times New Roman"/>
          <w:color w:val="000000" w:themeColor="text1"/>
          <w:sz w:val="24"/>
          <w:szCs w:val="24"/>
        </w:rPr>
        <w:t xml:space="preserve"> 49 градостроительного кодекса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w:t>
      </w:r>
      <w:proofErr w:type="gramStart"/>
      <w:r w:rsidRPr="002440FA">
        <w:rPr>
          <w:rFonts w:ascii="Times New Roman" w:hAnsi="Times New Roman" w:cs="Times New Roman"/>
          <w:color w:val="000000" w:themeColor="text1"/>
          <w:sz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2440FA">
        <w:rPr>
          <w:rFonts w:ascii="Times New Roman" w:hAnsi="Times New Roman" w:cs="Times New Roman"/>
          <w:color w:val="000000" w:themeColor="text1"/>
          <w:sz w:val="24"/>
        </w:rPr>
        <w:t xml:space="preserve"> </w:t>
      </w:r>
      <w:proofErr w:type="gramStart"/>
      <w:r w:rsidRPr="002440FA">
        <w:rPr>
          <w:rFonts w:ascii="Times New Roman" w:hAnsi="Times New Roman" w:cs="Times New Roman"/>
          <w:color w:val="000000" w:themeColor="text1"/>
          <w:sz w:val="24"/>
        </w:rPr>
        <w:t xml:space="preserve">Лицо, осуществляющее строительство, также обязано обеспечивать доступ на </w:t>
      </w:r>
      <w:r w:rsidRPr="002440FA">
        <w:rPr>
          <w:rFonts w:ascii="Times New Roman" w:hAnsi="Times New Roman" w:cs="Times New Roman"/>
          <w:color w:val="000000" w:themeColor="text1"/>
          <w:sz w:val="24"/>
        </w:rPr>
        <w:lastRenderedPageBreak/>
        <w:t>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технического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w:t>
      </w:r>
      <w:proofErr w:type="gramEnd"/>
      <w:r w:rsidRPr="002440FA">
        <w:rPr>
          <w:rFonts w:ascii="Times New Roman" w:hAnsi="Times New Roman" w:cs="Times New Roman"/>
          <w:color w:val="000000" w:themeColor="text1"/>
          <w:sz w:val="24"/>
        </w:rPr>
        <w:t xml:space="preserve">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уполномоченным Правительством Российской Федерации федеральным органом исполнительной власти.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 исполнительной власти Ивановской области, уполномоченный в области охраны объектов культурного наследия.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7. 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 </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Использование в процессе строительства, реконструкции,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Южского городского поселения не установлен публичный сервитут с описанием содержания такого сервитута.</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9. В процессе строительства, реконструкции, капитального ремонта проводится:</w:t>
      </w:r>
    </w:p>
    <w:p w:rsidR="001E214D" w:rsidRPr="002440FA" w:rsidRDefault="001E214D" w:rsidP="001E214D">
      <w:pPr>
        <w:numPr>
          <w:ilvl w:val="0"/>
          <w:numId w:val="46"/>
        </w:numPr>
        <w:shd w:val="clear" w:color="auto" w:fill="FFFFFF"/>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1E214D" w:rsidRPr="002440FA" w:rsidRDefault="001E214D" w:rsidP="001E214D">
      <w:pPr>
        <w:numPr>
          <w:ilvl w:val="0"/>
          <w:numId w:val="46"/>
        </w:numPr>
        <w:shd w:val="clear" w:color="auto" w:fill="FFFFFF"/>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 строительный контроль применительно ко всем объектам капитального строительства - в соответствии с законодательством и в порядке пункта 11 настоящей статьи.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процессе строительства, реконструкции лицо, осуществившее подготовку проектной документации строящегося, реконструируемого объекта капитального строительства, вправе осуществлять авторский надзор в соответствии с законодательством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10. Предметом государственного строительного надзора является проверка:</w:t>
      </w:r>
    </w:p>
    <w:p w:rsidR="001E214D" w:rsidRPr="002440FA" w:rsidRDefault="001E214D" w:rsidP="001E214D">
      <w:pPr>
        <w:numPr>
          <w:ilvl w:val="0"/>
          <w:numId w:val="107"/>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w:t>
      </w:r>
      <w:r w:rsidRPr="002440FA">
        <w:rPr>
          <w:rFonts w:ascii="Times New Roman" w:hAnsi="Times New Roman" w:cs="Times New Roman"/>
          <w:color w:val="000000" w:themeColor="text1"/>
          <w:sz w:val="24"/>
        </w:rPr>
        <w:lastRenderedPageBreak/>
        <w:t>ресурсов;</w:t>
      </w:r>
    </w:p>
    <w:p w:rsidR="001E214D" w:rsidRPr="002440FA" w:rsidRDefault="001E214D" w:rsidP="001E214D">
      <w:pPr>
        <w:pStyle w:val="ConsPlusNormal"/>
        <w:numPr>
          <w:ilvl w:val="0"/>
          <w:numId w:val="107"/>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наличия разрешения на строительство;</w:t>
      </w:r>
    </w:p>
    <w:p w:rsidR="001E214D" w:rsidRPr="002440FA" w:rsidRDefault="001E214D" w:rsidP="001E214D">
      <w:pPr>
        <w:pStyle w:val="ConsPlusNormal"/>
        <w:numPr>
          <w:ilvl w:val="0"/>
          <w:numId w:val="107"/>
        </w:numPr>
        <w:tabs>
          <w:tab w:val="left" w:pos="0"/>
          <w:tab w:val="left" w:pos="851"/>
        </w:tabs>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выполнения требований </w:t>
      </w:r>
      <w:r w:rsidRPr="002440FA">
        <w:rPr>
          <w:rFonts w:ascii="Times New Roman" w:eastAsia="Arial" w:hAnsi="Times New Roman" w:cs="Times New Roman"/>
          <w:color w:val="000000" w:themeColor="text1"/>
          <w:sz w:val="24"/>
          <w:szCs w:val="24"/>
        </w:rPr>
        <w:t>частей</w:t>
      </w:r>
      <w:r w:rsidRPr="002440FA">
        <w:rPr>
          <w:rFonts w:ascii="Times New Roman" w:hAnsi="Times New Roman" w:cs="Times New Roman"/>
          <w:color w:val="000000" w:themeColor="text1"/>
          <w:sz w:val="24"/>
          <w:szCs w:val="24"/>
        </w:rPr>
        <w:t xml:space="preserve"> 2 и 3 статьи 52 Градостроительного кодекса Российской федерации.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Южского городском поселении государственный строительный надзор осуществляется:</w:t>
      </w:r>
    </w:p>
    <w:p w:rsidR="001E214D" w:rsidRPr="002440FA" w:rsidRDefault="001E214D" w:rsidP="001E214D">
      <w:pPr>
        <w:numPr>
          <w:ilvl w:val="0"/>
          <w:numId w:val="83"/>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уполномоченным федеральным органом исполнительной власти, </w:t>
      </w:r>
    </w:p>
    <w:p w:rsidR="001E214D" w:rsidRPr="002440FA" w:rsidRDefault="001E214D" w:rsidP="001E214D">
      <w:pPr>
        <w:numPr>
          <w:ilvl w:val="0"/>
          <w:numId w:val="83"/>
        </w:numPr>
        <w:tabs>
          <w:tab w:val="left" w:pos="0"/>
          <w:tab w:val="left" w:pos="851"/>
        </w:tabs>
        <w:autoSpaceDE w:val="0"/>
        <w:autoSpaceDN/>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уполномоченным органом исполнительной власти Ивановской области.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w:t>
      </w:r>
      <w:proofErr w:type="gramEnd"/>
      <w:r w:rsidRPr="002440FA">
        <w:rPr>
          <w:rFonts w:ascii="Times New Roman" w:hAnsi="Times New Roman" w:cs="Times New Roman"/>
          <w:color w:val="000000" w:themeColor="text1"/>
          <w:sz w:val="24"/>
        </w:rPr>
        <w:t xml:space="preserve"> тайну, особо опасных, технически сложных и уникальных объектов.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 xml:space="preserve">Государственный строительный надзор осуществляется органом исполнительной власти Ивановской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 </w:t>
      </w:r>
      <w:proofErr w:type="gramEnd"/>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2440FA">
        <w:rPr>
          <w:rFonts w:ascii="Times New Roman" w:hAnsi="Times New Roman" w:cs="Times New Roman"/>
          <w:color w:val="000000" w:themeColor="text1"/>
          <w:sz w:val="24"/>
        </w:rPr>
        <w:t>требования</w:t>
      </w:r>
      <w:proofErr w:type="gramEnd"/>
      <w:r w:rsidRPr="002440FA">
        <w:rPr>
          <w:rFonts w:ascii="Times New Roman" w:hAnsi="Times New Roman" w:cs="Times New Roman"/>
          <w:color w:val="000000" w:themeColor="text1"/>
          <w:sz w:val="24"/>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осуществления государственного строительного надзора устанавливается Правительством Российской Федерации.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eastAsia="Arial" w:hAnsi="Times New Roman" w:cs="Times New Roman"/>
          <w:color w:val="000000" w:themeColor="text1"/>
          <w:sz w:val="24"/>
          <w:szCs w:val="24"/>
        </w:rPr>
        <w:t>В</w:t>
      </w:r>
      <w:r w:rsidRPr="002440FA">
        <w:rPr>
          <w:rFonts w:ascii="Times New Roman" w:hAnsi="Times New Roman" w:cs="Times New Roman"/>
          <w:color w:val="000000" w:themeColor="text1"/>
          <w:sz w:val="24"/>
          <w:szCs w:val="24"/>
        </w:rPr>
        <w:t xml:space="preserve"> процессе строительства, реконструкции, капитального ремонта объекта </w:t>
      </w:r>
      <w:r w:rsidRPr="002440FA">
        <w:rPr>
          <w:rFonts w:ascii="Times New Roman" w:hAnsi="Times New Roman" w:cs="Times New Roman"/>
          <w:color w:val="000000" w:themeColor="text1"/>
          <w:sz w:val="24"/>
          <w:szCs w:val="24"/>
        </w:rPr>
        <w:lastRenderedPageBreak/>
        <w:t>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w:t>
      </w:r>
      <w:proofErr w:type="gramEnd"/>
      <w:r w:rsidRPr="002440FA">
        <w:rPr>
          <w:rFonts w:ascii="Times New Roman" w:hAnsi="Times New Roman" w:cs="Times New Roman"/>
          <w:color w:val="000000" w:themeColor="text1"/>
          <w:sz w:val="24"/>
          <w:szCs w:val="24"/>
        </w:rPr>
        <w:t xml:space="preserve"> </w:t>
      </w:r>
      <w:proofErr w:type="gramStart"/>
      <w:r w:rsidRPr="002440FA">
        <w:rPr>
          <w:rFonts w:ascii="Times New Roman" w:hAnsi="Times New Roman" w:cs="Times New Roman"/>
          <w:color w:val="000000" w:themeColor="text1"/>
          <w:sz w:val="24"/>
          <w:szCs w:val="24"/>
        </w:rPr>
        <w:t xml:space="preserve">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w:t>
      </w:r>
      <w:proofErr w:type="gramEnd"/>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proofErr w:type="gramStart"/>
      <w:r w:rsidRPr="002440FA">
        <w:rPr>
          <w:rFonts w:ascii="Times New Roman" w:hAnsi="Times New Roman" w:cs="Times New Roman"/>
          <w:color w:val="000000" w:themeColor="text1"/>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2440FA">
        <w:rPr>
          <w:rFonts w:ascii="Times New Roman" w:hAnsi="Times New Roman" w:cs="Times New Roman"/>
          <w:color w:val="000000" w:themeColor="text1"/>
          <w:sz w:val="24"/>
          <w:szCs w:val="24"/>
        </w:rPr>
        <w:t xml:space="preserve">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2440FA">
        <w:rPr>
          <w:rFonts w:ascii="Times New Roman" w:hAnsi="Times New Roman" w:cs="Times New Roman"/>
          <w:color w:val="000000" w:themeColor="text1"/>
          <w:sz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 </w:t>
      </w:r>
      <w:proofErr w:type="gramStart"/>
      <w:r w:rsidRPr="002440FA">
        <w:rPr>
          <w:rFonts w:ascii="Times New Roman" w:eastAsia="Arial" w:hAnsi="Times New Roman" w:cs="Times New Roman"/>
          <w:color w:val="000000" w:themeColor="text1"/>
          <w:sz w:val="24"/>
          <w:szCs w:val="24"/>
        </w:rPr>
        <w:t>Замечания</w:t>
      </w:r>
      <w:r w:rsidRPr="002440FA">
        <w:rPr>
          <w:rFonts w:ascii="Times New Roman" w:hAnsi="Times New Roman" w:cs="Times New Roman"/>
          <w:color w:val="000000" w:themeColor="text1"/>
          <w:sz w:val="24"/>
          <w:szCs w:val="24"/>
        </w:rPr>
        <w:t xml:space="preserve">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w:t>
      </w:r>
      <w:proofErr w:type="gramEnd"/>
      <w:r w:rsidRPr="002440FA">
        <w:rPr>
          <w:rFonts w:ascii="Times New Roman" w:hAnsi="Times New Roman" w:cs="Times New Roman"/>
          <w:color w:val="000000" w:themeColor="text1"/>
          <w:sz w:val="24"/>
          <w:szCs w:val="24"/>
        </w:rPr>
        <w:t xml:space="preserve"> Об </w:t>
      </w:r>
      <w:proofErr w:type="gramStart"/>
      <w:r w:rsidRPr="002440FA">
        <w:rPr>
          <w:rFonts w:ascii="Times New Roman" w:hAnsi="Times New Roman" w:cs="Times New Roman"/>
          <w:color w:val="000000" w:themeColor="text1"/>
          <w:sz w:val="24"/>
          <w:szCs w:val="24"/>
        </w:rPr>
        <w:t>устранении</w:t>
      </w:r>
      <w:proofErr w:type="gramEnd"/>
      <w:r w:rsidRPr="002440FA">
        <w:rPr>
          <w:rFonts w:ascii="Times New Roman" w:hAnsi="Times New Roman" w:cs="Times New Roman"/>
          <w:color w:val="000000" w:themeColor="text1"/>
          <w:sz w:val="24"/>
          <w:szCs w:val="24"/>
        </w:rPr>
        <w:t xml:space="preserve">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Порядок проведения строительного контроля может устанавливаться нормативными правовыми актами Российской Федерации. </w:t>
      </w:r>
    </w:p>
    <w:p w:rsidR="001E214D" w:rsidRPr="002440FA" w:rsidRDefault="001E214D" w:rsidP="001E214D">
      <w:pPr>
        <w:shd w:val="clear" w:color="auto" w:fill="FFFFFF"/>
        <w:tabs>
          <w:tab w:val="left" w:pos="0"/>
        </w:tabs>
        <w:ind w:firstLine="748"/>
        <w:jc w:val="both"/>
        <w:rPr>
          <w:rFonts w:ascii="Times New Roman" w:hAnsi="Times New Roman" w:cs="Times New Roman"/>
          <w:color w:val="000000" w:themeColor="text1"/>
          <w:sz w:val="24"/>
        </w:rPr>
      </w:pPr>
    </w:p>
    <w:p w:rsidR="001E214D" w:rsidRPr="002440FA" w:rsidRDefault="001E214D" w:rsidP="001E214D">
      <w:pPr>
        <w:shd w:val="clear" w:color="auto" w:fill="FFFFFF"/>
        <w:tabs>
          <w:tab w:val="left" w:pos="0"/>
        </w:tabs>
        <w:ind w:firstLine="567"/>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 xml:space="preserve">Статья 43. Приемка объекта и выдача разрешения на ввод объекта в </w:t>
      </w:r>
      <w:r w:rsidRPr="002440FA">
        <w:rPr>
          <w:rFonts w:ascii="Times New Roman" w:hAnsi="Times New Roman" w:cs="Times New Roman"/>
          <w:b/>
          <w:bCs/>
          <w:color w:val="000000" w:themeColor="text1"/>
          <w:sz w:val="24"/>
        </w:rPr>
        <w:lastRenderedPageBreak/>
        <w:t>эксплуатацию</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Приемка объекта осуществляется в соответствии с законодательством. </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2. На территории Южского городского поселения разрешение на ввод объекта в эксплуатацию выдается органом, уполномоченным в области градостроительной деятельности. </w:t>
      </w:r>
    </w:p>
    <w:p w:rsidR="001E214D" w:rsidRPr="002440FA" w:rsidRDefault="001E214D" w:rsidP="001E214D">
      <w:pPr>
        <w:shd w:val="clear" w:color="auto" w:fill="FFFFFF"/>
        <w:tabs>
          <w:tab w:val="left" w:pos="0"/>
        </w:tabs>
        <w:spacing w:before="94" w:line="100" w:lineRule="atLeast"/>
        <w:ind w:firstLine="582"/>
        <w:jc w:val="both"/>
        <w:rPr>
          <w:rFonts w:ascii="Times New Roman" w:hAnsi="Times New Roman" w:cs="Times New Roman"/>
          <w:bCs/>
          <w:color w:val="000000" w:themeColor="text1"/>
          <w:sz w:val="24"/>
        </w:rPr>
      </w:pPr>
      <w:r w:rsidRPr="002440FA">
        <w:rPr>
          <w:rFonts w:ascii="Times New Roman" w:hAnsi="Times New Roman" w:cs="Times New Roman"/>
          <w:color w:val="000000" w:themeColor="text1"/>
          <w:sz w:val="24"/>
        </w:rPr>
        <w:t xml:space="preserve">3. Порядок выдачи разрешения на ввод объекта в эксплуатацию определен </w:t>
      </w:r>
      <w:r w:rsidRPr="002440FA">
        <w:rPr>
          <w:rFonts w:ascii="Times New Roman" w:hAnsi="Times New Roman" w:cs="Times New Roman"/>
          <w:bCs/>
          <w:color w:val="000000" w:themeColor="text1"/>
          <w:sz w:val="24"/>
        </w:rPr>
        <w:t>административным регламентом предоставления администрацией Южского городского поселения муниципальной услуги «Выдача разрешения на ввод объекта в эксплуатацию»</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E214D" w:rsidRPr="002440FA" w:rsidRDefault="001E214D" w:rsidP="001E214D">
      <w:pPr>
        <w:tabs>
          <w:tab w:val="left" w:pos="0"/>
        </w:tabs>
        <w:jc w:val="both"/>
        <w:rPr>
          <w:rFonts w:ascii="Times New Roman" w:hAnsi="Times New Roman" w:cs="Times New Roman"/>
          <w:color w:val="000000" w:themeColor="text1"/>
          <w:sz w:val="24"/>
        </w:rPr>
      </w:pPr>
      <w:proofErr w:type="gramStart"/>
      <w:r w:rsidRPr="002440FA">
        <w:rPr>
          <w:rFonts w:ascii="Times New Roman" w:hAnsi="Times New Roman" w:cs="Times New Roman"/>
          <w:color w:val="000000" w:themeColor="text1"/>
          <w:sz w:val="24"/>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w:t>
      </w:r>
      <w:proofErr w:type="gramEnd"/>
    </w:p>
    <w:p w:rsidR="001E214D" w:rsidRPr="002440FA" w:rsidRDefault="001E214D" w:rsidP="001E214D">
      <w:pPr>
        <w:shd w:val="clear" w:color="auto" w:fill="FFFFFF"/>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Форма разрешения на ввод объекта в эксплуатацию устанавливается Правительством Российской Федерации.</w:t>
      </w:r>
    </w:p>
    <w:p w:rsidR="001E214D" w:rsidRPr="002440FA" w:rsidRDefault="001E214D" w:rsidP="001E214D">
      <w:pPr>
        <w:pStyle w:val="ConsPlusNormal"/>
        <w:shd w:val="clear" w:color="auto" w:fill="FFFFFF"/>
        <w:tabs>
          <w:tab w:val="left" w:pos="0"/>
        </w:tabs>
        <w:ind w:firstLine="567"/>
        <w:jc w:val="both"/>
        <w:rPr>
          <w:rFonts w:ascii="Times New Roman" w:hAnsi="Times New Roman" w:cs="Times New Roman"/>
          <w:color w:val="000000" w:themeColor="text1"/>
          <w:sz w:val="24"/>
          <w:szCs w:val="24"/>
        </w:rPr>
      </w:pPr>
      <w:r w:rsidRPr="002440FA">
        <w:rPr>
          <w:rFonts w:ascii="Times New Roman" w:eastAsia="Arial" w:hAnsi="Times New Roman" w:cs="Times New Roman"/>
          <w:color w:val="000000" w:themeColor="text1"/>
          <w:sz w:val="24"/>
          <w:szCs w:val="24"/>
        </w:rPr>
        <w:t>6.</w:t>
      </w:r>
      <w:r w:rsidRPr="002440FA">
        <w:rPr>
          <w:rFonts w:ascii="Times New Roman" w:hAnsi="Times New Roman" w:cs="Times New Roman"/>
          <w:color w:val="000000" w:themeColor="text1"/>
          <w:sz w:val="24"/>
          <w:szCs w:val="24"/>
        </w:rPr>
        <w:t xml:space="preserve">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bookmarkEnd w:id="3"/>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40"/>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Глава 11. Информационная система обеспечения градостроительной деятельности </w:t>
      </w:r>
    </w:p>
    <w:p w:rsidR="001E214D" w:rsidRPr="002440FA" w:rsidRDefault="001E214D" w:rsidP="001E214D">
      <w:pPr>
        <w:shd w:val="clear" w:color="auto" w:fill="FFFFFF"/>
        <w:tabs>
          <w:tab w:val="left" w:pos="0"/>
        </w:tabs>
        <w:ind w:firstLine="540"/>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40"/>
        <w:rPr>
          <w:color w:val="000000" w:themeColor="text1"/>
          <w:szCs w:val="24"/>
        </w:rPr>
      </w:pPr>
      <w:r w:rsidRPr="002440FA">
        <w:rPr>
          <w:color w:val="000000" w:themeColor="text1"/>
          <w:szCs w:val="24"/>
        </w:rPr>
        <w:t>Статья 44. Общие положения об информационной системе обеспечения градостроительной деятельности</w:t>
      </w:r>
    </w:p>
    <w:p w:rsidR="001E214D" w:rsidRPr="002440FA" w:rsidRDefault="001E214D" w:rsidP="001E214D">
      <w:pPr>
        <w:shd w:val="clear" w:color="auto" w:fill="FFFFFF"/>
        <w:tabs>
          <w:tab w:val="left" w:pos="0"/>
        </w:tabs>
        <w:ind w:firstLine="54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1. Информационная система обеспечения </w:t>
      </w:r>
      <w:hyperlink w:anchor="sub_101" w:history="1">
        <w:r w:rsidRPr="002440FA">
          <w:rPr>
            <w:rStyle w:val="aa"/>
            <w:rFonts w:ascii="Times New Roman" w:hAnsi="Times New Roman" w:cs="Times New Roman"/>
            <w:color w:val="000000" w:themeColor="text1"/>
            <w:sz w:val="24"/>
          </w:rPr>
          <w:t>градостроительной деятельности</w:t>
        </w:r>
      </w:hyperlink>
      <w:r w:rsidRPr="002440FA">
        <w:rPr>
          <w:rFonts w:ascii="Times New Roman" w:hAnsi="Times New Roman" w:cs="Times New Roman"/>
          <w:color w:val="000000" w:themeColor="text1"/>
          <w:sz w:val="24"/>
        </w:rPr>
        <w:t>, это - организованный в соответствии с требованиями законодательства о градостроительной деятельности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1E214D" w:rsidRPr="002440FA" w:rsidRDefault="001E214D" w:rsidP="001E214D">
      <w:pPr>
        <w:shd w:val="clear" w:color="auto" w:fill="FFFFFF"/>
        <w:tabs>
          <w:tab w:val="left" w:pos="0"/>
        </w:tabs>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1E214D" w:rsidRPr="002440FA" w:rsidRDefault="001E214D" w:rsidP="001E214D">
      <w:pPr>
        <w:pStyle w:val="ConsPlusNorma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2. Ведение информационной системы обеспечения градостроительной деятельности осуществляется органом местного самоуправления Южского муниципального района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3. Настоящие Правила  подлежат размещению в информационной системе обеспечения градостроительной деятельности. Орган местного самоуправления Южского муниципального района в течение четырнадцати дней со дня получения соответствующих копий Правил размещают их в информационной системе обеспечения градостроительной деятельности.</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4. Документирование сведений информационной системы обеспечения градостроительной деятельности осуществляется на бумажных и электронных носителях. При несоответствии записей на бумажном и электронном носителях приоритет имеют </w:t>
      </w:r>
      <w:r w:rsidRPr="002440FA">
        <w:rPr>
          <w:rFonts w:ascii="Times New Roman" w:hAnsi="Times New Roman" w:cs="Times New Roman"/>
          <w:color w:val="000000" w:themeColor="text1"/>
          <w:sz w:val="24"/>
          <w:szCs w:val="24"/>
        </w:rPr>
        <w:lastRenderedPageBreak/>
        <w:t>записи на бумажном носителе.</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5. 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1E214D" w:rsidRPr="002440FA" w:rsidRDefault="001E214D" w:rsidP="001E214D">
      <w:pPr>
        <w:pStyle w:val="ConsPlusNormal"/>
        <w:tabs>
          <w:tab w:val="left" w:pos="0"/>
        </w:tabs>
        <w:ind w:firstLine="540"/>
        <w:jc w:val="both"/>
        <w:rPr>
          <w:rFonts w:ascii="Times New Roman" w:hAnsi="Times New Roman" w:cs="Times New Roman"/>
          <w:color w:val="000000" w:themeColor="text1"/>
          <w:sz w:val="24"/>
          <w:szCs w:val="24"/>
        </w:rPr>
      </w:pPr>
    </w:p>
    <w:p w:rsidR="001E214D" w:rsidRPr="002440FA" w:rsidRDefault="001E214D" w:rsidP="001E214D">
      <w:pPr>
        <w:pStyle w:val="3"/>
        <w:numPr>
          <w:ilvl w:val="2"/>
          <w:numId w:val="1"/>
        </w:numPr>
        <w:tabs>
          <w:tab w:val="left" w:pos="851"/>
        </w:tabs>
        <w:suppressAutoHyphens/>
        <w:ind w:left="0" w:firstLine="540"/>
        <w:rPr>
          <w:color w:val="000000" w:themeColor="text1"/>
          <w:szCs w:val="24"/>
        </w:rPr>
      </w:pPr>
      <w:r w:rsidRPr="002440FA">
        <w:rPr>
          <w:color w:val="000000" w:themeColor="text1"/>
          <w:szCs w:val="24"/>
        </w:rPr>
        <w:t>Статья 45. Состав документов и материалов, направляемых в информационную систему обеспечения градостроительной деятельности и размещаемых в ней</w:t>
      </w:r>
    </w:p>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tabs>
          <w:tab w:val="left" w:pos="0"/>
        </w:tabs>
        <w:ind w:firstLine="54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В соответствии с Градостроительным кодексом Российской Федерации в информационную систему обеспечения градостроительной деятельности направляются и размещаются в этой системе сведения, копии документов и материалов, включая:</w:t>
      </w:r>
    </w:p>
    <w:p w:rsidR="001E214D" w:rsidRPr="002440FA" w:rsidRDefault="001E214D" w:rsidP="001E214D">
      <w:pPr>
        <w:numPr>
          <w:ilvl w:val="0"/>
          <w:numId w:val="69"/>
        </w:numPr>
        <w:tabs>
          <w:tab w:val="left" w:pos="0"/>
          <w:tab w:val="left" w:pos="851"/>
        </w:tabs>
        <w:autoSpaceDE w:val="0"/>
        <w:autoSpaceDN/>
        <w:ind w:left="0"/>
        <w:jc w:val="both"/>
        <w:rPr>
          <w:rFonts w:ascii="Times New Roman" w:hAnsi="Times New Roman" w:cs="Times New Roman"/>
          <w:color w:val="000000" w:themeColor="text1"/>
          <w:sz w:val="24"/>
        </w:rPr>
      </w:pPr>
      <w:bookmarkStart w:id="4" w:name="sub_56041"/>
      <w:r w:rsidRPr="002440FA">
        <w:rPr>
          <w:rFonts w:ascii="Times New Roman" w:hAnsi="Times New Roman" w:cs="Times New Roman"/>
          <w:color w:val="000000" w:themeColor="text1"/>
          <w:sz w:val="24"/>
        </w:rPr>
        <w:t>сведения (в том числе в форме копий соответствующих документов):</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5" w:name="sub_560411"/>
      <w:bookmarkEnd w:id="4"/>
      <w:r w:rsidRPr="002440FA">
        <w:rPr>
          <w:rFonts w:ascii="Times New Roman" w:hAnsi="Times New Roman" w:cs="Times New Roman"/>
          <w:color w:val="000000" w:themeColor="text1"/>
          <w:sz w:val="24"/>
        </w:rPr>
        <w:t xml:space="preserve">а) о схемах </w:t>
      </w:r>
      <w:hyperlink w:anchor="sub_102" w:history="1">
        <w:r w:rsidRPr="002440FA">
          <w:rPr>
            <w:rStyle w:val="aa"/>
            <w:rFonts w:ascii="Times New Roman" w:hAnsi="Times New Roman" w:cs="Times New Roman"/>
            <w:color w:val="000000" w:themeColor="text1"/>
            <w:sz w:val="24"/>
          </w:rPr>
          <w:t>территориального планирования</w:t>
        </w:r>
      </w:hyperlink>
      <w:r w:rsidRPr="002440FA">
        <w:rPr>
          <w:rFonts w:ascii="Times New Roman" w:hAnsi="Times New Roman" w:cs="Times New Roman"/>
          <w:color w:val="000000" w:themeColor="text1"/>
          <w:sz w:val="24"/>
        </w:rPr>
        <w:t xml:space="preserve"> Российской Федерации, Ивановской области в части, касающейся территории Южского городского поселения;</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6" w:name="sub_560412"/>
      <w:bookmarkEnd w:id="5"/>
      <w:r w:rsidRPr="002440FA">
        <w:rPr>
          <w:rFonts w:ascii="Times New Roman" w:hAnsi="Times New Roman" w:cs="Times New Roman"/>
          <w:color w:val="000000" w:themeColor="text1"/>
          <w:sz w:val="24"/>
        </w:rPr>
        <w:t>б) о схеме территориального планирования Южского муниципального района в части, касающейся территории Южского городского поселения;</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7" w:name="sub_560413"/>
      <w:bookmarkEnd w:id="6"/>
      <w:r w:rsidRPr="002440FA">
        <w:rPr>
          <w:rFonts w:ascii="Times New Roman" w:hAnsi="Times New Roman" w:cs="Times New Roman"/>
          <w:color w:val="000000" w:themeColor="text1"/>
          <w:sz w:val="24"/>
        </w:rPr>
        <w:t>в) о Генеральном плане Южского городского поселения;</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8" w:name="sub_560414"/>
      <w:bookmarkEnd w:id="7"/>
      <w:r w:rsidRPr="002440FA">
        <w:rPr>
          <w:rFonts w:ascii="Times New Roman" w:hAnsi="Times New Roman" w:cs="Times New Roman"/>
          <w:color w:val="000000" w:themeColor="text1"/>
          <w:sz w:val="24"/>
        </w:rPr>
        <w:t>г) о настоящих Правилах, о внесении в них изменений;</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9" w:name="sub_560415"/>
      <w:bookmarkEnd w:id="8"/>
      <w:r w:rsidRPr="002440FA">
        <w:rPr>
          <w:rFonts w:ascii="Times New Roman" w:hAnsi="Times New Roman" w:cs="Times New Roman"/>
          <w:color w:val="000000" w:themeColor="text1"/>
          <w:sz w:val="24"/>
        </w:rPr>
        <w:t>д) о документации по планировке территории;</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0" w:name="sub_560416"/>
      <w:bookmarkEnd w:id="9"/>
      <w:r w:rsidRPr="002440FA">
        <w:rPr>
          <w:rFonts w:ascii="Times New Roman" w:hAnsi="Times New Roman" w:cs="Times New Roman"/>
          <w:color w:val="000000" w:themeColor="text1"/>
          <w:sz w:val="24"/>
        </w:rPr>
        <w:t xml:space="preserve">е) об изученности природных и техногенных условий на основании результатов </w:t>
      </w:r>
      <w:hyperlink w:anchor="sub_1015" w:history="1">
        <w:r w:rsidRPr="002440FA">
          <w:rPr>
            <w:rStyle w:val="aa"/>
            <w:rFonts w:ascii="Times New Roman" w:hAnsi="Times New Roman" w:cs="Times New Roman"/>
            <w:color w:val="000000" w:themeColor="text1"/>
            <w:sz w:val="24"/>
          </w:rPr>
          <w:t>инженерных изысканий</w:t>
        </w:r>
      </w:hyperlink>
      <w:r w:rsidRPr="002440FA">
        <w:rPr>
          <w:rFonts w:ascii="Times New Roman" w:hAnsi="Times New Roman" w:cs="Times New Roman"/>
          <w:color w:val="000000" w:themeColor="text1"/>
          <w:sz w:val="24"/>
        </w:rPr>
        <w:t>;</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1" w:name="sub_560417"/>
      <w:bookmarkEnd w:id="10"/>
      <w:r w:rsidRPr="002440FA">
        <w:rPr>
          <w:rFonts w:ascii="Times New Roman" w:hAnsi="Times New Roman" w:cs="Times New Roman"/>
          <w:color w:val="000000" w:themeColor="text1"/>
          <w:sz w:val="24"/>
        </w:rPr>
        <w:t>ж) об изъятии и о резервировании земельных участков для государственных или муниципальных нужд;</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2" w:name="sub_560418"/>
      <w:bookmarkEnd w:id="11"/>
      <w:r w:rsidRPr="002440FA">
        <w:rPr>
          <w:rFonts w:ascii="Times New Roman" w:hAnsi="Times New Roman" w:cs="Times New Roman"/>
          <w:color w:val="000000" w:themeColor="text1"/>
          <w:sz w:val="24"/>
        </w:rPr>
        <w:t>з) о геодезических и картографических материалах;</w:t>
      </w:r>
    </w:p>
    <w:p w:rsidR="001E214D" w:rsidRPr="002440FA" w:rsidRDefault="001E214D" w:rsidP="001E214D">
      <w:pPr>
        <w:numPr>
          <w:ilvl w:val="0"/>
          <w:numId w:val="69"/>
        </w:numPr>
        <w:tabs>
          <w:tab w:val="left" w:pos="0"/>
          <w:tab w:val="left" w:pos="851"/>
        </w:tabs>
        <w:autoSpaceDE w:val="0"/>
        <w:autoSpaceDN/>
        <w:ind w:left="0"/>
        <w:jc w:val="both"/>
        <w:rPr>
          <w:rFonts w:ascii="Times New Roman" w:hAnsi="Times New Roman" w:cs="Times New Roman"/>
          <w:color w:val="000000" w:themeColor="text1"/>
          <w:sz w:val="24"/>
        </w:rPr>
      </w:pPr>
      <w:bookmarkStart w:id="13" w:name="sub_56042"/>
      <w:bookmarkEnd w:id="12"/>
      <w:r w:rsidRPr="002440FA">
        <w:rPr>
          <w:rFonts w:ascii="Times New Roman" w:hAnsi="Times New Roman" w:cs="Times New Roman"/>
          <w:color w:val="000000" w:themeColor="text1"/>
          <w:sz w:val="24"/>
        </w:rPr>
        <w:t xml:space="preserve"> дела о застроенных и подлежащих застройке земельных участках, включая:</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4" w:name="sub_56052"/>
      <w:r w:rsidRPr="002440FA">
        <w:rPr>
          <w:rFonts w:ascii="Times New Roman" w:hAnsi="Times New Roman" w:cs="Times New Roman"/>
          <w:color w:val="000000" w:themeColor="text1"/>
          <w:sz w:val="24"/>
        </w:rPr>
        <w:t>а) результаты инженерных изысканий;</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5" w:name="sub_56053"/>
      <w:bookmarkEnd w:id="14"/>
      <w:r w:rsidRPr="002440FA">
        <w:rPr>
          <w:rFonts w:ascii="Times New Roman" w:hAnsi="Times New Roman" w:cs="Times New Roman"/>
          <w:color w:val="000000" w:themeColor="text1"/>
          <w:sz w:val="24"/>
        </w:rPr>
        <w:t xml:space="preserve">б) сведения о площади, о высоте и об этажности объекта капитального строительства, о сетях инженерно-технического обеспечения, разделы проектной документации, предусмотренные </w:t>
      </w:r>
      <w:hyperlink w:anchor="sub_480122" w:history="1">
        <w:r w:rsidRPr="002440FA">
          <w:rPr>
            <w:rStyle w:val="aa"/>
            <w:rFonts w:ascii="Times New Roman" w:hAnsi="Times New Roman" w:cs="Times New Roman"/>
            <w:color w:val="000000" w:themeColor="text1"/>
            <w:sz w:val="24"/>
          </w:rPr>
          <w:t>пунктами 2</w:t>
        </w:r>
      </w:hyperlink>
      <w:r w:rsidRPr="002440FA">
        <w:rPr>
          <w:rFonts w:ascii="Times New Roman" w:hAnsi="Times New Roman" w:cs="Times New Roman"/>
          <w:color w:val="000000" w:themeColor="text1"/>
          <w:sz w:val="24"/>
        </w:rPr>
        <w:t xml:space="preserve">, </w:t>
      </w:r>
      <w:hyperlink w:anchor="sub_480128" w:history="1">
        <w:r w:rsidRPr="002440FA">
          <w:rPr>
            <w:rStyle w:val="aa"/>
            <w:rFonts w:ascii="Times New Roman" w:hAnsi="Times New Roman" w:cs="Times New Roman"/>
            <w:color w:val="000000" w:themeColor="text1"/>
            <w:sz w:val="24"/>
          </w:rPr>
          <w:t>8-10 части 12 статьи 48</w:t>
        </w:r>
      </w:hyperlink>
      <w:r w:rsidRPr="002440FA">
        <w:rPr>
          <w:rFonts w:ascii="Times New Roman" w:hAnsi="Times New Roman" w:cs="Times New Roman"/>
          <w:color w:val="000000" w:themeColor="text1"/>
          <w:sz w:val="24"/>
        </w:rPr>
        <w:t xml:space="preserve"> Градостроительного кодекса Российской Федерации, или схема планировочной организации земельного участка с обозначением места размещения объекта индивидуального жилищного строительства;</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6" w:name="sub_56054"/>
      <w:bookmarkEnd w:id="15"/>
      <w:r w:rsidRPr="002440FA">
        <w:rPr>
          <w:rFonts w:ascii="Times New Roman" w:hAnsi="Times New Roman" w:cs="Times New Roman"/>
          <w:color w:val="000000" w:themeColor="text1"/>
          <w:sz w:val="24"/>
        </w:rPr>
        <w:t>в) документы, подтверждающие соответствие проектной документации требованиям технических регламентов и результатам инженерных изысканий;</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7" w:name="sub_56055"/>
      <w:bookmarkEnd w:id="16"/>
      <w:r w:rsidRPr="002440FA">
        <w:rPr>
          <w:rFonts w:ascii="Times New Roman" w:hAnsi="Times New Roman" w:cs="Times New Roman"/>
          <w:color w:val="000000" w:themeColor="text1"/>
          <w:sz w:val="24"/>
        </w:rPr>
        <w:t>г) заключение  экспертизы проектной документации;</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8" w:name="sub_56056"/>
      <w:bookmarkEnd w:id="17"/>
      <w:r w:rsidRPr="002440FA">
        <w:rPr>
          <w:rFonts w:ascii="Times New Roman" w:hAnsi="Times New Roman" w:cs="Times New Roman"/>
          <w:color w:val="000000" w:themeColor="text1"/>
          <w:sz w:val="24"/>
        </w:rPr>
        <w:t>д) разрешение на строительство;</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19" w:name="sub_56057"/>
      <w:bookmarkEnd w:id="18"/>
      <w:r w:rsidRPr="002440FA">
        <w:rPr>
          <w:rFonts w:ascii="Times New Roman" w:hAnsi="Times New Roman" w:cs="Times New Roman"/>
          <w:color w:val="000000" w:themeColor="text1"/>
          <w:sz w:val="24"/>
        </w:rPr>
        <w:t>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0" w:name="sub_56058"/>
      <w:bookmarkEnd w:id="19"/>
      <w:r w:rsidRPr="002440FA">
        <w:rPr>
          <w:rFonts w:ascii="Times New Roman" w:hAnsi="Times New Roman" w:cs="Times New Roman"/>
          <w:color w:val="000000" w:themeColor="text1"/>
          <w:sz w:val="24"/>
        </w:rPr>
        <w:t>ж) решение о предоставлении разрешения на условно разрешенный вид использования;</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1" w:name="sub_56059"/>
      <w:bookmarkEnd w:id="20"/>
      <w:r w:rsidRPr="002440FA">
        <w:rPr>
          <w:rFonts w:ascii="Times New Roman" w:hAnsi="Times New Roman" w:cs="Times New Roman"/>
          <w:color w:val="000000" w:themeColor="text1"/>
          <w:sz w:val="24"/>
        </w:rPr>
        <w:t>з) документы, подтверждающие соответствие построенного, реконструированного капитального строительства проектной документации;</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2" w:name="sub_560510"/>
      <w:bookmarkEnd w:id="21"/>
      <w:r w:rsidRPr="002440FA">
        <w:rPr>
          <w:rFonts w:ascii="Times New Roman" w:hAnsi="Times New Roman" w:cs="Times New Roman"/>
          <w:color w:val="000000" w:themeColor="text1"/>
          <w:sz w:val="24"/>
        </w:rPr>
        <w:t>и) акт приемки объекта капитального строительства;</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3" w:name="sub_560511"/>
      <w:bookmarkEnd w:id="22"/>
      <w:r w:rsidRPr="002440FA">
        <w:rPr>
          <w:rFonts w:ascii="Times New Roman" w:hAnsi="Times New Roman" w:cs="Times New Roman"/>
          <w:color w:val="000000" w:themeColor="text1"/>
          <w:sz w:val="24"/>
        </w:rPr>
        <w:t>к) разрешение на ввод объекта в эксплуатацию;</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4" w:name="sub_560512"/>
      <w:bookmarkEnd w:id="23"/>
      <w:r w:rsidRPr="002440FA">
        <w:rPr>
          <w:rFonts w:ascii="Times New Roman" w:hAnsi="Times New Roman" w:cs="Times New Roman"/>
          <w:color w:val="000000" w:themeColor="text1"/>
          <w:sz w:val="24"/>
        </w:rPr>
        <w:t xml:space="preserve">л) схема, отображающая расположение построенного, реконструированного </w:t>
      </w:r>
      <w:hyperlink w:anchor="sub_1010" w:history="1">
        <w:r w:rsidRPr="002440FA">
          <w:rPr>
            <w:rStyle w:val="aa"/>
            <w:rFonts w:ascii="Times New Roman" w:hAnsi="Times New Roman" w:cs="Times New Roman"/>
            <w:color w:val="000000" w:themeColor="text1"/>
            <w:sz w:val="24"/>
          </w:rPr>
          <w:t>объекта капитального строительства</w:t>
        </w:r>
      </w:hyperlink>
      <w:r w:rsidRPr="002440FA">
        <w:rPr>
          <w:rFonts w:ascii="Times New Roman" w:hAnsi="Times New Roman" w:cs="Times New Roman"/>
          <w:color w:val="000000" w:themeColor="text1"/>
          <w:sz w:val="24"/>
        </w:rPr>
        <w:t>, расположение сетей инженерно-технического обеспечения в границах земельного участка и планировочную организацию земельного участка;</w:t>
      </w:r>
    </w:p>
    <w:p w:rsidR="001E214D" w:rsidRPr="002440FA" w:rsidRDefault="001E214D" w:rsidP="001E214D">
      <w:pPr>
        <w:tabs>
          <w:tab w:val="left" w:pos="0"/>
        </w:tabs>
        <w:ind w:firstLine="540"/>
        <w:jc w:val="both"/>
        <w:rPr>
          <w:rFonts w:ascii="Times New Roman" w:hAnsi="Times New Roman" w:cs="Times New Roman"/>
          <w:color w:val="000000" w:themeColor="text1"/>
          <w:sz w:val="24"/>
        </w:rPr>
      </w:pPr>
      <w:bookmarkStart w:id="25" w:name="sub_560513"/>
      <w:bookmarkEnd w:id="24"/>
      <w:r w:rsidRPr="002440FA">
        <w:rPr>
          <w:rFonts w:ascii="Times New Roman" w:hAnsi="Times New Roman" w:cs="Times New Roman"/>
          <w:color w:val="000000" w:themeColor="text1"/>
          <w:sz w:val="24"/>
        </w:rPr>
        <w:t>м) иные документы и материалы в составе дел о застроенных и подлежащих застройке земельных участках;</w:t>
      </w:r>
    </w:p>
    <w:p w:rsidR="001E214D" w:rsidRPr="002440FA" w:rsidRDefault="001E214D" w:rsidP="001E214D">
      <w:pPr>
        <w:numPr>
          <w:ilvl w:val="0"/>
          <w:numId w:val="69"/>
        </w:numPr>
        <w:tabs>
          <w:tab w:val="left" w:pos="0"/>
          <w:tab w:val="left" w:pos="851"/>
        </w:tabs>
        <w:autoSpaceDE w:val="0"/>
        <w:autoSpaceDN/>
        <w:ind w:left="0"/>
        <w:jc w:val="both"/>
        <w:rPr>
          <w:rFonts w:ascii="Times New Roman" w:hAnsi="Times New Roman" w:cs="Times New Roman"/>
          <w:color w:val="000000" w:themeColor="text1"/>
          <w:sz w:val="24"/>
        </w:rPr>
      </w:pPr>
      <w:bookmarkStart w:id="26" w:name="sub_56043"/>
      <w:bookmarkEnd w:id="13"/>
      <w:bookmarkEnd w:id="25"/>
      <w:r w:rsidRPr="002440FA">
        <w:rPr>
          <w:rFonts w:ascii="Times New Roman" w:hAnsi="Times New Roman" w:cs="Times New Roman"/>
          <w:color w:val="000000" w:themeColor="text1"/>
          <w:sz w:val="24"/>
        </w:rPr>
        <w:t xml:space="preserve"> иные документы и материалы, состав которых может определяться законами </w:t>
      </w:r>
      <w:r w:rsidRPr="002440FA">
        <w:rPr>
          <w:rFonts w:ascii="Times New Roman" w:hAnsi="Times New Roman" w:cs="Times New Roman"/>
          <w:color w:val="000000" w:themeColor="text1"/>
          <w:sz w:val="24"/>
        </w:rPr>
        <w:lastRenderedPageBreak/>
        <w:t>Ивановской области о градостроительной деятельности, нормативными правовыми актами Южского городского поселения.</w:t>
      </w:r>
    </w:p>
    <w:bookmarkEnd w:id="26"/>
    <w:p w:rsidR="001E214D" w:rsidRPr="002440FA" w:rsidRDefault="001E214D" w:rsidP="001E214D">
      <w:pPr>
        <w:tabs>
          <w:tab w:val="left" w:pos="0"/>
        </w:tabs>
        <w:rPr>
          <w:rFonts w:ascii="Times New Roman" w:hAnsi="Times New Roman" w:cs="Times New Roman"/>
          <w:color w:val="000000" w:themeColor="text1"/>
          <w:sz w:val="24"/>
        </w:rPr>
      </w:pPr>
    </w:p>
    <w:p w:rsidR="001E214D" w:rsidRPr="002440FA" w:rsidRDefault="001E214D" w:rsidP="001E214D">
      <w:pPr>
        <w:pStyle w:val="2"/>
        <w:numPr>
          <w:ilvl w:val="1"/>
          <w:numId w:val="1"/>
        </w:numPr>
        <w:suppressAutoHyphens/>
        <w:spacing w:before="0" w:after="0"/>
        <w:ind w:left="0" w:firstLine="567"/>
        <w:jc w:val="both"/>
        <w:rPr>
          <w:rFonts w:ascii="Times New Roman" w:hAnsi="Times New Roman" w:cs="Times New Roman"/>
          <w:bCs w:val="0"/>
          <w:color w:val="000000" w:themeColor="text1"/>
          <w:sz w:val="24"/>
          <w:szCs w:val="24"/>
        </w:rPr>
      </w:pPr>
      <w:r w:rsidRPr="002440FA">
        <w:rPr>
          <w:rFonts w:ascii="Times New Roman" w:hAnsi="Times New Roman" w:cs="Times New Roman"/>
          <w:bCs w:val="0"/>
          <w:color w:val="000000" w:themeColor="text1"/>
          <w:sz w:val="24"/>
          <w:szCs w:val="24"/>
        </w:rPr>
        <w:t>Глава 12. Контроль за использованием земельных участков и иных объектов недвижимости. Ответственность за нарушения Правил</w:t>
      </w:r>
    </w:p>
    <w:p w:rsidR="001E214D" w:rsidRPr="002440FA" w:rsidRDefault="001E214D" w:rsidP="001E214D">
      <w:pPr>
        <w:shd w:val="clear" w:color="auto" w:fill="FFFFFF"/>
        <w:tabs>
          <w:tab w:val="left" w:pos="0"/>
        </w:tabs>
        <w:ind w:firstLine="567"/>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46. Контроль за использованием объектов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1E214D" w:rsidRPr="002440FA" w:rsidRDefault="001E214D" w:rsidP="001E214D">
      <w:pPr>
        <w:tabs>
          <w:tab w:val="left" w:pos="0"/>
        </w:tabs>
        <w:ind w:firstLine="567"/>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1E214D" w:rsidRPr="002440FA" w:rsidRDefault="001E214D" w:rsidP="001E214D">
      <w:pPr>
        <w:shd w:val="clear" w:color="auto" w:fill="FFFFFF"/>
        <w:tabs>
          <w:tab w:val="left" w:pos="0"/>
        </w:tabs>
        <w:ind w:firstLine="748"/>
        <w:jc w:val="both"/>
        <w:rPr>
          <w:rFonts w:ascii="Times New Roman" w:hAnsi="Times New Roman" w:cs="Times New Roman"/>
          <w:bCs/>
          <w:color w:val="000000" w:themeColor="text1"/>
          <w:sz w:val="24"/>
        </w:rPr>
      </w:pPr>
    </w:p>
    <w:p w:rsidR="001E214D" w:rsidRPr="002440FA" w:rsidRDefault="001E214D" w:rsidP="001E214D">
      <w:pPr>
        <w:pStyle w:val="3"/>
        <w:numPr>
          <w:ilvl w:val="2"/>
          <w:numId w:val="1"/>
        </w:numPr>
        <w:tabs>
          <w:tab w:val="left" w:pos="851"/>
        </w:tabs>
        <w:suppressAutoHyphens/>
        <w:ind w:left="0" w:firstLine="567"/>
        <w:rPr>
          <w:color w:val="000000" w:themeColor="text1"/>
          <w:szCs w:val="24"/>
        </w:rPr>
      </w:pPr>
      <w:r w:rsidRPr="002440FA">
        <w:rPr>
          <w:color w:val="000000" w:themeColor="text1"/>
          <w:szCs w:val="24"/>
        </w:rPr>
        <w:t>Статья 47. Ответственность за нарушения Правил</w:t>
      </w:r>
    </w:p>
    <w:p w:rsidR="001E214D" w:rsidRPr="002440FA" w:rsidRDefault="001E214D" w:rsidP="001E214D">
      <w:pPr>
        <w:pStyle w:val="ConsNormal"/>
        <w:widowControl/>
        <w:tabs>
          <w:tab w:val="left" w:pos="0"/>
        </w:tabs>
        <w:ind w:firstLine="567"/>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Ивановской области, иными нормативными правовыми актами. </w:t>
      </w:r>
    </w:p>
    <w:p w:rsidR="001E214D" w:rsidRPr="002440FA" w:rsidRDefault="001E214D" w:rsidP="001E214D">
      <w:pPr>
        <w:pStyle w:val="ConsNormal"/>
        <w:widowControl/>
        <w:tabs>
          <w:tab w:val="left" w:pos="0"/>
        </w:tabs>
        <w:ind w:firstLine="567"/>
        <w:jc w:val="both"/>
        <w:rPr>
          <w:rFonts w:ascii="Times New Roman" w:hAnsi="Times New Roman" w:cs="Times New Roman"/>
          <w:color w:val="000000" w:themeColor="text1"/>
          <w:sz w:val="24"/>
          <w:szCs w:val="24"/>
        </w:rPr>
      </w:pPr>
    </w:p>
    <w:p w:rsidR="001E214D" w:rsidRPr="002440FA" w:rsidRDefault="001E214D" w:rsidP="001E214D">
      <w:pPr>
        <w:adjustRightInd w:val="0"/>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 xml:space="preserve">       Глава 11.1. Положение об изменении видов разрешённого использования земельных участков и объектов капитального строительства физическим и юридическим лицам.</w:t>
      </w:r>
    </w:p>
    <w:p w:rsidR="001E214D" w:rsidRPr="002440FA" w:rsidRDefault="001E214D" w:rsidP="001E214D">
      <w:pPr>
        <w:adjustRightInd w:val="0"/>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 xml:space="preserve">Статья 47.1. Порядок предоставления разрешения на условно </w:t>
      </w:r>
      <w:proofErr w:type="gramStart"/>
      <w:r w:rsidRPr="002440FA">
        <w:rPr>
          <w:rFonts w:ascii="Times New Roman" w:hAnsi="Times New Roman" w:cs="Times New Roman"/>
          <w:b/>
          <w:bCs/>
          <w:color w:val="000000" w:themeColor="text1"/>
          <w:sz w:val="24"/>
        </w:rPr>
        <w:t>разрешенный</w:t>
      </w:r>
      <w:proofErr w:type="gramEnd"/>
    </w:p>
    <w:p w:rsidR="001E214D" w:rsidRPr="002440FA" w:rsidRDefault="001E214D" w:rsidP="001E214D">
      <w:pPr>
        <w:adjustRightInd w:val="0"/>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вид использования.</w:t>
      </w:r>
    </w:p>
    <w:p w:rsidR="001E214D" w:rsidRPr="002440FA" w:rsidRDefault="001E214D" w:rsidP="001E214D">
      <w:pPr>
        <w:adjustRightInd w:val="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Предоставление разрешения на условно разрешенный вид использования земельного участка или объекта капитального строительства (дале</w:t>
      </w:r>
      <w:proofErr w:type="gramStart"/>
      <w:r w:rsidRPr="002440FA">
        <w:rPr>
          <w:rFonts w:ascii="Times New Roman" w:hAnsi="Times New Roman" w:cs="Times New Roman"/>
          <w:color w:val="000000" w:themeColor="text1"/>
          <w:sz w:val="24"/>
        </w:rPr>
        <w:t>е-</w:t>
      </w:r>
      <w:proofErr w:type="gramEnd"/>
      <w:r w:rsidRPr="002440FA">
        <w:rPr>
          <w:rFonts w:ascii="Times New Roman" w:hAnsi="Times New Roman" w:cs="Times New Roman"/>
          <w:color w:val="000000" w:themeColor="text1"/>
          <w:sz w:val="24"/>
        </w:rPr>
        <w:t xml:space="preserve"> разрешение на условно разрешенный вид использования), осуществляется в порядке, предусмотренном статьей 39 Градостроительного кодекса РФ.</w:t>
      </w:r>
    </w:p>
    <w:p w:rsidR="001E214D" w:rsidRPr="002440FA" w:rsidRDefault="001E214D" w:rsidP="001E214D">
      <w:pPr>
        <w:adjustRightInd w:val="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Застройщик подаёт заявление о предоставлении разрешения на условно разрешённый вид использования в Комиссию по землепользованию и застройке.</w:t>
      </w:r>
    </w:p>
    <w:p w:rsidR="001E214D" w:rsidRPr="002440FA" w:rsidRDefault="001E214D" w:rsidP="001E214D">
      <w:pPr>
        <w:adjustRightInd w:val="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
    <w:p w:rsidR="001E214D" w:rsidRPr="002440FA" w:rsidRDefault="001E214D" w:rsidP="001E214D">
      <w:pPr>
        <w:adjustRightInd w:val="0"/>
        <w:jc w:val="both"/>
        <w:rPr>
          <w:rFonts w:ascii="Times New Roman" w:hAnsi="Times New Roman" w:cs="Times New Roman"/>
          <w:b/>
          <w:bCs/>
          <w:color w:val="000000" w:themeColor="text1"/>
          <w:sz w:val="24"/>
        </w:rPr>
      </w:pPr>
      <w:r w:rsidRPr="002440FA">
        <w:rPr>
          <w:rFonts w:ascii="Times New Roman" w:hAnsi="Times New Roman" w:cs="Times New Roman"/>
          <w:color w:val="000000" w:themeColor="text1"/>
          <w:sz w:val="24"/>
        </w:rPr>
        <w:t>4. Вопрос о предоставлении разрешения на условно разрешенный вид использования подлежит обсуждению на публичных слушаниях.</w:t>
      </w:r>
    </w:p>
    <w:p w:rsidR="001E214D" w:rsidRPr="002440FA" w:rsidRDefault="001E214D" w:rsidP="001E214D">
      <w:pPr>
        <w:adjustRightInd w:val="0"/>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Статья 47.2. Изменение видов разрешённого использования.</w:t>
      </w:r>
    </w:p>
    <w:p w:rsidR="001E214D" w:rsidRPr="002440FA" w:rsidRDefault="001E214D" w:rsidP="001E214D">
      <w:pPr>
        <w:adjustRightInd w:val="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Право на изменение одного вида на другой вид разрешенного использования, реализуется на основании градостроительных регламентов, установленных настоящими ПЗЗ.</w:t>
      </w:r>
    </w:p>
    <w:p w:rsidR="001E214D" w:rsidRPr="002440FA" w:rsidRDefault="001E214D" w:rsidP="001E214D">
      <w:pPr>
        <w:adjustRightInd w:val="0"/>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Решения об изменении одного вида разрешенного использования,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E214D" w:rsidRPr="002440FA" w:rsidRDefault="001E214D" w:rsidP="001E214D">
      <w:pPr>
        <w:jc w:val="both"/>
        <w:rPr>
          <w:rFonts w:ascii="Times New Roman" w:hAnsi="Times New Roman" w:cs="Times New Roman"/>
          <w:b/>
          <w:bCs/>
          <w:color w:val="000000" w:themeColor="text1"/>
          <w:sz w:val="24"/>
        </w:rPr>
      </w:pPr>
    </w:p>
    <w:p w:rsidR="001E214D" w:rsidRPr="002440FA" w:rsidRDefault="001E214D" w:rsidP="001E214D">
      <w:pPr>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Глава 11.2. Порядок внесения изменений в настоящие Правила</w:t>
      </w:r>
    </w:p>
    <w:p w:rsidR="001E214D" w:rsidRPr="002440FA" w:rsidRDefault="001E214D" w:rsidP="001E214D">
      <w:pPr>
        <w:jc w:val="both"/>
        <w:rPr>
          <w:rFonts w:ascii="Times New Roman" w:hAnsi="Times New Roman" w:cs="Times New Roman"/>
          <w:b/>
          <w:bCs/>
          <w:color w:val="000000" w:themeColor="text1"/>
          <w:sz w:val="24"/>
        </w:rPr>
      </w:pPr>
      <w:r w:rsidRPr="002440FA">
        <w:rPr>
          <w:rFonts w:ascii="Times New Roman" w:hAnsi="Times New Roman" w:cs="Times New Roman"/>
          <w:b/>
          <w:bCs/>
          <w:color w:val="000000" w:themeColor="text1"/>
          <w:sz w:val="24"/>
        </w:rPr>
        <w:t>Статья 47.3. Порядок внесения изменений в настоящие Правила</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lastRenderedPageBreak/>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Основаниями для рассмотрения вопроса о внесении изменений в настоящие Правила являются: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несоответствие настоящих Правил генеральному плану поселения, возникшее в результате внесения в генеральный план изменений;</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поступление предложений об изменении границ территориальных зон, изменении градостроительных регламентов.</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С предложениями о внесении изменений в настоящие Правила могут выступать:</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 xml:space="preserve">4. Предложение о внесении изменений в настоящие Правила направляется в письменной форме в комиссию </w:t>
      </w:r>
      <w:r w:rsidRPr="002440FA">
        <w:rPr>
          <w:rFonts w:ascii="Times New Roman" w:hAnsi="Times New Roman" w:cs="Times New Roman"/>
          <w:bCs/>
          <w:color w:val="000000" w:themeColor="text1"/>
          <w:sz w:val="24"/>
        </w:rPr>
        <w:t>по внесению изменений</w:t>
      </w:r>
      <w:r w:rsidRPr="002440FA">
        <w:rPr>
          <w:rFonts w:ascii="Times New Roman" w:hAnsi="Times New Roman" w:cs="Times New Roman"/>
          <w:color w:val="000000" w:themeColor="text1"/>
          <w:sz w:val="24"/>
        </w:rPr>
        <w:t xml:space="preserve"> в правила землепользования и застройки (далее – комиссия). </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настоящие Правила или об отклонении таких предложений с указанием причин отклонения, и направляет это заключение главе поселения.</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6.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w:t>
      </w:r>
      <w:proofErr w:type="gramStart"/>
      <w:r w:rsidRPr="002440FA">
        <w:rPr>
          <w:rFonts w:ascii="Times New Roman" w:hAnsi="Times New Roman" w:cs="Times New Roman"/>
          <w:color w:val="000000" w:themeColor="text1"/>
          <w:sz w:val="24"/>
          <w:szCs w:val="24"/>
        </w:rPr>
        <w:t>Указанное</w:t>
      </w:r>
      <w:proofErr w:type="gramEnd"/>
      <w:r w:rsidRPr="002440FA">
        <w:rPr>
          <w:rFonts w:ascii="Times New Roman" w:hAnsi="Times New Roman" w:cs="Times New Roman"/>
          <w:color w:val="000000" w:themeColor="text1"/>
          <w:sz w:val="24"/>
          <w:szCs w:val="24"/>
        </w:rPr>
        <w:t xml:space="preserve"> решение принимается в форме постановления.</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7. По поручению главы поселения комиссия не позднее чем по истечении десяти дней с даты принятия решения о подготовке проекта </w:t>
      </w:r>
      <w:proofErr w:type="gramStart"/>
      <w:r w:rsidRPr="002440FA">
        <w:rPr>
          <w:rFonts w:ascii="Times New Roman" w:hAnsi="Times New Roman" w:cs="Times New Roman"/>
          <w:color w:val="000000" w:themeColor="text1"/>
          <w:sz w:val="24"/>
          <w:szCs w:val="24"/>
        </w:rPr>
        <w:t>решения</w:t>
      </w:r>
      <w:proofErr w:type="gramEnd"/>
      <w:r w:rsidRPr="002440FA">
        <w:rPr>
          <w:rFonts w:ascii="Times New Roman" w:hAnsi="Times New Roman" w:cs="Times New Roman"/>
          <w:color w:val="000000" w:themeColor="text1"/>
          <w:sz w:val="24"/>
          <w:szCs w:val="24"/>
        </w:rPr>
        <w:t xml:space="preserve">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поселения в сети «Интернет» (при наличии такового), на информационных </w:t>
      </w:r>
      <w:proofErr w:type="gramStart"/>
      <w:r w:rsidRPr="002440FA">
        <w:rPr>
          <w:rFonts w:ascii="Times New Roman" w:hAnsi="Times New Roman" w:cs="Times New Roman"/>
          <w:color w:val="000000" w:themeColor="text1"/>
          <w:sz w:val="24"/>
          <w:szCs w:val="24"/>
        </w:rPr>
        <w:t>стендах</w:t>
      </w:r>
      <w:proofErr w:type="gramEnd"/>
      <w:r w:rsidRPr="002440FA">
        <w:rPr>
          <w:rFonts w:ascii="Times New Roman" w:hAnsi="Times New Roman" w:cs="Times New Roman"/>
          <w:color w:val="000000" w:themeColor="text1"/>
          <w:sz w:val="24"/>
          <w:szCs w:val="24"/>
        </w:rPr>
        <w:t>, установленных в общедоступных местах. Сообщение о принятии такого решения также может быть распространено по местному радио и телевидению.</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8. Проект решения о внесении изменений в настоящие Правила рассматривается на публичных слушаниях, проводимых по решению главы поселения и в порядке, устанавливаемом Советом поселения.</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9. В случае если внесение изменений в настоящие Правила связано с размещением </w:t>
      </w:r>
      <w:r w:rsidRPr="002440FA">
        <w:rPr>
          <w:rFonts w:ascii="Times New Roman" w:hAnsi="Times New Roman" w:cs="Times New Roman"/>
          <w:color w:val="000000" w:themeColor="text1"/>
          <w:sz w:val="24"/>
          <w:szCs w:val="24"/>
        </w:rPr>
        <w:lastRenderedPageBreak/>
        <w:t xml:space="preserve">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2440FA">
        <w:rPr>
          <w:rFonts w:ascii="Times New Roman" w:hAnsi="Times New Roman" w:cs="Times New Roman"/>
          <w:color w:val="000000" w:themeColor="text1"/>
          <w:sz w:val="24"/>
          <w:szCs w:val="24"/>
        </w:rPr>
        <w:t>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2440FA">
        <w:rPr>
          <w:rFonts w:ascii="Times New Roman" w:hAnsi="Times New Roman" w:cs="Times New Roman"/>
          <w:color w:val="000000" w:themeColor="text1"/>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поселения решения о проведении публичных слушаний по предложениям о внесении изменений в настоящие Правила.</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w:t>
      </w:r>
      <w:proofErr w:type="gramStart"/>
      <w:r w:rsidRPr="002440FA">
        <w:rPr>
          <w:rFonts w:ascii="Times New Roman" w:hAnsi="Times New Roman" w:cs="Times New Roman"/>
          <w:color w:val="000000" w:themeColor="text1"/>
          <w:sz w:val="24"/>
          <w:szCs w:val="24"/>
        </w:rPr>
        <w:t>указанный</w:t>
      </w:r>
      <w:proofErr w:type="gramEnd"/>
      <w:r w:rsidRPr="002440FA">
        <w:rPr>
          <w:rFonts w:ascii="Times New Roman" w:hAnsi="Times New Roman" w:cs="Times New Roman"/>
          <w:color w:val="000000" w:themeColor="text1"/>
          <w:sz w:val="24"/>
          <w:szCs w:val="24"/>
        </w:rPr>
        <w:t xml:space="preserve">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11. Глава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12. При внесении изменений в настоящие Правила на рассмотрение Совета поселения представляются:</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1) проект решения главы поселения о внесении изменений с обосновывающими материалами;</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2) заключение комиссии;</w:t>
      </w:r>
    </w:p>
    <w:p w:rsidR="001E214D" w:rsidRPr="002440FA" w:rsidRDefault="001E214D" w:rsidP="001E214D">
      <w:pPr>
        <w:ind w:firstLine="709"/>
        <w:jc w:val="both"/>
        <w:rPr>
          <w:rFonts w:ascii="Times New Roman" w:hAnsi="Times New Roman" w:cs="Times New Roman"/>
          <w:color w:val="000000" w:themeColor="text1"/>
          <w:sz w:val="24"/>
        </w:rPr>
      </w:pPr>
      <w:r w:rsidRPr="002440FA">
        <w:rPr>
          <w:rFonts w:ascii="Times New Roman" w:hAnsi="Times New Roman" w:cs="Times New Roman"/>
          <w:color w:val="000000" w:themeColor="text1"/>
          <w:sz w:val="24"/>
        </w:rPr>
        <w:t>3) протоколы публичных слушаний и заключение о результатах публичных слушаний.</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поселения в сети «Интернет» (при наличии такового), на информационных стендах, установленных в общедоступных местах.</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14. Физические и юридические лица вправе оспорить решение о внесении изменений в настоящие Правила в судебном порядке.</w:t>
      </w:r>
    </w:p>
    <w:p w:rsidR="001E214D" w:rsidRPr="002440FA" w:rsidRDefault="001E214D" w:rsidP="001E214D">
      <w:pPr>
        <w:pStyle w:val="ConsPlusNormal"/>
        <w:ind w:firstLine="709"/>
        <w:jc w:val="both"/>
        <w:rPr>
          <w:rFonts w:ascii="Times New Roman" w:hAnsi="Times New Roman" w:cs="Times New Roman"/>
          <w:color w:val="000000" w:themeColor="text1"/>
          <w:sz w:val="24"/>
          <w:szCs w:val="24"/>
        </w:rPr>
      </w:pPr>
      <w:r w:rsidRPr="002440FA">
        <w:rPr>
          <w:rFonts w:ascii="Times New Roman" w:hAnsi="Times New Roman" w:cs="Times New Roman"/>
          <w:color w:val="000000" w:themeColor="text1"/>
          <w:sz w:val="24"/>
          <w:szCs w:val="24"/>
        </w:rPr>
        <w:t xml:space="preserve">15. </w:t>
      </w:r>
      <w:proofErr w:type="gramStart"/>
      <w:r w:rsidRPr="002440FA">
        <w:rPr>
          <w:rFonts w:ascii="Times New Roman" w:hAnsi="Times New Roman" w:cs="Times New Roman"/>
          <w:color w:val="000000" w:themeColor="text1"/>
          <w:sz w:val="24"/>
          <w:szCs w:val="24"/>
        </w:rPr>
        <w:t>Органы государственной власти Российской Федерации, органы государственной власти субъектов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внесения изменений в настоящие Правила.</w:t>
      </w:r>
      <w:proofErr w:type="gramEnd"/>
    </w:p>
    <w:p w:rsidR="001E214D" w:rsidRPr="001E214D" w:rsidRDefault="001E214D" w:rsidP="001E214D">
      <w:pPr>
        <w:pStyle w:val="ConsNormal"/>
        <w:widowControl/>
        <w:tabs>
          <w:tab w:val="left" w:pos="0"/>
        </w:tabs>
        <w:ind w:firstLine="567"/>
        <w:jc w:val="both"/>
        <w:rPr>
          <w:rFonts w:ascii="Times New Roman" w:hAnsi="Times New Roman" w:cs="Times New Roman"/>
          <w:sz w:val="24"/>
          <w:szCs w:val="24"/>
        </w:rPr>
      </w:pPr>
    </w:p>
    <w:p w:rsidR="00102860" w:rsidRDefault="00102860">
      <w:pPr>
        <w:rPr>
          <w:rFonts w:ascii="Times New Roman" w:hAnsi="Times New Roman" w:cs="Times New Roman"/>
          <w:sz w:val="24"/>
        </w:rPr>
      </w:pPr>
    </w:p>
    <w:p w:rsidR="002F717B" w:rsidRPr="002F717B" w:rsidRDefault="002F717B" w:rsidP="002F717B">
      <w:pPr>
        <w:ind w:left="142"/>
        <w:jc w:val="center"/>
        <w:rPr>
          <w:rFonts w:ascii="Times New Roman" w:hAnsi="Times New Roman" w:cs="Times New Roman"/>
          <w:b/>
          <w:sz w:val="24"/>
        </w:rPr>
      </w:pPr>
      <w:r w:rsidRPr="002F717B">
        <w:rPr>
          <w:rFonts w:ascii="Times New Roman" w:hAnsi="Times New Roman" w:cs="Times New Roman"/>
          <w:b/>
          <w:sz w:val="24"/>
        </w:rPr>
        <w:t>ПРАВИЛА</w:t>
      </w:r>
    </w:p>
    <w:p w:rsidR="002F717B" w:rsidRPr="002F717B" w:rsidRDefault="002F717B" w:rsidP="002F717B">
      <w:pPr>
        <w:ind w:left="142"/>
        <w:jc w:val="center"/>
        <w:rPr>
          <w:rFonts w:ascii="Times New Roman" w:hAnsi="Times New Roman" w:cs="Times New Roman"/>
          <w:b/>
          <w:sz w:val="24"/>
        </w:rPr>
      </w:pPr>
      <w:r w:rsidRPr="002F717B">
        <w:rPr>
          <w:rFonts w:ascii="Times New Roman" w:hAnsi="Times New Roman" w:cs="Times New Roman"/>
          <w:b/>
          <w:sz w:val="24"/>
        </w:rPr>
        <w:t>ЗЕМЛЕПОЛЬЗОВАНИЯ И ЗАСТРОЙКИ</w:t>
      </w:r>
    </w:p>
    <w:p w:rsidR="002F717B" w:rsidRPr="002F717B" w:rsidRDefault="002F717B" w:rsidP="002F717B">
      <w:pPr>
        <w:pStyle w:val="a3"/>
        <w:jc w:val="center"/>
        <w:rPr>
          <w:b/>
          <w:sz w:val="24"/>
          <w:szCs w:val="24"/>
        </w:rPr>
      </w:pPr>
    </w:p>
    <w:p w:rsidR="002F717B" w:rsidRPr="002F717B" w:rsidRDefault="002F717B" w:rsidP="002F717B">
      <w:pPr>
        <w:pStyle w:val="a3"/>
        <w:rPr>
          <w:b/>
          <w:sz w:val="24"/>
          <w:szCs w:val="24"/>
        </w:rPr>
      </w:pPr>
    </w:p>
    <w:p w:rsidR="002F717B" w:rsidRPr="002F717B" w:rsidRDefault="002F717B" w:rsidP="002F717B">
      <w:pPr>
        <w:ind w:right="-467" w:hanging="284"/>
        <w:jc w:val="center"/>
        <w:rPr>
          <w:rFonts w:ascii="Times New Roman" w:hAnsi="Times New Roman" w:cs="Times New Roman"/>
          <w:b/>
          <w:sz w:val="24"/>
        </w:rPr>
      </w:pPr>
      <w:r w:rsidRPr="002F717B">
        <w:rPr>
          <w:rFonts w:ascii="Times New Roman" w:hAnsi="Times New Roman" w:cs="Times New Roman"/>
          <w:b/>
          <w:sz w:val="24"/>
        </w:rPr>
        <w:t>Часть 2.</w:t>
      </w:r>
    </w:p>
    <w:p w:rsidR="002F717B" w:rsidRPr="002F717B" w:rsidRDefault="002F717B" w:rsidP="002F717B">
      <w:pPr>
        <w:pStyle w:val="a3"/>
        <w:ind w:left="210"/>
        <w:jc w:val="center"/>
        <w:rPr>
          <w:b/>
          <w:sz w:val="24"/>
          <w:szCs w:val="24"/>
        </w:rPr>
      </w:pPr>
    </w:p>
    <w:p w:rsidR="002F717B" w:rsidRPr="002F717B" w:rsidRDefault="002F717B" w:rsidP="002F717B">
      <w:pPr>
        <w:pStyle w:val="a3"/>
        <w:rPr>
          <w:b/>
          <w:sz w:val="24"/>
          <w:szCs w:val="24"/>
        </w:rPr>
      </w:pPr>
    </w:p>
    <w:p w:rsidR="002F717B" w:rsidRPr="002F717B" w:rsidRDefault="002F717B" w:rsidP="002F717B">
      <w:pPr>
        <w:shd w:val="clear" w:color="auto" w:fill="FFFFFF"/>
        <w:ind w:left="210"/>
        <w:jc w:val="center"/>
        <w:rPr>
          <w:rFonts w:ascii="Times New Roman" w:hAnsi="Times New Roman" w:cs="Times New Roman"/>
          <w:b/>
          <w:sz w:val="24"/>
        </w:rPr>
      </w:pPr>
      <w:r w:rsidRPr="002F717B">
        <w:rPr>
          <w:rFonts w:ascii="Times New Roman" w:hAnsi="Times New Roman" w:cs="Times New Roman"/>
          <w:b/>
          <w:sz w:val="24"/>
        </w:rPr>
        <w:t xml:space="preserve">КАРТА ГРАДОСТРОИТЕЛЬНОГО ЗОНИРОВАНИЯ. </w:t>
      </w:r>
    </w:p>
    <w:p w:rsidR="002F717B" w:rsidRPr="002F717B" w:rsidRDefault="002F717B" w:rsidP="002F717B">
      <w:pPr>
        <w:shd w:val="clear" w:color="auto" w:fill="FFFFFF"/>
        <w:ind w:left="210"/>
        <w:jc w:val="center"/>
        <w:rPr>
          <w:rFonts w:ascii="Times New Roman" w:hAnsi="Times New Roman" w:cs="Times New Roman"/>
          <w:b/>
          <w:sz w:val="24"/>
        </w:rPr>
      </w:pPr>
      <w:r w:rsidRPr="002F717B">
        <w:rPr>
          <w:rFonts w:ascii="Times New Roman" w:hAnsi="Times New Roman" w:cs="Times New Roman"/>
          <w:b/>
          <w:sz w:val="24"/>
        </w:rPr>
        <w:t>КАРТЫ ЗОН С ОСОБЫМИ УСЛОВИЯМИ ИСПОЛЬЗОВАНИЯ ТЕРРИТОРИИ</w:t>
      </w:r>
    </w:p>
    <w:p w:rsidR="002F717B" w:rsidRPr="002F717B" w:rsidRDefault="002F717B" w:rsidP="002F717B">
      <w:pPr>
        <w:shd w:val="clear" w:color="auto" w:fill="FFFFFF"/>
        <w:ind w:right="-467" w:firstLine="708"/>
        <w:jc w:val="both"/>
        <w:rPr>
          <w:rFonts w:ascii="Times New Roman" w:hAnsi="Times New Roman" w:cs="Times New Roman"/>
          <w:sz w:val="24"/>
        </w:rPr>
      </w:pPr>
    </w:p>
    <w:p w:rsidR="002F717B" w:rsidRPr="002F717B" w:rsidRDefault="002F717B" w:rsidP="002F717B">
      <w:pPr>
        <w:shd w:val="clear" w:color="auto" w:fill="FFFFFF"/>
        <w:ind w:right="-467" w:firstLine="708"/>
        <w:jc w:val="both"/>
        <w:rPr>
          <w:rFonts w:ascii="Times New Roman" w:hAnsi="Times New Roman" w:cs="Times New Roman"/>
          <w:sz w:val="24"/>
        </w:rPr>
      </w:pPr>
    </w:p>
    <w:p w:rsidR="002F717B" w:rsidRPr="002F717B" w:rsidRDefault="002F717B" w:rsidP="002F717B">
      <w:pPr>
        <w:shd w:val="clear" w:color="auto" w:fill="FFFFFF"/>
        <w:ind w:right="-467" w:firstLine="708"/>
        <w:jc w:val="both"/>
        <w:rPr>
          <w:rFonts w:ascii="Times New Roman" w:hAnsi="Times New Roman" w:cs="Times New Roman"/>
          <w:sz w:val="24"/>
        </w:rPr>
      </w:pPr>
    </w:p>
    <w:p w:rsidR="002F717B" w:rsidRPr="002F717B" w:rsidRDefault="002F717B" w:rsidP="002F717B">
      <w:pPr>
        <w:shd w:val="clear" w:color="auto" w:fill="FFFFFF"/>
        <w:ind w:right="-1"/>
        <w:jc w:val="both"/>
        <w:rPr>
          <w:rFonts w:ascii="Times New Roman" w:hAnsi="Times New Roman" w:cs="Times New Roman"/>
          <w:caps/>
          <w:color w:val="0000FF"/>
          <w:kern w:val="1"/>
          <w:sz w:val="24"/>
        </w:rPr>
      </w:pPr>
    </w:p>
    <w:p w:rsidR="002F717B" w:rsidRPr="002F717B" w:rsidRDefault="002F717B" w:rsidP="002F717B">
      <w:pPr>
        <w:shd w:val="clear" w:color="auto" w:fill="FFFFFF"/>
        <w:ind w:right="-1"/>
        <w:jc w:val="both"/>
        <w:rPr>
          <w:rFonts w:ascii="Times New Roman" w:hAnsi="Times New Roman" w:cs="Times New Roman"/>
          <w:b/>
          <w:sz w:val="24"/>
        </w:rPr>
      </w:pPr>
      <w:r w:rsidRPr="002F717B">
        <w:rPr>
          <w:rFonts w:ascii="Times New Roman" w:hAnsi="Times New Roman" w:cs="Times New Roman"/>
          <w:b/>
          <w:sz w:val="24"/>
        </w:rPr>
        <w:t>Настоящие Правила состоят из четырех частей:</w:t>
      </w:r>
    </w:p>
    <w:p w:rsidR="002F717B" w:rsidRPr="002F717B" w:rsidRDefault="002F717B" w:rsidP="002F717B">
      <w:pPr>
        <w:shd w:val="clear" w:color="auto" w:fill="FFFFFF"/>
        <w:ind w:right="-1"/>
        <w:jc w:val="both"/>
        <w:rPr>
          <w:rFonts w:ascii="Times New Roman" w:hAnsi="Times New Roman" w:cs="Times New Roman"/>
          <w:b/>
          <w:sz w:val="24"/>
        </w:rPr>
      </w:pPr>
    </w:p>
    <w:p w:rsidR="002F717B" w:rsidRPr="002F717B" w:rsidRDefault="002F717B" w:rsidP="002F717B">
      <w:pPr>
        <w:shd w:val="clear" w:color="auto" w:fill="FFFFFF"/>
        <w:ind w:right="-1"/>
        <w:jc w:val="both"/>
        <w:rPr>
          <w:rFonts w:ascii="Times New Roman" w:hAnsi="Times New Roman" w:cs="Times New Roman"/>
          <w:sz w:val="24"/>
        </w:rPr>
      </w:pPr>
      <w:r w:rsidRPr="002F717B">
        <w:rPr>
          <w:rFonts w:ascii="Times New Roman" w:hAnsi="Times New Roman" w:cs="Times New Roman"/>
          <w:b/>
          <w:sz w:val="24"/>
        </w:rPr>
        <w:t>Часть 1</w:t>
      </w:r>
      <w:r w:rsidRPr="002F717B">
        <w:rPr>
          <w:rFonts w:ascii="Times New Roman" w:hAnsi="Times New Roman" w:cs="Times New Roman"/>
          <w:sz w:val="24"/>
        </w:rPr>
        <w:t xml:space="preserve"> – определяет порядок регулирования землепользования и застройки на основе градостроительного зонирования. Часть 1 содержит 47 статей (ст. 1- ст.47)</w:t>
      </w:r>
    </w:p>
    <w:p w:rsidR="002F717B" w:rsidRPr="002F717B" w:rsidRDefault="002F717B" w:rsidP="002F717B">
      <w:pPr>
        <w:shd w:val="clear" w:color="auto" w:fill="FFFFFF"/>
        <w:ind w:right="-1"/>
        <w:jc w:val="both"/>
        <w:rPr>
          <w:rFonts w:ascii="Times New Roman" w:hAnsi="Times New Roman" w:cs="Times New Roman"/>
          <w:sz w:val="24"/>
        </w:rPr>
      </w:pPr>
      <w:r w:rsidRPr="002F717B">
        <w:rPr>
          <w:rFonts w:ascii="Times New Roman" w:hAnsi="Times New Roman" w:cs="Times New Roman"/>
          <w:b/>
          <w:sz w:val="24"/>
        </w:rPr>
        <w:t>Часть 2</w:t>
      </w:r>
      <w:r w:rsidRPr="002F717B">
        <w:rPr>
          <w:rFonts w:ascii="Times New Roman" w:hAnsi="Times New Roman" w:cs="Times New Roman"/>
          <w:sz w:val="24"/>
        </w:rPr>
        <w:t xml:space="preserve"> - содержит карты с пояснениями (картографический материал) градостроительного зонирования, карты зон с особыми условиями использования территории. Часть 2 состоит из 3 статей (ст. 48- ст.50)</w:t>
      </w:r>
    </w:p>
    <w:p w:rsidR="002F717B" w:rsidRPr="002F717B" w:rsidRDefault="002F717B" w:rsidP="002F717B">
      <w:pPr>
        <w:shd w:val="clear" w:color="auto" w:fill="FFFFFF"/>
        <w:ind w:right="-1"/>
        <w:jc w:val="both"/>
        <w:rPr>
          <w:rFonts w:ascii="Times New Roman" w:hAnsi="Times New Roman" w:cs="Times New Roman"/>
          <w:sz w:val="24"/>
        </w:rPr>
      </w:pPr>
      <w:r w:rsidRPr="002F717B">
        <w:rPr>
          <w:rFonts w:ascii="Times New Roman" w:hAnsi="Times New Roman" w:cs="Times New Roman"/>
          <w:b/>
          <w:sz w:val="24"/>
        </w:rPr>
        <w:t>Часть 3</w:t>
      </w:r>
      <w:r w:rsidRPr="002F717B">
        <w:rPr>
          <w:rFonts w:ascii="Times New Roman" w:hAnsi="Times New Roman" w:cs="Times New Roman"/>
          <w:sz w:val="24"/>
        </w:rPr>
        <w:t xml:space="preserve"> – описывает устанавливаемые градостроительные регламенты. Часть 3 состоит из 3 статей (ст. 51- ст.53)</w:t>
      </w:r>
    </w:p>
    <w:p w:rsidR="002F717B" w:rsidRPr="002F717B" w:rsidRDefault="002F717B" w:rsidP="002F717B">
      <w:pPr>
        <w:shd w:val="clear" w:color="auto" w:fill="FFFFFF"/>
        <w:ind w:right="-1"/>
        <w:jc w:val="both"/>
        <w:rPr>
          <w:rFonts w:ascii="Times New Roman" w:hAnsi="Times New Roman" w:cs="Times New Roman"/>
          <w:sz w:val="24"/>
        </w:rPr>
      </w:pPr>
      <w:r w:rsidRPr="002F717B">
        <w:rPr>
          <w:rFonts w:ascii="Times New Roman" w:hAnsi="Times New Roman" w:cs="Times New Roman"/>
          <w:b/>
          <w:sz w:val="24"/>
        </w:rPr>
        <w:t>Часть 4</w:t>
      </w:r>
      <w:r w:rsidRPr="002F717B">
        <w:rPr>
          <w:rFonts w:ascii="Times New Roman" w:hAnsi="Times New Roman" w:cs="Times New Roman"/>
          <w:sz w:val="24"/>
        </w:rPr>
        <w:t xml:space="preserve"> – описывает назначение основных территорий общего пользования и земель, применительно к которым не устанавливаются градостроительные регламенты. Часть 4 состоит из 1 статьи (ст. 54).</w:t>
      </w:r>
    </w:p>
    <w:p w:rsidR="002F717B" w:rsidRPr="002F717B" w:rsidRDefault="002F717B" w:rsidP="002F717B">
      <w:pPr>
        <w:pStyle w:val="16"/>
        <w:ind w:right="-1"/>
        <w:rPr>
          <w:b w:val="0"/>
          <w:sz w:val="24"/>
          <w:szCs w:val="24"/>
          <w:lang w:val="ru-RU"/>
        </w:rPr>
      </w:pPr>
    </w:p>
    <w:p w:rsidR="002F717B" w:rsidRPr="002F717B" w:rsidRDefault="002F717B" w:rsidP="002F717B">
      <w:pPr>
        <w:ind w:right="-1"/>
        <w:rPr>
          <w:rFonts w:ascii="Times New Roman" w:hAnsi="Times New Roman" w:cs="Times New Roman"/>
          <w:sz w:val="24"/>
          <w:lang w:val="ru-RU" w:eastAsia="ru-RU"/>
        </w:rPr>
      </w:pPr>
    </w:p>
    <w:p w:rsidR="002F717B" w:rsidRPr="002F717B" w:rsidRDefault="002F717B" w:rsidP="002F717B">
      <w:pPr>
        <w:ind w:right="-1"/>
        <w:jc w:val="center"/>
        <w:rPr>
          <w:rFonts w:ascii="Times New Roman" w:hAnsi="Times New Roman" w:cs="Times New Roman"/>
          <w:b/>
          <w:sz w:val="24"/>
          <w:lang w:val="ru-RU" w:eastAsia="ru-RU"/>
        </w:rPr>
      </w:pPr>
      <w:r w:rsidRPr="002F717B">
        <w:rPr>
          <w:rFonts w:ascii="Times New Roman" w:hAnsi="Times New Roman" w:cs="Times New Roman"/>
          <w:b/>
          <w:sz w:val="24"/>
          <w:lang w:val="ru-RU" w:eastAsia="ru-RU"/>
        </w:rPr>
        <w:t>Содержание части 2</w:t>
      </w:r>
    </w:p>
    <w:p w:rsidR="002F717B" w:rsidRPr="002F717B" w:rsidRDefault="002F717B" w:rsidP="002F717B">
      <w:pPr>
        <w:pStyle w:val="1"/>
        <w:ind w:right="-1"/>
        <w:jc w:val="both"/>
        <w:rPr>
          <w:b w:val="0"/>
          <w:bCs/>
          <w:sz w:val="24"/>
          <w:szCs w:val="24"/>
        </w:rPr>
      </w:pPr>
      <w:r w:rsidRPr="002F717B">
        <w:rPr>
          <w:bCs/>
          <w:sz w:val="24"/>
          <w:szCs w:val="24"/>
        </w:rPr>
        <w:t>Глава 13. Карта градостроительного зонирования Южского городского поселения Южского муниципального района</w:t>
      </w:r>
      <w:r w:rsidRPr="002F717B">
        <w:rPr>
          <w:b w:val="0"/>
          <w:bCs/>
          <w:sz w:val="24"/>
          <w:szCs w:val="24"/>
        </w:rPr>
        <w:t>.................................................4</w:t>
      </w:r>
    </w:p>
    <w:p w:rsidR="002F717B" w:rsidRPr="002F717B" w:rsidRDefault="002F717B" w:rsidP="002F717B">
      <w:pPr>
        <w:pStyle w:val="1"/>
        <w:ind w:right="-1"/>
        <w:jc w:val="both"/>
        <w:rPr>
          <w:b w:val="0"/>
          <w:bCs/>
          <w:sz w:val="24"/>
          <w:szCs w:val="24"/>
        </w:rPr>
      </w:pPr>
      <w:r w:rsidRPr="002F717B">
        <w:rPr>
          <w:b w:val="0"/>
          <w:bCs/>
          <w:sz w:val="24"/>
          <w:szCs w:val="24"/>
        </w:rPr>
        <w:t>Статья 48. Карта градостроительного зонирования Южского городского поселения</w:t>
      </w:r>
      <w:r w:rsidRPr="002F717B">
        <w:rPr>
          <w:bCs/>
          <w:sz w:val="24"/>
          <w:szCs w:val="24"/>
        </w:rPr>
        <w:t xml:space="preserve"> </w:t>
      </w:r>
      <w:r w:rsidRPr="002F717B">
        <w:rPr>
          <w:b w:val="0"/>
          <w:bCs/>
          <w:sz w:val="24"/>
          <w:szCs w:val="24"/>
        </w:rPr>
        <w:t>Южского муниципального района......................................................4</w:t>
      </w:r>
    </w:p>
    <w:p w:rsidR="002F717B" w:rsidRPr="002F717B" w:rsidRDefault="002F717B" w:rsidP="002F717B">
      <w:pPr>
        <w:pStyle w:val="1"/>
        <w:ind w:left="15"/>
        <w:jc w:val="both"/>
        <w:rPr>
          <w:b w:val="0"/>
          <w:sz w:val="24"/>
          <w:szCs w:val="24"/>
        </w:rPr>
      </w:pPr>
      <w:r w:rsidRPr="002F717B">
        <w:rPr>
          <w:sz w:val="24"/>
          <w:szCs w:val="24"/>
        </w:rPr>
        <w:t>Глава 14. Карты зон с особыми условиями использования территории</w:t>
      </w:r>
      <w:r w:rsidRPr="002F717B">
        <w:rPr>
          <w:b w:val="0"/>
          <w:sz w:val="24"/>
          <w:szCs w:val="24"/>
        </w:rPr>
        <w:t>............................................................................................................13</w:t>
      </w:r>
    </w:p>
    <w:p w:rsidR="002F717B" w:rsidRPr="002F717B" w:rsidRDefault="002F717B" w:rsidP="002F717B">
      <w:pPr>
        <w:pStyle w:val="1"/>
        <w:ind w:left="15"/>
        <w:jc w:val="both"/>
        <w:rPr>
          <w:b w:val="0"/>
          <w:bCs/>
          <w:sz w:val="24"/>
          <w:szCs w:val="24"/>
        </w:rPr>
      </w:pPr>
      <w:r w:rsidRPr="002F717B">
        <w:rPr>
          <w:b w:val="0"/>
          <w:sz w:val="24"/>
          <w:szCs w:val="24"/>
        </w:rPr>
        <w:t>Статья 49. Карта</w:t>
      </w:r>
      <w:r w:rsidRPr="002F717B">
        <w:rPr>
          <w:b w:val="0"/>
          <w:bCs/>
          <w:sz w:val="24"/>
          <w:szCs w:val="24"/>
        </w:rPr>
        <w:t xml:space="preserve"> ограничений  использования земельных участков и объектов капитального строительства по условиям охраны объектов культурного наследия .................................................................................................................13</w:t>
      </w:r>
    </w:p>
    <w:p w:rsidR="002F717B" w:rsidRPr="002F717B" w:rsidRDefault="002F717B" w:rsidP="002F717B">
      <w:pPr>
        <w:pStyle w:val="1"/>
        <w:ind w:left="15"/>
        <w:jc w:val="both"/>
        <w:rPr>
          <w:b w:val="0"/>
          <w:sz w:val="24"/>
          <w:szCs w:val="24"/>
        </w:rPr>
      </w:pPr>
      <w:r w:rsidRPr="002F717B">
        <w:rPr>
          <w:b w:val="0"/>
          <w:sz w:val="24"/>
          <w:szCs w:val="24"/>
        </w:rPr>
        <w:t>Статья 50. Карта зон ограничений по экологическим условиям и нормативному режиму хозяйственной деятельности. ......................................14</w:t>
      </w:r>
    </w:p>
    <w:p w:rsidR="002F717B" w:rsidRPr="002F717B" w:rsidRDefault="002F717B" w:rsidP="002F717B">
      <w:pPr>
        <w:tabs>
          <w:tab w:val="left" w:pos="0"/>
        </w:tabs>
        <w:ind w:left="15"/>
        <w:rPr>
          <w:rFonts w:ascii="Times New Roman" w:hAnsi="Times New Roman" w:cs="Times New Roman"/>
          <w:color w:val="FF0000"/>
          <w:sz w:val="24"/>
        </w:rPr>
      </w:pPr>
    </w:p>
    <w:p w:rsidR="002F717B" w:rsidRPr="002F717B" w:rsidRDefault="002F717B" w:rsidP="002F717B">
      <w:pPr>
        <w:tabs>
          <w:tab w:val="left" w:pos="0"/>
        </w:tabs>
        <w:ind w:left="15"/>
        <w:rPr>
          <w:rFonts w:ascii="Times New Roman" w:hAnsi="Times New Roman" w:cs="Times New Roman"/>
          <w:color w:val="FF0000"/>
          <w:sz w:val="24"/>
        </w:rPr>
      </w:pPr>
    </w:p>
    <w:p w:rsidR="002F717B" w:rsidRPr="002F717B" w:rsidRDefault="002F717B" w:rsidP="002F717B">
      <w:pPr>
        <w:ind w:right="-1"/>
        <w:rPr>
          <w:rFonts w:ascii="Times New Roman" w:hAnsi="Times New Roman" w:cs="Times New Roman"/>
          <w:sz w:val="24"/>
        </w:rPr>
      </w:pPr>
    </w:p>
    <w:p w:rsidR="002F717B" w:rsidRPr="002F717B" w:rsidRDefault="002F717B" w:rsidP="002F717B">
      <w:pPr>
        <w:ind w:right="-1"/>
        <w:rPr>
          <w:rFonts w:ascii="Times New Roman" w:hAnsi="Times New Roman" w:cs="Times New Roman"/>
          <w:sz w:val="24"/>
        </w:rPr>
      </w:pPr>
    </w:p>
    <w:p w:rsidR="002F717B" w:rsidRPr="002F717B" w:rsidRDefault="002F717B" w:rsidP="002F717B">
      <w:pPr>
        <w:shd w:val="clear" w:color="auto" w:fill="FFFFFF"/>
        <w:ind w:left="210" w:right="-1"/>
        <w:jc w:val="center"/>
        <w:rPr>
          <w:rFonts w:ascii="Times New Roman" w:hAnsi="Times New Roman" w:cs="Times New Roman"/>
          <w:b/>
          <w:sz w:val="24"/>
        </w:rPr>
      </w:pPr>
      <w:r w:rsidRPr="002F717B">
        <w:rPr>
          <w:rFonts w:ascii="Times New Roman" w:hAnsi="Times New Roman" w:cs="Times New Roman"/>
          <w:b/>
          <w:sz w:val="24"/>
        </w:rPr>
        <w:t xml:space="preserve">ЧАСТЬ 2. КАРТА ГРАДОСТРОИТЕЛЬНОГО ЗОНИРОВАНИЯ. </w:t>
      </w:r>
    </w:p>
    <w:p w:rsidR="002F717B" w:rsidRPr="002F717B" w:rsidRDefault="002F717B" w:rsidP="002F717B">
      <w:pPr>
        <w:shd w:val="clear" w:color="auto" w:fill="FFFFFF"/>
        <w:ind w:left="210" w:right="-1"/>
        <w:jc w:val="center"/>
        <w:rPr>
          <w:rFonts w:ascii="Times New Roman" w:hAnsi="Times New Roman" w:cs="Times New Roman"/>
          <w:b/>
          <w:sz w:val="24"/>
        </w:rPr>
      </w:pPr>
      <w:r w:rsidRPr="002F717B">
        <w:rPr>
          <w:rFonts w:ascii="Times New Roman" w:hAnsi="Times New Roman" w:cs="Times New Roman"/>
          <w:b/>
          <w:sz w:val="24"/>
        </w:rPr>
        <w:t>КАРТЫ ЗОН С ОСОБЫМИ УСЛОВИЯМИ ИСПОЛЬЗОВАНИЯ ТЕРРИТОРИИ</w:t>
      </w:r>
    </w:p>
    <w:p w:rsidR="002F717B" w:rsidRPr="002F717B" w:rsidRDefault="002F717B" w:rsidP="002F717B">
      <w:pPr>
        <w:ind w:right="-1"/>
        <w:rPr>
          <w:rFonts w:ascii="Times New Roman" w:hAnsi="Times New Roman" w:cs="Times New Roman"/>
          <w:sz w:val="24"/>
        </w:rPr>
      </w:pPr>
    </w:p>
    <w:p w:rsidR="002F717B" w:rsidRPr="002F717B" w:rsidRDefault="002F717B" w:rsidP="002F717B">
      <w:pPr>
        <w:pStyle w:val="1"/>
        <w:ind w:right="-1"/>
        <w:jc w:val="both"/>
        <w:rPr>
          <w:bCs/>
          <w:sz w:val="24"/>
          <w:szCs w:val="24"/>
        </w:rPr>
      </w:pPr>
      <w:r w:rsidRPr="002F717B">
        <w:rPr>
          <w:bCs/>
          <w:sz w:val="24"/>
          <w:szCs w:val="24"/>
        </w:rPr>
        <w:t>Глава 13. Карта градостроительного зонирования Южского городского поселения Южского муниципального района.</w:t>
      </w:r>
    </w:p>
    <w:p w:rsidR="002F717B" w:rsidRPr="002F717B" w:rsidRDefault="002F717B" w:rsidP="002F717B">
      <w:pPr>
        <w:pStyle w:val="1"/>
        <w:ind w:right="-1"/>
        <w:jc w:val="both"/>
        <w:rPr>
          <w:sz w:val="24"/>
          <w:szCs w:val="24"/>
        </w:rPr>
      </w:pPr>
    </w:p>
    <w:p w:rsidR="002F717B" w:rsidRPr="002F717B" w:rsidRDefault="002F717B" w:rsidP="002F717B">
      <w:pPr>
        <w:pStyle w:val="1"/>
        <w:ind w:right="-1"/>
        <w:jc w:val="both"/>
        <w:rPr>
          <w:sz w:val="24"/>
          <w:szCs w:val="24"/>
        </w:rPr>
      </w:pPr>
      <w:r w:rsidRPr="002F717B">
        <w:rPr>
          <w:sz w:val="24"/>
          <w:szCs w:val="24"/>
        </w:rPr>
        <w:t>Статья 48. Карта градостроительного зонирования Южского городского поселения</w:t>
      </w:r>
      <w:r w:rsidRPr="002F717B">
        <w:rPr>
          <w:bCs/>
          <w:sz w:val="24"/>
          <w:szCs w:val="24"/>
        </w:rPr>
        <w:t xml:space="preserve"> Южского муниципального района</w:t>
      </w:r>
      <w:r w:rsidRPr="002F717B">
        <w:rPr>
          <w:sz w:val="24"/>
          <w:szCs w:val="24"/>
        </w:rPr>
        <w:t>.</w:t>
      </w:r>
    </w:p>
    <w:p w:rsidR="002F717B" w:rsidRPr="002F717B" w:rsidRDefault="002F717B" w:rsidP="002F717B">
      <w:pPr>
        <w:rPr>
          <w:rFonts w:ascii="Times New Roman" w:hAnsi="Times New Roman" w:cs="Times New Roman"/>
          <w:sz w:val="24"/>
        </w:rPr>
      </w:pPr>
    </w:p>
    <w:p w:rsidR="002F717B" w:rsidRPr="002F717B" w:rsidRDefault="002F717B" w:rsidP="002F717B">
      <w:pPr>
        <w:rPr>
          <w:rFonts w:ascii="Times New Roman" w:hAnsi="Times New Roman" w:cs="Times New Roman"/>
          <w:sz w:val="24"/>
        </w:rPr>
      </w:pPr>
    </w:p>
    <w:p w:rsidR="002F717B" w:rsidRPr="002F717B" w:rsidRDefault="002F717B" w:rsidP="002F717B">
      <w:pPr>
        <w:jc w:val="right"/>
        <w:rPr>
          <w:rFonts w:ascii="Times New Roman" w:hAnsi="Times New Roman" w:cs="Times New Roman"/>
          <w:sz w:val="24"/>
        </w:rPr>
      </w:pPr>
      <w:r w:rsidRPr="002F717B">
        <w:rPr>
          <w:rFonts w:ascii="Times New Roman" w:hAnsi="Times New Roman" w:cs="Times New Roman"/>
          <w:sz w:val="24"/>
        </w:rPr>
        <w:t>Карта зонирования территории г. Южа, с. Южа, д. Нефедово</w:t>
      </w:r>
    </w:p>
    <w:p w:rsidR="002F717B" w:rsidRDefault="002F717B" w:rsidP="002F717B">
      <w:pPr>
        <w:rPr>
          <w:lang w:val="ru-RU" w:eastAsia="ru-RU"/>
        </w:rPr>
      </w:pPr>
      <w:r>
        <w:rPr>
          <w:noProof/>
        </w:rPr>
        <w:lastRenderedPageBreak/>
        <w:drawing>
          <wp:anchor distT="0" distB="0" distL="114935" distR="114935" simplePos="0" relativeHeight="251662336" behindDoc="1" locked="0" layoutInCell="1" allowOverlap="1">
            <wp:simplePos x="0" y="0"/>
            <wp:positionH relativeFrom="column">
              <wp:posOffset>-7620</wp:posOffset>
            </wp:positionH>
            <wp:positionV relativeFrom="paragraph">
              <wp:posOffset>158115</wp:posOffset>
            </wp:positionV>
            <wp:extent cx="5931535" cy="4200525"/>
            <wp:effectExtent l="19050" t="19050" r="12065" b="28575"/>
            <wp:wrapTight wrapText="bothSides">
              <wp:wrapPolygon edited="0">
                <wp:start x="-69" y="-98"/>
                <wp:lineTo x="-69" y="21649"/>
                <wp:lineTo x="21575" y="21649"/>
                <wp:lineTo x="21575" y="-98"/>
                <wp:lineTo x="-69" y="-9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535" cy="420052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rsidR="002F717B" w:rsidRDefault="002F717B" w:rsidP="002F717B"/>
    <w:p w:rsidR="002F717B" w:rsidRDefault="002F717B" w:rsidP="002F717B"/>
    <w:p w:rsidR="002F717B" w:rsidRDefault="002F717B" w:rsidP="002F717B"/>
    <w:p w:rsidR="002F717B" w:rsidRDefault="002F717B" w:rsidP="002F717B">
      <w:pPr>
        <w:jc w:val="right"/>
        <w:rPr>
          <w:sz w:val="28"/>
          <w:szCs w:val="28"/>
        </w:rPr>
      </w:pPr>
    </w:p>
    <w:p w:rsidR="002F717B" w:rsidRDefault="002F717B" w:rsidP="002F717B">
      <w:pPr>
        <w:jc w:val="right"/>
        <w:rPr>
          <w:sz w:val="28"/>
          <w:szCs w:val="28"/>
        </w:rPr>
      </w:pPr>
    </w:p>
    <w:p w:rsidR="002F717B" w:rsidRDefault="002F717B" w:rsidP="002F717B">
      <w:pPr>
        <w:jc w:val="right"/>
        <w:rPr>
          <w:sz w:val="28"/>
          <w:szCs w:val="28"/>
        </w:rPr>
      </w:pPr>
    </w:p>
    <w:p w:rsidR="002F717B" w:rsidRDefault="002F717B" w:rsidP="002F717B">
      <w:pPr>
        <w:jc w:val="right"/>
        <w:rPr>
          <w:sz w:val="28"/>
          <w:szCs w:val="28"/>
        </w:rPr>
      </w:pPr>
    </w:p>
    <w:p w:rsidR="002F717B" w:rsidRDefault="002F717B" w:rsidP="002F717B">
      <w:pPr>
        <w:jc w:val="right"/>
        <w:rPr>
          <w:sz w:val="24"/>
        </w:rPr>
      </w:pPr>
      <w:r>
        <w:rPr>
          <w:noProof/>
        </w:rPr>
        <w:lastRenderedPageBreak/>
        <w:drawing>
          <wp:anchor distT="0" distB="0" distL="114935" distR="114935" simplePos="0" relativeHeight="251661312" behindDoc="1" locked="0" layoutInCell="1" allowOverlap="1">
            <wp:simplePos x="0" y="0"/>
            <wp:positionH relativeFrom="column">
              <wp:posOffset>-13970</wp:posOffset>
            </wp:positionH>
            <wp:positionV relativeFrom="paragraph">
              <wp:posOffset>194310</wp:posOffset>
            </wp:positionV>
            <wp:extent cx="5974080" cy="5107305"/>
            <wp:effectExtent l="19050" t="19050" r="26670" b="17145"/>
            <wp:wrapTight wrapText="bothSides">
              <wp:wrapPolygon edited="0">
                <wp:start x="-69" y="-81"/>
                <wp:lineTo x="-69" y="21592"/>
                <wp:lineTo x="21628" y="21592"/>
                <wp:lineTo x="21628" y="-81"/>
                <wp:lineTo x="-69" y="-8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4080" cy="510730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Pr>
          <w:sz w:val="24"/>
        </w:rPr>
        <w:t>Карта зонирования прочих территорий</w:t>
      </w:r>
    </w:p>
    <w:p w:rsidR="002F717B" w:rsidRPr="002F717B" w:rsidRDefault="002F717B" w:rsidP="002F717B">
      <w:pPr>
        <w:pStyle w:val="1"/>
        <w:ind w:right="-1" w:firstLine="284"/>
        <w:jc w:val="both"/>
        <w:rPr>
          <w:sz w:val="24"/>
          <w:szCs w:val="24"/>
          <w:shd w:val="clear" w:color="auto" w:fill="000000"/>
          <w:lang w:val="x-none" w:bidi="x-none"/>
        </w:rPr>
      </w:pPr>
      <w:r w:rsidRPr="002F717B">
        <w:rPr>
          <w:sz w:val="24"/>
          <w:szCs w:val="24"/>
        </w:rPr>
        <w:t>Перечень территориальных зон, выделенных на Карте градостроительного зонирования  территории  Южского городского поселения Южского муниципального района (Карта статьи 48):</w:t>
      </w:r>
      <w:r w:rsidRPr="002F717B">
        <w:rPr>
          <w:sz w:val="24"/>
          <w:szCs w:val="24"/>
          <w:shd w:val="clear" w:color="auto" w:fill="000000"/>
          <w:lang w:val="x-none" w:bidi="x-none"/>
        </w:rPr>
        <w:t xml:space="preserve"> </w:t>
      </w:r>
    </w:p>
    <w:p w:rsidR="002F717B" w:rsidRPr="002F717B" w:rsidRDefault="002F717B" w:rsidP="002F717B">
      <w:pPr>
        <w:tabs>
          <w:tab w:val="left" w:pos="0"/>
        </w:tabs>
        <w:ind w:right="-1" w:firstLine="284"/>
        <w:jc w:val="right"/>
        <w:rPr>
          <w:rFonts w:ascii="Times New Roman" w:hAnsi="Times New Roman" w:cs="Times New Roman"/>
          <w:sz w:val="24"/>
        </w:rPr>
      </w:pPr>
      <w:r w:rsidRPr="002F717B">
        <w:rPr>
          <w:rFonts w:ascii="Times New Roman" w:hAnsi="Times New Roman" w:cs="Times New Roman"/>
          <w:sz w:val="24"/>
        </w:rPr>
        <w:t>Таблица 1</w:t>
      </w:r>
    </w:p>
    <w:p w:rsidR="002F717B" w:rsidRDefault="002F717B" w:rsidP="002F717B">
      <w:pPr>
        <w:ind w:right="-467"/>
        <w:jc w:val="right"/>
        <w:rPr>
          <w:sz w:val="24"/>
        </w:rPr>
      </w:pPr>
    </w:p>
    <w:tbl>
      <w:tblPr>
        <w:tblW w:w="0" w:type="auto"/>
        <w:tblInd w:w="108" w:type="dxa"/>
        <w:tblLayout w:type="fixed"/>
        <w:tblLook w:val="0000" w:firstRow="0" w:lastRow="0" w:firstColumn="0" w:lastColumn="0" w:noHBand="0" w:noVBand="0"/>
      </w:tblPr>
      <w:tblGrid>
        <w:gridCol w:w="1418"/>
        <w:gridCol w:w="7968"/>
      </w:tblGrid>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Кодовые обозначения </w:t>
            </w:r>
            <w:proofErr w:type="spellStart"/>
            <w:r w:rsidRPr="002F717B">
              <w:rPr>
                <w:rFonts w:ascii="Times New Roman" w:hAnsi="Times New Roman" w:cs="Times New Roman"/>
                <w:sz w:val="24"/>
              </w:rPr>
              <w:t>территориаль</w:t>
            </w:r>
            <w:proofErr w:type="spellEnd"/>
            <w:r w:rsidRPr="002F717B">
              <w:rPr>
                <w:rFonts w:ascii="Times New Roman" w:hAnsi="Times New Roman" w:cs="Times New Roman"/>
                <w:sz w:val="24"/>
              </w:rPr>
              <w:t>-</w:t>
            </w:r>
          </w:p>
          <w:p w:rsidR="002F717B" w:rsidRPr="002F717B" w:rsidRDefault="002F717B" w:rsidP="00CA432C">
            <w:pPr>
              <w:snapToGrid w:val="0"/>
              <w:spacing w:line="100" w:lineRule="atLeast"/>
              <w:rPr>
                <w:rFonts w:ascii="Times New Roman" w:hAnsi="Times New Roman" w:cs="Times New Roman"/>
                <w:sz w:val="24"/>
              </w:rPr>
            </w:pPr>
            <w:proofErr w:type="spellStart"/>
            <w:r w:rsidRPr="002F717B">
              <w:rPr>
                <w:rFonts w:ascii="Times New Roman" w:hAnsi="Times New Roman" w:cs="Times New Roman"/>
                <w:sz w:val="24"/>
              </w:rPr>
              <w:t>ных</w:t>
            </w:r>
            <w:proofErr w:type="spellEnd"/>
            <w:r w:rsidRPr="002F717B">
              <w:rPr>
                <w:rFonts w:ascii="Times New Roman" w:hAnsi="Times New Roman" w:cs="Times New Roman"/>
                <w:sz w:val="24"/>
              </w:rPr>
              <w:t xml:space="preserve"> зон</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Наименование территориальных зон</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Ж</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pStyle w:val="afe"/>
              <w:snapToGrid w:val="0"/>
              <w:rPr>
                <w:b/>
                <w:bCs/>
              </w:rPr>
            </w:pPr>
            <w:r w:rsidRPr="002F717B">
              <w:rPr>
                <w:b/>
                <w:bCs/>
              </w:rPr>
              <w:t>Жилые</w:t>
            </w:r>
            <w:r w:rsidRPr="002F717B">
              <w:rPr>
                <w:rFonts w:eastAsia="Times New Roman"/>
                <w:b/>
                <w:bCs/>
              </w:rPr>
              <w:t xml:space="preserve"> </w:t>
            </w:r>
            <w:r w:rsidRPr="002F717B">
              <w:rPr>
                <w:b/>
                <w:bCs/>
              </w:rPr>
              <w:t>зоны</w:t>
            </w:r>
            <w:r w:rsidRPr="002F717B">
              <w:rPr>
                <w:rFonts w:eastAsia="Times New Roman"/>
                <w:b/>
                <w:bCs/>
              </w:rPr>
              <w:t xml:space="preserve"> </w:t>
            </w:r>
            <w:r w:rsidRPr="002F717B">
              <w:rPr>
                <w:b/>
                <w:bCs/>
              </w:rPr>
              <w:t>(территории</w:t>
            </w:r>
            <w:r w:rsidRPr="002F717B">
              <w:rPr>
                <w:rFonts w:eastAsia="Times New Roman"/>
                <w:b/>
                <w:bCs/>
              </w:rPr>
              <w:t xml:space="preserve"> </w:t>
            </w:r>
            <w:r w:rsidRPr="002F717B">
              <w:rPr>
                <w:b/>
                <w:bCs/>
              </w:rPr>
              <w:t>жилой</w:t>
            </w:r>
            <w:r w:rsidRPr="002F717B">
              <w:rPr>
                <w:rFonts w:eastAsia="Times New Roman"/>
                <w:b/>
                <w:bCs/>
              </w:rPr>
              <w:t xml:space="preserve"> </w:t>
            </w:r>
            <w:r w:rsidRPr="002F717B">
              <w:rPr>
                <w:b/>
                <w:bCs/>
              </w:rPr>
              <w:t>застройки):</w:t>
            </w:r>
          </w:p>
        </w:tc>
      </w:tr>
      <w:tr w:rsidR="002F717B" w:rsidTr="002440FA">
        <w:trPr>
          <w:trHeight w:val="441"/>
        </w:trPr>
        <w:tc>
          <w:tcPr>
            <w:tcW w:w="1418" w:type="dxa"/>
            <w:tcBorders>
              <w:top w:val="single" w:sz="4" w:space="0" w:color="000000"/>
              <w:left w:val="single" w:sz="4" w:space="0" w:color="000000"/>
              <w:bottom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proofErr w:type="gramStart"/>
            <w:r w:rsidRPr="002F717B">
              <w:rPr>
                <w:rFonts w:ascii="Times New Roman" w:hAnsi="Times New Roman" w:cs="Times New Roman"/>
                <w:sz w:val="24"/>
              </w:rPr>
              <w:t>Ж</w:t>
            </w:r>
            <w:proofErr w:type="gramEnd"/>
            <w:r w:rsidRPr="002F717B">
              <w:rPr>
                <w:rFonts w:ascii="Times New Roman" w:hAnsi="Times New Roman" w:cs="Times New Roman"/>
                <w:sz w:val="24"/>
              </w:rPr>
              <w:t xml:space="preserve"> - 1</w:t>
            </w:r>
          </w:p>
        </w:tc>
        <w:tc>
          <w:tcPr>
            <w:tcW w:w="7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Индивидуальной жилой застройки </w:t>
            </w:r>
          </w:p>
        </w:tc>
      </w:tr>
      <w:tr w:rsidR="002F717B" w:rsidTr="002440FA">
        <w:trPr>
          <w:trHeight w:val="405"/>
        </w:trPr>
        <w:tc>
          <w:tcPr>
            <w:tcW w:w="1418" w:type="dxa"/>
            <w:tcBorders>
              <w:top w:val="single" w:sz="4" w:space="0" w:color="000000"/>
              <w:left w:val="single" w:sz="4" w:space="0" w:color="000000"/>
              <w:bottom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proofErr w:type="gramStart"/>
            <w:r w:rsidRPr="002F717B">
              <w:rPr>
                <w:rFonts w:ascii="Times New Roman" w:hAnsi="Times New Roman" w:cs="Times New Roman"/>
                <w:sz w:val="24"/>
              </w:rPr>
              <w:t>Ж</w:t>
            </w:r>
            <w:proofErr w:type="gramEnd"/>
            <w:r w:rsidRPr="002F717B">
              <w:rPr>
                <w:rFonts w:ascii="Times New Roman" w:hAnsi="Times New Roman" w:cs="Times New Roman"/>
                <w:sz w:val="24"/>
              </w:rPr>
              <w:t xml:space="preserve"> - 2</w:t>
            </w:r>
          </w:p>
        </w:tc>
        <w:tc>
          <w:tcPr>
            <w:tcW w:w="7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Многоквартирной малоэтажной жилой застройки (2-3 этажа)  </w:t>
            </w:r>
          </w:p>
        </w:tc>
      </w:tr>
      <w:tr w:rsidR="002F717B" w:rsidTr="00CA432C">
        <w:trPr>
          <w:trHeight w:val="470"/>
        </w:trPr>
        <w:tc>
          <w:tcPr>
            <w:tcW w:w="1418" w:type="dxa"/>
            <w:tcBorders>
              <w:top w:val="single" w:sz="4" w:space="0" w:color="000000"/>
              <w:left w:val="single" w:sz="4" w:space="0" w:color="000000"/>
              <w:bottom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proofErr w:type="gramStart"/>
            <w:r w:rsidRPr="002F717B">
              <w:rPr>
                <w:rFonts w:ascii="Times New Roman" w:hAnsi="Times New Roman" w:cs="Times New Roman"/>
                <w:sz w:val="24"/>
              </w:rPr>
              <w:t>Ж</w:t>
            </w:r>
            <w:proofErr w:type="gramEnd"/>
            <w:r w:rsidRPr="002F717B">
              <w:rPr>
                <w:rFonts w:ascii="Times New Roman" w:hAnsi="Times New Roman" w:cs="Times New Roman"/>
                <w:sz w:val="24"/>
              </w:rPr>
              <w:t xml:space="preserve"> - 3</w:t>
            </w:r>
          </w:p>
        </w:tc>
        <w:tc>
          <w:tcPr>
            <w:tcW w:w="7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Многоквартирной </w:t>
            </w:r>
            <w:proofErr w:type="spellStart"/>
            <w:r w:rsidRPr="002F717B">
              <w:rPr>
                <w:rFonts w:ascii="Times New Roman" w:hAnsi="Times New Roman" w:cs="Times New Roman"/>
                <w:sz w:val="24"/>
              </w:rPr>
              <w:t>среднеэтажной</w:t>
            </w:r>
            <w:proofErr w:type="spellEnd"/>
            <w:r w:rsidRPr="002F717B">
              <w:rPr>
                <w:rFonts w:ascii="Times New Roman" w:hAnsi="Times New Roman" w:cs="Times New Roman"/>
                <w:sz w:val="24"/>
              </w:rPr>
              <w:t xml:space="preserve"> жилой застройки (4-5 этажей) </w:t>
            </w:r>
          </w:p>
        </w:tc>
      </w:tr>
      <w:tr w:rsidR="002F717B" w:rsidTr="00CA432C">
        <w:tc>
          <w:tcPr>
            <w:tcW w:w="1418" w:type="dxa"/>
            <w:tcBorders>
              <w:top w:val="single" w:sz="4" w:space="0" w:color="000000"/>
              <w:left w:val="single" w:sz="4" w:space="0" w:color="000000"/>
              <w:bottom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proofErr w:type="gramStart"/>
            <w:r w:rsidRPr="002F717B">
              <w:rPr>
                <w:rFonts w:ascii="Times New Roman" w:hAnsi="Times New Roman" w:cs="Times New Roman"/>
                <w:sz w:val="24"/>
              </w:rPr>
              <w:t>Ж</w:t>
            </w:r>
            <w:proofErr w:type="gramEnd"/>
            <w:r w:rsidRPr="002F717B">
              <w:rPr>
                <w:rFonts w:ascii="Times New Roman" w:hAnsi="Times New Roman" w:cs="Times New Roman"/>
                <w:sz w:val="24"/>
              </w:rPr>
              <w:t xml:space="preserve"> - 4</w:t>
            </w:r>
          </w:p>
        </w:tc>
        <w:tc>
          <w:tcPr>
            <w:tcW w:w="7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Садоводства и дачного хозяйства</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ОД</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r w:rsidRPr="002F717B">
              <w:rPr>
                <w:rFonts w:ascii="Times New Roman" w:hAnsi="Times New Roman" w:cs="Times New Roman"/>
                <w:b/>
                <w:bCs/>
                <w:sz w:val="24"/>
              </w:rPr>
              <w:t>Общественно-деловые зоны (территории общественн</w:t>
            </w:r>
            <w:proofErr w:type="gramStart"/>
            <w:r w:rsidRPr="002F717B">
              <w:rPr>
                <w:rFonts w:ascii="Times New Roman" w:hAnsi="Times New Roman" w:cs="Times New Roman"/>
                <w:b/>
                <w:bCs/>
                <w:sz w:val="24"/>
              </w:rPr>
              <w:t>о–</w:t>
            </w:r>
            <w:proofErr w:type="gramEnd"/>
            <w:r w:rsidRPr="002F717B">
              <w:rPr>
                <w:rFonts w:ascii="Times New Roman" w:hAnsi="Times New Roman" w:cs="Times New Roman"/>
                <w:b/>
                <w:bCs/>
                <w:sz w:val="24"/>
              </w:rPr>
              <w:t xml:space="preserve"> деловой  застройки):</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ОД - 1</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административно-делового назначения</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lastRenderedPageBreak/>
              <w:t>ОД-1-И</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административно-делового назначения в историческом центре</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ОД - 2</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культуры, искусства и обслуживания населения</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ОД - 3</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спортивного назначения</w:t>
            </w:r>
          </w:p>
        </w:tc>
      </w:tr>
      <w:tr w:rsidR="002F717B" w:rsidTr="00CA432C">
        <w:tc>
          <w:tcPr>
            <w:tcW w:w="9386" w:type="dxa"/>
            <w:gridSpan w:val="2"/>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ПК</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r w:rsidRPr="002F717B">
              <w:rPr>
                <w:rFonts w:ascii="Times New Roman" w:hAnsi="Times New Roman" w:cs="Times New Roman"/>
                <w:b/>
                <w:bCs/>
                <w:sz w:val="24"/>
              </w:rPr>
              <w:t>Производственные и коммунальные зоны (производств</w:t>
            </w:r>
            <w:proofErr w:type="gramStart"/>
            <w:r w:rsidRPr="002F717B">
              <w:rPr>
                <w:rFonts w:ascii="Times New Roman" w:hAnsi="Times New Roman" w:cs="Times New Roman"/>
                <w:b/>
                <w:bCs/>
                <w:sz w:val="24"/>
              </w:rPr>
              <w:t>.</w:t>
            </w:r>
            <w:proofErr w:type="gramEnd"/>
            <w:r w:rsidRPr="002F717B">
              <w:rPr>
                <w:rFonts w:ascii="Times New Roman" w:hAnsi="Times New Roman" w:cs="Times New Roman"/>
                <w:b/>
                <w:bCs/>
                <w:sz w:val="24"/>
              </w:rPr>
              <w:t xml:space="preserve"> </w:t>
            </w:r>
            <w:proofErr w:type="gramStart"/>
            <w:r w:rsidRPr="002F717B">
              <w:rPr>
                <w:rFonts w:ascii="Times New Roman" w:hAnsi="Times New Roman" w:cs="Times New Roman"/>
                <w:b/>
                <w:bCs/>
                <w:sz w:val="24"/>
              </w:rPr>
              <w:t>т</w:t>
            </w:r>
            <w:proofErr w:type="gramEnd"/>
            <w:r w:rsidRPr="002F717B">
              <w:rPr>
                <w:rFonts w:ascii="Times New Roman" w:hAnsi="Times New Roman" w:cs="Times New Roman"/>
                <w:b/>
                <w:bCs/>
                <w:sz w:val="24"/>
              </w:rPr>
              <w:t>ерритории, инженерная и транспортная инфраструктуры):</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ПК-0</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Промышленных и коммунальных предприятий I</w:t>
            </w:r>
            <w:r w:rsidRPr="002F717B">
              <w:rPr>
                <w:rFonts w:ascii="Times New Roman" w:hAnsi="Times New Roman" w:cs="Times New Roman"/>
                <w:sz w:val="24"/>
                <w:lang w:val="en-US"/>
              </w:rPr>
              <w:t>I</w:t>
            </w:r>
            <w:r w:rsidRPr="002F717B">
              <w:rPr>
                <w:rFonts w:ascii="Times New Roman" w:hAnsi="Times New Roman" w:cs="Times New Roman"/>
                <w:sz w:val="24"/>
              </w:rPr>
              <w:t xml:space="preserve"> класса вредности (СЗЗ-500 м.)</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ПК-1</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Промышленных и коммунальных предприятий </w:t>
            </w:r>
            <w:r w:rsidRPr="002F717B">
              <w:rPr>
                <w:rFonts w:ascii="Times New Roman" w:hAnsi="Times New Roman" w:cs="Times New Roman"/>
                <w:sz w:val="24"/>
                <w:lang w:val="en-US"/>
              </w:rPr>
              <w:t>III</w:t>
            </w:r>
            <w:r w:rsidRPr="002F717B">
              <w:rPr>
                <w:rFonts w:ascii="Times New Roman" w:hAnsi="Times New Roman" w:cs="Times New Roman"/>
                <w:sz w:val="24"/>
              </w:rPr>
              <w:t xml:space="preserve"> - I</w:t>
            </w:r>
            <w:r w:rsidRPr="002F717B">
              <w:rPr>
                <w:rFonts w:ascii="Times New Roman" w:hAnsi="Times New Roman" w:cs="Times New Roman"/>
                <w:sz w:val="24"/>
                <w:lang w:val="en-US"/>
              </w:rPr>
              <w:t>V</w:t>
            </w:r>
            <w:r w:rsidRPr="002F717B">
              <w:rPr>
                <w:rFonts w:ascii="Times New Roman" w:hAnsi="Times New Roman" w:cs="Times New Roman"/>
                <w:sz w:val="24"/>
              </w:rPr>
              <w:t xml:space="preserve"> класса вредности (СЗЗ-300/100 м.)</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ПК-2</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Промышленных и коммунальных предприятий V класс</w:t>
            </w:r>
            <w:proofErr w:type="gramStart"/>
            <w:r w:rsidRPr="002F717B">
              <w:rPr>
                <w:rFonts w:ascii="Times New Roman" w:hAnsi="Times New Roman" w:cs="Times New Roman"/>
                <w:sz w:val="24"/>
                <w:lang w:val="en-US"/>
              </w:rPr>
              <w:t>a</w:t>
            </w:r>
            <w:proofErr w:type="gramEnd"/>
            <w:r w:rsidRPr="002F717B">
              <w:rPr>
                <w:rFonts w:ascii="Times New Roman" w:hAnsi="Times New Roman" w:cs="Times New Roman"/>
                <w:sz w:val="24"/>
              </w:rPr>
              <w:t xml:space="preserve"> вредности (СЗЗ-50 м.)</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ПК-3</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r w:rsidRPr="002F717B">
              <w:rPr>
                <w:rFonts w:ascii="Times New Roman" w:hAnsi="Times New Roman" w:cs="Times New Roman"/>
                <w:sz w:val="24"/>
              </w:rPr>
              <w:t>Объектов инженерного обеспечения площадочного типа</w:t>
            </w:r>
            <w:r w:rsidRPr="002F717B">
              <w:rPr>
                <w:rFonts w:ascii="Times New Roman" w:hAnsi="Times New Roman" w:cs="Times New Roman"/>
                <w:b/>
                <w:bCs/>
                <w:sz w:val="24"/>
              </w:rPr>
              <w:t>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ПК-4</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Объектов линейной инженерной инфраструктуры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ПК-5</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Объектов наземного транспортного обеспечения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ПК-6</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линейной транспортной инфраструктуры (улично-дорожная сеть)</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ПК-Р</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Резерва промышленных земель</w:t>
            </w:r>
          </w:p>
        </w:tc>
      </w:tr>
      <w:tr w:rsidR="002F717B" w:rsidTr="00CA432C">
        <w:tc>
          <w:tcPr>
            <w:tcW w:w="9386" w:type="dxa"/>
            <w:gridSpan w:val="2"/>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СХ</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r w:rsidRPr="002F717B">
              <w:rPr>
                <w:rFonts w:ascii="Times New Roman" w:hAnsi="Times New Roman" w:cs="Times New Roman"/>
                <w:b/>
                <w:bCs/>
                <w:sz w:val="24"/>
              </w:rPr>
              <w:t>Зоны сельскохозяйственного использования:</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СХ-1</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 xml:space="preserve">Сельскохозяйственных угодий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СХ-2</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Объектов сельскохозяйственного назначения</w:t>
            </w:r>
          </w:p>
        </w:tc>
      </w:tr>
      <w:tr w:rsidR="002F717B" w:rsidTr="00CA432C">
        <w:tc>
          <w:tcPr>
            <w:tcW w:w="9386" w:type="dxa"/>
            <w:gridSpan w:val="2"/>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proofErr w:type="gramStart"/>
            <w:r w:rsidRPr="002F717B">
              <w:rPr>
                <w:rFonts w:ascii="Times New Roman" w:hAnsi="Times New Roman" w:cs="Times New Roman"/>
                <w:b/>
                <w:sz w:val="24"/>
              </w:rPr>
              <w:t>Р</w:t>
            </w:r>
            <w:proofErr w:type="gramEnd"/>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Рекреационные зоны:</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Р-1</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Cs/>
                <w:sz w:val="24"/>
              </w:rPr>
            </w:pPr>
            <w:r w:rsidRPr="002F717B">
              <w:rPr>
                <w:rFonts w:ascii="Times New Roman" w:hAnsi="Times New Roman" w:cs="Times New Roman"/>
                <w:sz w:val="24"/>
              </w:rPr>
              <w:t xml:space="preserve">Городских природных территорий </w:t>
            </w:r>
            <w:r w:rsidRPr="002F717B">
              <w:rPr>
                <w:rFonts w:ascii="Times New Roman" w:hAnsi="Times New Roman" w:cs="Times New Roman"/>
                <w:b/>
                <w:sz w:val="24"/>
              </w:rPr>
              <w:t xml:space="preserve">(городских лесов, лесопарков, </w:t>
            </w:r>
            <w:proofErr w:type="spellStart"/>
            <w:r w:rsidRPr="002F717B">
              <w:rPr>
                <w:rFonts w:ascii="Times New Roman" w:hAnsi="Times New Roman" w:cs="Times New Roman"/>
                <w:b/>
                <w:sz w:val="24"/>
              </w:rPr>
              <w:t>лугопарков</w:t>
            </w:r>
            <w:proofErr w:type="spellEnd"/>
            <w:r w:rsidRPr="002F717B">
              <w:rPr>
                <w:rFonts w:ascii="Times New Roman" w:hAnsi="Times New Roman" w:cs="Times New Roman"/>
                <w:sz w:val="24"/>
              </w:rPr>
              <w:t xml:space="preserve">),  скверов, парков, </w:t>
            </w:r>
            <w:r w:rsidRPr="002F717B">
              <w:rPr>
                <w:rFonts w:ascii="Times New Roman" w:hAnsi="Times New Roman" w:cs="Times New Roman"/>
                <w:bCs/>
                <w:sz w:val="24"/>
              </w:rPr>
              <w:t xml:space="preserve">водоемов искусственного происхождения </w:t>
            </w:r>
          </w:p>
        </w:tc>
      </w:tr>
      <w:tr w:rsidR="002F717B" w:rsidTr="00CA432C">
        <w:trPr>
          <w:trHeight w:val="1024"/>
        </w:trPr>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Р-2</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pStyle w:val="aff5"/>
              <w:tabs>
                <w:tab w:val="left" w:pos="707"/>
              </w:tabs>
              <w:autoSpaceDE/>
              <w:snapToGrid w:val="0"/>
              <w:ind w:left="34"/>
              <w:rPr>
                <w:sz w:val="24"/>
                <w:szCs w:val="24"/>
              </w:rPr>
            </w:pPr>
            <w:r w:rsidRPr="002F717B">
              <w:rPr>
                <w:sz w:val="24"/>
                <w:szCs w:val="24"/>
              </w:rPr>
              <w:t xml:space="preserve">Природных территорий и объектов, имеющих особое природоохранное,  историко-культурное, эстетическое, рекреационное, оздоровительное и иное особо ценное значение </w:t>
            </w:r>
          </w:p>
        </w:tc>
      </w:tr>
      <w:tr w:rsidR="002F717B" w:rsidTr="00CA432C">
        <w:tc>
          <w:tcPr>
            <w:tcW w:w="9386" w:type="dxa"/>
            <w:gridSpan w:val="2"/>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bCs/>
                <w:sz w:val="24"/>
              </w:rPr>
            </w:pP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СН</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Зоны специального назначения:</w:t>
            </w:r>
          </w:p>
        </w:tc>
      </w:tr>
      <w:tr w:rsidR="002F717B" w:rsidTr="00CA432C">
        <w:trPr>
          <w:trHeight w:val="377"/>
        </w:trPr>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СН-1</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Городских кладбищ</w:t>
            </w:r>
          </w:p>
        </w:tc>
      </w:tr>
      <w:tr w:rsidR="002F717B" w:rsidTr="00CA432C">
        <w:tc>
          <w:tcPr>
            <w:tcW w:w="1418" w:type="dxa"/>
            <w:tcBorders>
              <w:top w:val="single" w:sz="4" w:space="0" w:color="000000"/>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СН-2</w:t>
            </w:r>
          </w:p>
        </w:tc>
        <w:tc>
          <w:tcPr>
            <w:tcW w:w="7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Кладбищ за границей городских земель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СН-3</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Складирования, хранения и утилизации отходов потребления  </w:t>
            </w: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sz w:val="24"/>
              </w:rPr>
            </w:pPr>
            <w:r w:rsidRPr="002F717B">
              <w:rPr>
                <w:rFonts w:ascii="Times New Roman" w:hAnsi="Times New Roman" w:cs="Times New Roman"/>
                <w:sz w:val="24"/>
              </w:rPr>
              <w:t>СН-4</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Cs/>
                <w:sz w:val="24"/>
              </w:rPr>
            </w:pPr>
            <w:r w:rsidRPr="002F717B">
              <w:rPr>
                <w:rFonts w:ascii="Times New Roman" w:hAnsi="Times New Roman" w:cs="Times New Roman"/>
                <w:bCs/>
                <w:sz w:val="24"/>
              </w:rPr>
              <w:t>Скотомогильников</w:t>
            </w:r>
          </w:p>
        </w:tc>
      </w:tr>
      <w:tr w:rsidR="002F717B" w:rsidTr="00CA432C">
        <w:tc>
          <w:tcPr>
            <w:tcW w:w="9386" w:type="dxa"/>
            <w:gridSpan w:val="2"/>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pStyle w:val="ConsPlusNormal"/>
              <w:snapToGrid w:val="0"/>
              <w:spacing w:line="100" w:lineRule="atLeast"/>
              <w:ind w:firstLine="0"/>
              <w:rPr>
                <w:rFonts w:ascii="Times New Roman" w:hAnsi="Times New Roman" w:cs="Times New Roman"/>
                <w:sz w:val="24"/>
                <w:szCs w:val="24"/>
              </w:rPr>
            </w:pPr>
          </w:p>
        </w:tc>
      </w:tr>
      <w:tr w:rsidR="002F717B" w:rsidTr="00CA432C">
        <w:tc>
          <w:tcPr>
            <w:tcW w:w="1418" w:type="dxa"/>
            <w:tcBorders>
              <w:left w:val="single" w:sz="4" w:space="0" w:color="000000"/>
              <w:bottom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
                <w:sz w:val="24"/>
              </w:rPr>
            </w:pPr>
            <w:r w:rsidRPr="002F717B">
              <w:rPr>
                <w:rFonts w:ascii="Times New Roman" w:hAnsi="Times New Roman" w:cs="Times New Roman"/>
                <w:b/>
                <w:sz w:val="24"/>
              </w:rPr>
              <w:t>ИВ</w:t>
            </w:r>
          </w:p>
        </w:tc>
        <w:tc>
          <w:tcPr>
            <w:tcW w:w="7968" w:type="dxa"/>
            <w:tcBorders>
              <w:left w:val="single" w:sz="4" w:space="0" w:color="000000"/>
              <w:bottom w:val="single" w:sz="4" w:space="0" w:color="000000"/>
              <w:right w:val="single" w:sz="4" w:space="0" w:color="000000"/>
            </w:tcBorders>
            <w:shd w:val="clear" w:color="auto" w:fill="auto"/>
            <w:vAlign w:val="center"/>
          </w:tcPr>
          <w:p w:rsidR="002F717B" w:rsidRPr="002F717B" w:rsidRDefault="002F717B" w:rsidP="00CA432C">
            <w:pPr>
              <w:snapToGrid w:val="0"/>
              <w:spacing w:line="100" w:lineRule="atLeast"/>
              <w:rPr>
                <w:rFonts w:ascii="Times New Roman" w:hAnsi="Times New Roman" w:cs="Times New Roman"/>
                <w:bCs/>
                <w:sz w:val="24"/>
              </w:rPr>
            </w:pPr>
            <w:r w:rsidRPr="002F717B">
              <w:rPr>
                <w:rFonts w:ascii="Times New Roman" w:hAnsi="Times New Roman" w:cs="Times New Roman"/>
                <w:bCs/>
                <w:sz w:val="24"/>
              </w:rPr>
              <w:t>Территории, не подлежащие градостроительному зонированию</w:t>
            </w:r>
          </w:p>
        </w:tc>
      </w:tr>
    </w:tbl>
    <w:p w:rsidR="002F717B" w:rsidRPr="002F717B" w:rsidRDefault="002F717B" w:rsidP="002F717B">
      <w:pPr>
        <w:ind w:right="-1" w:firstLine="284"/>
        <w:jc w:val="both"/>
        <w:rPr>
          <w:rFonts w:ascii="Times New Roman" w:hAnsi="Times New Roman" w:cs="Times New Roman"/>
          <w:b/>
          <w:bCs/>
          <w:sz w:val="24"/>
          <w:u w:val="single"/>
        </w:rPr>
      </w:pPr>
      <w:r w:rsidRPr="002F717B">
        <w:rPr>
          <w:rFonts w:ascii="Times New Roman" w:hAnsi="Times New Roman" w:cs="Times New Roman"/>
          <w:b/>
          <w:bCs/>
          <w:caps/>
          <w:sz w:val="24"/>
          <w:u w:val="single"/>
        </w:rPr>
        <w:t xml:space="preserve">Жилые зоны </w:t>
      </w:r>
      <w:r w:rsidRPr="002F717B">
        <w:rPr>
          <w:rFonts w:ascii="Times New Roman" w:hAnsi="Times New Roman" w:cs="Times New Roman"/>
          <w:b/>
          <w:bCs/>
          <w:sz w:val="24"/>
          <w:u w:val="single"/>
        </w:rPr>
        <w:t>(территории жилой застройки):</w:t>
      </w:r>
    </w:p>
    <w:p w:rsidR="002F717B" w:rsidRPr="002F717B" w:rsidRDefault="002F717B" w:rsidP="002F717B">
      <w:pPr>
        <w:ind w:right="-1" w:firstLine="284"/>
        <w:jc w:val="both"/>
        <w:rPr>
          <w:rFonts w:ascii="Times New Roman" w:hAnsi="Times New Roman" w:cs="Times New Roman"/>
          <w:b/>
          <w:caps/>
          <w:sz w:val="24"/>
        </w:rPr>
      </w:pPr>
      <w:r w:rsidRPr="002F717B">
        <w:rPr>
          <w:rFonts w:ascii="Times New Roman" w:hAnsi="Times New Roman" w:cs="Times New Roman"/>
          <w:b/>
          <w:bCs/>
          <w:sz w:val="24"/>
          <w:u w:val="single"/>
        </w:rPr>
        <w:t>Ж–1</w:t>
      </w:r>
      <w:r w:rsidRPr="002F717B">
        <w:rPr>
          <w:rFonts w:ascii="Times New Roman" w:hAnsi="Times New Roman" w:cs="Times New Roman"/>
          <w:b/>
          <w:bCs/>
          <w:sz w:val="24"/>
        </w:rPr>
        <w:t xml:space="preserve"> </w:t>
      </w:r>
      <w:r w:rsidRPr="002F717B">
        <w:rPr>
          <w:rFonts w:ascii="Times New Roman" w:hAnsi="Times New Roman" w:cs="Times New Roman"/>
          <w:b/>
          <w:caps/>
          <w:sz w:val="24"/>
        </w:rPr>
        <w:t xml:space="preserve">ИНДИВИДУАЛЬНОЙ ЖИЛОЙ застройки </w:t>
      </w:r>
    </w:p>
    <w:p w:rsidR="002F717B" w:rsidRPr="002F717B" w:rsidRDefault="002F717B" w:rsidP="002F717B">
      <w:pPr>
        <w:pStyle w:val="Iauiue"/>
        <w:ind w:right="-1" w:firstLine="284"/>
        <w:jc w:val="both"/>
        <w:rPr>
          <w:sz w:val="24"/>
          <w:szCs w:val="24"/>
        </w:rPr>
      </w:pPr>
      <w:r w:rsidRPr="002F717B">
        <w:rPr>
          <w:sz w:val="24"/>
          <w:szCs w:val="24"/>
        </w:rPr>
        <w:t xml:space="preserve">Зона индивидуальной жилой застройки </w:t>
      </w:r>
      <w:r w:rsidRPr="002F717B">
        <w:rPr>
          <w:sz w:val="24"/>
          <w:szCs w:val="24"/>
          <w:u w:val="single"/>
        </w:rPr>
        <w:t>Ж-1</w:t>
      </w:r>
      <w:r w:rsidRPr="002F717B">
        <w:rPr>
          <w:sz w:val="24"/>
          <w:szCs w:val="24"/>
        </w:rPr>
        <w:t xml:space="preserve"> выделена для обеспечения правовых условий формирования жилых кварталов данного типа жилых домов (с участками). </w:t>
      </w:r>
    </w:p>
    <w:p w:rsidR="002F717B" w:rsidRPr="002F717B" w:rsidRDefault="002F717B" w:rsidP="002F717B">
      <w:pPr>
        <w:pStyle w:val="Iauiue"/>
        <w:ind w:right="-1" w:firstLine="284"/>
        <w:jc w:val="both"/>
        <w:rPr>
          <w:b/>
          <w:caps/>
          <w:sz w:val="24"/>
          <w:szCs w:val="24"/>
        </w:rPr>
      </w:pPr>
      <w:r w:rsidRPr="002F717B">
        <w:rPr>
          <w:b/>
          <w:bCs/>
          <w:sz w:val="24"/>
          <w:szCs w:val="24"/>
          <w:u w:val="single"/>
        </w:rPr>
        <w:t>Ж–2</w:t>
      </w:r>
      <w:r w:rsidRPr="002F717B">
        <w:rPr>
          <w:b/>
          <w:bCs/>
          <w:sz w:val="24"/>
          <w:szCs w:val="24"/>
        </w:rPr>
        <w:t xml:space="preserve"> </w:t>
      </w:r>
      <w:r w:rsidRPr="002F717B">
        <w:rPr>
          <w:b/>
          <w:caps/>
          <w:sz w:val="24"/>
          <w:szCs w:val="24"/>
        </w:rPr>
        <w:t>Многоквартирной малоэтажной жилой застройки (2-3 этажА) </w:t>
      </w:r>
    </w:p>
    <w:p w:rsidR="002F717B" w:rsidRPr="002F717B" w:rsidRDefault="002F717B" w:rsidP="002F717B">
      <w:pPr>
        <w:pStyle w:val="Iauiue"/>
        <w:ind w:right="-1" w:firstLine="284"/>
        <w:jc w:val="both"/>
        <w:rPr>
          <w:sz w:val="24"/>
          <w:szCs w:val="24"/>
        </w:rPr>
      </w:pPr>
      <w:r w:rsidRPr="002F717B">
        <w:rPr>
          <w:sz w:val="24"/>
          <w:szCs w:val="24"/>
        </w:rPr>
        <w:t>Зона многоквартирной малоэтажной  жилой застройки</w:t>
      </w:r>
      <w:proofErr w:type="gramStart"/>
      <w:r w:rsidRPr="002F717B">
        <w:rPr>
          <w:sz w:val="24"/>
          <w:szCs w:val="24"/>
        </w:rPr>
        <w:t xml:space="preserve"> </w:t>
      </w:r>
      <w:r w:rsidRPr="002F717B">
        <w:rPr>
          <w:b/>
          <w:caps/>
          <w:sz w:val="24"/>
          <w:szCs w:val="24"/>
          <w:u w:val="single"/>
        </w:rPr>
        <w:t>Ж</w:t>
      </w:r>
      <w:proofErr w:type="gramEnd"/>
      <w:r w:rsidRPr="002F717B">
        <w:rPr>
          <w:b/>
          <w:caps/>
          <w:sz w:val="24"/>
          <w:szCs w:val="24"/>
          <w:u w:val="single"/>
        </w:rPr>
        <w:t xml:space="preserve"> – 2</w:t>
      </w:r>
      <w:r w:rsidRPr="002F717B">
        <w:rPr>
          <w:b/>
          <w:caps/>
          <w:sz w:val="24"/>
          <w:szCs w:val="24"/>
        </w:rPr>
        <w:t xml:space="preserve"> </w:t>
      </w:r>
      <w:r w:rsidRPr="002F717B">
        <w:rPr>
          <w:sz w:val="24"/>
          <w:szCs w:val="24"/>
        </w:rPr>
        <w:t>выделена для обеспечения правовых условий формирования кварталов многоквартирных жилых домов в 2-3 этажа</w:t>
      </w:r>
    </w:p>
    <w:p w:rsidR="002F717B" w:rsidRPr="002F717B" w:rsidRDefault="002F717B" w:rsidP="002F717B">
      <w:pPr>
        <w:snapToGrid w:val="0"/>
        <w:spacing w:line="100" w:lineRule="atLeast"/>
        <w:ind w:right="-1" w:firstLine="284"/>
        <w:rPr>
          <w:rFonts w:ascii="Times New Roman" w:hAnsi="Times New Roman" w:cs="Times New Roman"/>
          <w:b/>
          <w:caps/>
          <w:sz w:val="24"/>
        </w:rPr>
      </w:pPr>
      <w:proofErr w:type="gramStart"/>
      <w:r w:rsidRPr="002F717B">
        <w:rPr>
          <w:rFonts w:ascii="Times New Roman" w:hAnsi="Times New Roman" w:cs="Times New Roman"/>
          <w:b/>
          <w:caps/>
          <w:sz w:val="24"/>
          <w:u w:val="single"/>
        </w:rPr>
        <w:t>Ж</w:t>
      </w:r>
      <w:proofErr w:type="gramEnd"/>
      <w:r w:rsidRPr="002F717B">
        <w:rPr>
          <w:rFonts w:ascii="Times New Roman" w:hAnsi="Times New Roman" w:cs="Times New Roman"/>
          <w:b/>
          <w:caps/>
          <w:sz w:val="24"/>
          <w:u w:val="single"/>
        </w:rPr>
        <w:t xml:space="preserve"> – 3</w:t>
      </w:r>
      <w:r w:rsidRPr="002F717B">
        <w:rPr>
          <w:rFonts w:ascii="Times New Roman" w:hAnsi="Times New Roman" w:cs="Times New Roman"/>
          <w:b/>
          <w:caps/>
          <w:sz w:val="24"/>
        </w:rPr>
        <w:t xml:space="preserve"> Многоквартирной среднеэтажной жилой застройки (4-5 этажей) </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Зона многоквартирной </w:t>
      </w:r>
      <w:proofErr w:type="spellStart"/>
      <w:r w:rsidRPr="002F717B">
        <w:rPr>
          <w:rFonts w:ascii="Times New Roman" w:hAnsi="Times New Roman" w:cs="Times New Roman"/>
          <w:sz w:val="24"/>
        </w:rPr>
        <w:t>среднеэтажной</w:t>
      </w:r>
      <w:proofErr w:type="spellEnd"/>
      <w:r w:rsidRPr="002F717B">
        <w:rPr>
          <w:rFonts w:ascii="Times New Roman" w:hAnsi="Times New Roman" w:cs="Times New Roman"/>
          <w:sz w:val="24"/>
        </w:rPr>
        <w:t xml:space="preserve">  жилой застройки</w:t>
      </w:r>
      <w:proofErr w:type="gramStart"/>
      <w:r w:rsidRPr="002F717B">
        <w:rPr>
          <w:rFonts w:ascii="Times New Roman" w:hAnsi="Times New Roman" w:cs="Times New Roman"/>
          <w:sz w:val="24"/>
        </w:rPr>
        <w:t xml:space="preserve"> </w:t>
      </w:r>
      <w:r w:rsidRPr="002F717B">
        <w:rPr>
          <w:rFonts w:ascii="Times New Roman" w:hAnsi="Times New Roman" w:cs="Times New Roman"/>
          <w:b/>
          <w:caps/>
          <w:sz w:val="24"/>
          <w:u w:val="single"/>
        </w:rPr>
        <w:t>Ж</w:t>
      </w:r>
      <w:proofErr w:type="gramEnd"/>
      <w:r w:rsidRPr="002F717B">
        <w:rPr>
          <w:rFonts w:ascii="Times New Roman" w:hAnsi="Times New Roman" w:cs="Times New Roman"/>
          <w:b/>
          <w:caps/>
          <w:sz w:val="24"/>
          <w:u w:val="single"/>
        </w:rPr>
        <w:t xml:space="preserve"> – 3</w:t>
      </w:r>
      <w:r w:rsidRPr="002F717B">
        <w:rPr>
          <w:rFonts w:ascii="Times New Roman" w:hAnsi="Times New Roman" w:cs="Times New Roman"/>
          <w:b/>
          <w:caps/>
          <w:sz w:val="24"/>
        </w:rPr>
        <w:t xml:space="preserve"> </w:t>
      </w:r>
      <w:r w:rsidRPr="002F717B">
        <w:rPr>
          <w:rFonts w:ascii="Times New Roman" w:hAnsi="Times New Roman" w:cs="Times New Roman"/>
          <w:sz w:val="24"/>
        </w:rPr>
        <w:t>выделена для обеспечения правовых условий формирования кварталов многоквартирных жилых домов в 4-5 этажей</w:t>
      </w:r>
    </w:p>
    <w:p w:rsidR="002F717B" w:rsidRPr="002F717B" w:rsidRDefault="002F717B" w:rsidP="002F717B">
      <w:pPr>
        <w:snapToGrid w:val="0"/>
        <w:spacing w:line="100" w:lineRule="atLeast"/>
        <w:ind w:right="-1" w:firstLine="284"/>
        <w:jc w:val="both"/>
        <w:rPr>
          <w:rFonts w:ascii="Times New Roman" w:hAnsi="Times New Roman" w:cs="Times New Roman"/>
          <w:b/>
          <w:caps/>
          <w:sz w:val="24"/>
        </w:rPr>
      </w:pPr>
      <w:proofErr w:type="gramStart"/>
      <w:r w:rsidRPr="002F717B">
        <w:rPr>
          <w:rFonts w:ascii="Times New Roman" w:hAnsi="Times New Roman" w:cs="Times New Roman"/>
          <w:b/>
          <w:caps/>
          <w:sz w:val="24"/>
          <w:u w:val="single"/>
        </w:rPr>
        <w:lastRenderedPageBreak/>
        <w:t>Ж</w:t>
      </w:r>
      <w:proofErr w:type="gramEnd"/>
      <w:r w:rsidRPr="002F717B">
        <w:rPr>
          <w:rFonts w:ascii="Times New Roman" w:hAnsi="Times New Roman" w:cs="Times New Roman"/>
          <w:b/>
          <w:caps/>
          <w:sz w:val="24"/>
          <w:u w:val="single"/>
        </w:rPr>
        <w:t xml:space="preserve"> – 4</w:t>
      </w:r>
      <w:r w:rsidRPr="002F717B">
        <w:rPr>
          <w:rFonts w:ascii="Times New Roman" w:hAnsi="Times New Roman" w:cs="Times New Roman"/>
          <w:b/>
          <w:caps/>
          <w:sz w:val="24"/>
        </w:rPr>
        <w:t xml:space="preserve"> Садоводства и дачного хозяйства</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Зона предназначена для размещения садовых и дачных участков, огородов с правом возведения строения для сезонного проживания, используемых населением в целях отдыха  и выращивания сельскохозяйственных культур.</w:t>
      </w:r>
    </w:p>
    <w:p w:rsidR="002F717B" w:rsidRPr="002F717B" w:rsidRDefault="002F717B" w:rsidP="002F717B">
      <w:pPr>
        <w:snapToGrid w:val="0"/>
        <w:spacing w:line="100" w:lineRule="atLeast"/>
        <w:ind w:right="-1" w:firstLine="284"/>
        <w:jc w:val="both"/>
        <w:rPr>
          <w:rFonts w:ascii="Times New Roman" w:hAnsi="Times New Roman" w:cs="Times New Roman"/>
          <w:b/>
          <w:bCs/>
          <w:caps/>
          <w:sz w:val="24"/>
          <w:u w:val="single"/>
        </w:rPr>
      </w:pPr>
      <w:r w:rsidRPr="002F717B">
        <w:rPr>
          <w:rFonts w:ascii="Times New Roman" w:hAnsi="Times New Roman" w:cs="Times New Roman"/>
          <w:b/>
          <w:bCs/>
          <w:caps/>
          <w:sz w:val="24"/>
          <w:u w:val="single"/>
        </w:rPr>
        <w:t>Общественно-деловые зоны (</w:t>
      </w:r>
      <w:r w:rsidRPr="002F717B">
        <w:rPr>
          <w:rFonts w:ascii="Times New Roman" w:hAnsi="Times New Roman" w:cs="Times New Roman"/>
          <w:b/>
          <w:bCs/>
          <w:sz w:val="24"/>
          <w:u w:val="single"/>
        </w:rPr>
        <w:t>территории общественн</w:t>
      </w:r>
      <w:proofErr w:type="gramStart"/>
      <w:r w:rsidRPr="002F717B">
        <w:rPr>
          <w:rFonts w:ascii="Times New Roman" w:hAnsi="Times New Roman" w:cs="Times New Roman"/>
          <w:b/>
          <w:bCs/>
          <w:sz w:val="24"/>
          <w:u w:val="single"/>
        </w:rPr>
        <w:t>о–</w:t>
      </w:r>
      <w:proofErr w:type="gramEnd"/>
      <w:r w:rsidRPr="002F717B">
        <w:rPr>
          <w:rFonts w:ascii="Times New Roman" w:hAnsi="Times New Roman" w:cs="Times New Roman"/>
          <w:b/>
          <w:bCs/>
          <w:sz w:val="24"/>
          <w:u w:val="single"/>
        </w:rPr>
        <w:t xml:space="preserve"> деловой  застройки</w:t>
      </w:r>
      <w:r w:rsidRPr="002F717B">
        <w:rPr>
          <w:rFonts w:ascii="Times New Roman" w:hAnsi="Times New Roman" w:cs="Times New Roman"/>
          <w:b/>
          <w:bCs/>
          <w:caps/>
          <w:sz w:val="24"/>
          <w:u w:val="single"/>
        </w:rPr>
        <w:t>):</w:t>
      </w:r>
    </w:p>
    <w:p w:rsidR="002F717B" w:rsidRPr="002F717B" w:rsidRDefault="002F717B" w:rsidP="002F717B">
      <w:pPr>
        <w:pStyle w:val="ConsPlusDocList0"/>
        <w:ind w:firstLine="540"/>
        <w:jc w:val="both"/>
        <w:rPr>
          <w:rFonts w:ascii="Times New Roman" w:hAnsi="Times New Roman" w:cs="Times New Roman"/>
          <w:sz w:val="24"/>
          <w:szCs w:val="24"/>
        </w:rPr>
      </w:pPr>
      <w:r w:rsidRPr="002F717B">
        <w:rPr>
          <w:rFonts w:ascii="Times New Roman" w:hAnsi="Times New Roman" w:cs="Times New Roman"/>
          <w:sz w:val="24"/>
          <w:szCs w:val="24"/>
        </w:rPr>
        <w:t>Общественно-деловые</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зоны</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предназначены</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для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размещения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объектов</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здравоохранения,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культуры,</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торговли,</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общественного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питания,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социального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и</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коммунально-бытового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назначения,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объектов</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среднего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профессионального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образования,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административных,</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культовых</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зданий,</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объектов</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делового,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финансового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назначения,</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стоянок</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автомобильного</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транспорта,</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иных</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объектов,</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связанных</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с</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обеспечением</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жизнедеятельности</w:t>
      </w:r>
      <w:r w:rsidRPr="002F717B">
        <w:rPr>
          <w:rFonts w:ascii="Times New Roman" w:eastAsia="Times New Roman" w:hAnsi="Times New Roman" w:cs="Times New Roman"/>
          <w:sz w:val="24"/>
          <w:szCs w:val="24"/>
        </w:rPr>
        <w:t xml:space="preserve"> </w:t>
      </w:r>
      <w:r w:rsidRPr="002F717B">
        <w:rPr>
          <w:rFonts w:ascii="Times New Roman" w:hAnsi="Times New Roman" w:cs="Times New Roman"/>
          <w:sz w:val="24"/>
          <w:szCs w:val="24"/>
        </w:rPr>
        <w:t>граждан.</w:t>
      </w:r>
    </w:p>
    <w:p w:rsidR="002F717B" w:rsidRPr="002F717B" w:rsidRDefault="002F717B" w:rsidP="002F717B">
      <w:pPr>
        <w:tabs>
          <w:tab w:val="left" w:pos="993"/>
          <w:tab w:val="left" w:pos="1701"/>
        </w:tabs>
        <w:ind w:right="-1" w:firstLine="284"/>
        <w:jc w:val="both"/>
        <w:rPr>
          <w:rFonts w:ascii="Times New Roman" w:hAnsi="Times New Roman" w:cs="Times New Roman"/>
          <w:sz w:val="24"/>
        </w:rPr>
      </w:pPr>
      <w:r w:rsidRPr="002F717B">
        <w:rPr>
          <w:rFonts w:ascii="Times New Roman" w:hAnsi="Times New Roman" w:cs="Times New Roman"/>
          <w:sz w:val="24"/>
        </w:rPr>
        <w:t>Общественно-деловые зоны в населенных пунктах: д. Нефедово, с. Южа, д. Тарантаево, д. Реброво, д. Костяево не образуются. В г. Южа общественно-деловые зоны формируются как линейно-дис</w:t>
      </w:r>
      <w:r w:rsidRPr="002F717B">
        <w:rPr>
          <w:rFonts w:ascii="Times New Roman" w:hAnsi="Times New Roman" w:cs="Times New Roman"/>
          <w:sz w:val="24"/>
        </w:rPr>
        <w:softHyphen/>
        <w:t xml:space="preserve">персная система. Линейная составляющая размещается по основным улицам: ул. Советская, пр. Школьный, пр. Глушицкий, пр. </w:t>
      </w:r>
      <w:proofErr w:type="gramStart"/>
      <w:r w:rsidRPr="002F717B">
        <w:rPr>
          <w:rFonts w:ascii="Times New Roman" w:hAnsi="Times New Roman" w:cs="Times New Roman"/>
          <w:sz w:val="24"/>
        </w:rPr>
        <w:t>Советский</w:t>
      </w:r>
      <w:proofErr w:type="gramEnd"/>
      <w:r w:rsidRPr="002F717B">
        <w:rPr>
          <w:rFonts w:ascii="Times New Roman" w:hAnsi="Times New Roman" w:cs="Times New Roman"/>
          <w:sz w:val="24"/>
        </w:rPr>
        <w:t xml:space="preserve">, ул. Черняховского, ул. Лермонтова. </w:t>
      </w:r>
    </w:p>
    <w:p w:rsidR="002F717B" w:rsidRPr="002F717B" w:rsidRDefault="002F717B" w:rsidP="002F717B">
      <w:pPr>
        <w:tabs>
          <w:tab w:val="left" w:pos="993"/>
          <w:tab w:val="left" w:pos="1701"/>
        </w:tabs>
        <w:ind w:right="-1" w:firstLine="284"/>
        <w:jc w:val="both"/>
        <w:rPr>
          <w:rFonts w:ascii="Times New Roman" w:hAnsi="Times New Roman" w:cs="Times New Roman"/>
          <w:sz w:val="24"/>
        </w:rPr>
      </w:pPr>
      <w:r w:rsidRPr="002F717B">
        <w:rPr>
          <w:rFonts w:ascii="Times New Roman" w:hAnsi="Times New Roman" w:cs="Times New Roman"/>
          <w:sz w:val="24"/>
        </w:rPr>
        <w:t xml:space="preserve">Общественный центр г. Южа  сохраняется в районе пересечения ул. Советская и пр. Глушицкий. </w:t>
      </w:r>
    </w:p>
    <w:p w:rsidR="002F717B" w:rsidRPr="002F717B" w:rsidRDefault="002F717B" w:rsidP="002F717B">
      <w:pPr>
        <w:tabs>
          <w:tab w:val="left" w:pos="993"/>
        </w:tabs>
        <w:ind w:right="-1" w:firstLine="284"/>
        <w:jc w:val="both"/>
        <w:rPr>
          <w:rFonts w:ascii="Times New Roman" w:hAnsi="Times New Roman" w:cs="Times New Roman"/>
          <w:sz w:val="24"/>
        </w:rPr>
      </w:pPr>
      <w:r w:rsidRPr="002F717B">
        <w:rPr>
          <w:rFonts w:ascii="Times New Roman" w:hAnsi="Times New Roman" w:cs="Times New Roman"/>
          <w:sz w:val="24"/>
        </w:rPr>
        <w:t xml:space="preserve">Функции исторического центра сохраняют: исторические части ул. Советская, пр. </w:t>
      </w:r>
      <w:proofErr w:type="gramStart"/>
      <w:r w:rsidRPr="002F717B">
        <w:rPr>
          <w:rFonts w:ascii="Times New Roman" w:hAnsi="Times New Roman" w:cs="Times New Roman"/>
          <w:sz w:val="24"/>
        </w:rPr>
        <w:t>Советский</w:t>
      </w:r>
      <w:proofErr w:type="gramEnd"/>
      <w:r w:rsidRPr="002F717B">
        <w:rPr>
          <w:rFonts w:ascii="Times New Roman" w:hAnsi="Times New Roman" w:cs="Times New Roman"/>
          <w:sz w:val="24"/>
        </w:rPr>
        <w:t>, ул. Дача, ул. Дачная и  пр. Глушицкий. Территории объектов здравоохранения представлены больничным комплексом, расположенным вдоль ул. Советская.</w:t>
      </w:r>
    </w:p>
    <w:p w:rsidR="002F717B" w:rsidRPr="002F717B" w:rsidRDefault="002F717B" w:rsidP="002F717B">
      <w:pPr>
        <w:snapToGrid w:val="0"/>
        <w:spacing w:line="100" w:lineRule="atLeast"/>
        <w:ind w:right="-1" w:firstLine="284"/>
        <w:rPr>
          <w:rFonts w:ascii="Times New Roman" w:hAnsi="Times New Roman" w:cs="Times New Roman"/>
          <w:b/>
          <w:caps/>
          <w:sz w:val="24"/>
        </w:rPr>
      </w:pPr>
      <w:r w:rsidRPr="002F717B">
        <w:rPr>
          <w:rFonts w:ascii="Times New Roman" w:hAnsi="Times New Roman" w:cs="Times New Roman"/>
          <w:b/>
          <w:caps/>
          <w:sz w:val="24"/>
          <w:u w:val="single"/>
        </w:rPr>
        <w:t>ОД – 1</w:t>
      </w:r>
      <w:r w:rsidRPr="002F717B">
        <w:rPr>
          <w:rFonts w:ascii="Times New Roman" w:hAnsi="Times New Roman" w:cs="Times New Roman"/>
          <w:b/>
          <w:caps/>
          <w:sz w:val="24"/>
        </w:rPr>
        <w:t xml:space="preserve"> Объектов административно-делового назначения</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административно-делового назначения </w:t>
      </w:r>
      <w:r w:rsidRPr="002F717B">
        <w:rPr>
          <w:rFonts w:ascii="Times New Roman" w:hAnsi="Times New Roman" w:cs="Times New Roman"/>
          <w:sz w:val="24"/>
          <w:u w:val="single"/>
        </w:rPr>
        <w:t>ОД-1</w:t>
      </w:r>
      <w:r w:rsidRPr="002F717B">
        <w:rPr>
          <w:rFonts w:ascii="Times New Roman" w:hAnsi="Times New Roman" w:cs="Times New Roman"/>
          <w:sz w:val="24"/>
        </w:rPr>
        <w:t xml:space="preserve"> выделена для обеспечения правовых условий формирования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2F717B" w:rsidRPr="002F717B" w:rsidRDefault="002F717B" w:rsidP="002F717B">
      <w:pPr>
        <w:snapToGrid w:val="0"/>
        <w:spacing w:line="100" w:lineRule="atLeast"/>
        <w:ind w:right="-1" w:firstLine="284"/>
        <w:jc w:val="both"/>
        <w:rPr>
          <w:rFonts w:ascii="Times New Roman" w:hAnsi="Times New Roman" w:cs="Times New Roman"/>
          <w:b/>
          <w:caps/>
          <w:sz w:val="24"/>
        </w:rPr>
      </w:pPr>
      <w:r w:rsidRPr="002F717B">
        <w:rPr>
          <w:rFonts w:ascii="Times New Roman" w:hAnsi="Times New Roman" w:cs="Times New Roman"/>
          <w:b/>
          <w:caps/>
          <w:sz w:val="24"/>
          <w:u w:val="single"/>
        </w:rPr>
        <w:t>ОД-1-И</w:t>
      </w:r>
      <w:r w:rsidRPr="002F717B">
        <w:rPr>
          <w:rFonts w:ascii="Times New Roman" w:hAnsi="Times New Roman" w:cs="Times New Roman"/>
          <w:b/>
          <w:caps/>
          <w:sz w:val="24"/>
        </w:rPr>
        <w:t xml:space="preserve"> Объектов административно-делового назначения в историческом центре</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административно-делового назначения в историческом центре </w:t>
      </w:r>
      <w:r w:rsidRPr="002F717B">
        <w:rPr>
          <w:rFonts w:ascii="Times New Roman" w:hAnsi="Times New Roman" w:cs="Times New Roman"/>
          <w:sz w:val="24"/>
          <w:u w:val="single"/>
        </w:rPr>
        <w:t>ОД-1-И</w:t>
      </w:r>
      <w:r w:rsidRPr="002F717B">
        <w:rPr>
          <w:rFonts w:ascii="Times New Roman" w:hAnsi="Times New Roman" w:cs="Times New Roman"/>
          <w:sz w:val="24"/>
        </w:rPr>
        <w:t xml:space="preserve"> </w:t>
      </w:r>
      <w:r w:rsidRPr="002F717B">
        <w:rPr>
          <w:rFonts w:ascii="Times New Roman" w:hAnsi="Times New Roman" w:cs="Times New Roman"/>
          <w:bCs/>
          <w:sz w:val="24"/>
        </w:rPr>
        <w:t xml:space="preserve">выделена для </w:t>
      </w:r>
      <w:r w:rsidRPr="002F717B">
        <w:rPr>
          <w:rFonts w:ascii="Times New Roman" w:hAnsi="Times New Roman" w:cs="Times New Roman"/>
          <w:sz w:val="24"/>
        </w:rPr>
        <w:t xml:space="preserve">обеспечения правовых условий сохранения территорий и объектов ценной историко-градостроительной среды. </w:t>
      </w:r>
    </w:p>
    <w:p w:rsidR="002F717B" w:rsidRPr="002F717B" w:rsidRDefault="002F717B" w:rsidP="002F717B">
      <w:pPr>
        <w:snapToGrid w:val="0"/>
        <w:spacing w:line="100" w:lineRule="atLeast"/>
        <w:ind w:right="-1" w:firstLine="284"/>
        <w:jc w:val="both"/>
        <w:rPr>
          <w:rFonts w:ascii="Times New Roman" w:hAnsi="Times New Roman" w:cs="Times New Roman"/>
          <w:b/>
          <w:caps/>
          <w:sz w:val="24"/>
        </w:rPr>
      </w:pPr>
      <w:r w:rsidRPr="002F717B">
        <w:rPr>
          <w:rFonts w:ascii="Times New Roman" w:hAnsi="Times New Roman" w:cs="Times New Roman"/>
          <w:b/>
          <w:caps/>
          <w:sz w:val="24"/>
          <w:u w:val="single"/>
        </w:rPr>
        <w:t>ОД – 2</w:t>
      </w:r>
      <w:r w:rsidRPr="002F717B">
        <w:rPr>
          <w:rFonts w:ascii="Times New Roman" w:hAnsi="Times New Roman" w:cs="Times New Roman"/>
          <w:b/>
          <w:caps/>
          <w:sz w:val="24"/>
        </w:rPr>
        <w:t xml:space="preserve"> Объектов культуры, искусства и обслуживания населения</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культуры, искусства и обслуживания населения </w:t>
      </w:r>
      <w:r w:rsidRPr="002F717B">
        <w:rPr>
          <w:rFonts w:ascii="Times New Roman" w:hAnsi="Times New Roman" w:cs="Times New Roman"/>
          <w:b/>
          <w:caps/>
          <w:sz w:val="24"/>
          <w:u w:val="single"/>
        </w:rPr>
        <w:t>ОД–2</w:t>
      </w:r>
      <w:r w:rsidRPr="002F717B">
        <w:rPr>
          <w:rFonts w:ascii="Times New Roman" w:hAnsi="Times New Roman" w:cs="Times New Roman"/>
          <w:b/>
          <w:caps/>
          <w:sz w:val="24"/>
        </w:rPr>
        <w:t xml:space="preserve"> </w:t>
      </w:r>
      <w:r w:rsidRPr="002F717B">
        <w:rPr>
          <w:rFonts w:ascii="Times New Roman" w:hAnsi="Times New Roman" w:cs="Times New Roman"/>
          <w:sz w:val="24"/>
        </w:rPr>
        <w:t xml:space="preserve"> выделена для создания правовых условий формирования многофункциональных территорий для размещения и развития соответствующих объектов.</w:t>
      </w:r>
    </w:p>
    <w:p w:rsidR="002F717B" w:rsidRPr="002F717B" w:rsidRDefault="002F717B" w:rsidP="002F717B">
      <w:pPr>
        <w:snapToGrid w:val="0"/>
        <w:spacing w:line="100" w:lineRule="atLeast"/>
        <w:ind w:right="-1" w:firstLine="284"/>
        <w:jc w:val="both"/>
        <w:rPr>
          <w:rFonts w:ascii="Times New Roman" w:hAnsi="Times New Roman" w:cs="Times New Roman"/>
          <w:b/>
          <w:caps/>
          <w:sz w:val="24"/>
        </w:rPr>
      </w:pPr>
      <w:r w:rsidRPr="002F717B">
        <w:rPr>
          <w:rFonts w:ascii="Times New Roman" w:hAnsi="Times New Roman" w:cs="Times New Roman"/>
          <w:b/>
          <w:caps/>
          <w:sz w:val="24"/>
          <w:u w:val="single"/>
        </w:rPr>
        <w:t>ОД – 3</w:t>
      </w:r>
      <w:r w:rsidRPr="002F717B">
        <w:rPr>
          <w:rFonts w:ascii="Times New Roman" w:hAnsi="Times New Roman" w:cs="Times New Roman"/>
          <w:b/>
          <w:caps/>
          <w:sz w:val="24"/>
        </w:rPr>
        <w:t xml:space="preserve"> Объектов спортивного назначения</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спортивного назначения </w:t>
      </w:r>
      <w:r w:rsidRPr="002F717B">
        <w:rPr>
          <w:rFonts w:ascii="Times New Roman" w:hAnsi="Times New Roman" w:cs="Times New Roman"/>
          <w:b/>
          <w:caps/>
          <w:sz w:val="24"/>
          <w:u w:val="single"/>
        </w:rPr>
        <w:t>ОД–3</w:t>
      </w:r>
      <w:r w:rsidRPr="002F717B">
        <w:rPr>
          <w:rFonts w:ascii="Times New Roman" w:hAnsi="Times New Roman" w:cs="Times New Roman"/>
          <w:b/>
          <w:caps/>
          <w:sz w:val="24"/>
        </w:rPr>
        <w:t xml:space="preserve"> </w:t>
      </w:r>
      <w:r w:rsidRPr="002F717B">
        <w:rPr>
          <w:rFonts w:ascii="Times New Roman" w:hAnsi="Times New Roman" w:cs="Times New Roman"/>
          <w:sz w:val="24"/>
        </w:rPr>
        <w:t>предназначена для размещения спортивных сооружений и/или их комплексов, а также обслуживающих объектов, вспомогательных по отношению к  основному назначению зоны.</w:t>
      </w:r>
    </w:p>
    <w:p w:rsidR="002F717B" w:rsidRPr="002F717B" w:rsidRDefault="002F717B" w:rsidP="002F717B">
      <w:pPr>
        <w:snapToGrid w:val="0"/>
        <w:spacing w:line="100" w:lineRule="atLeast"/>
        <w:ind w:right="-1" w:firstLine="284"/>
        <w:jc w:val="both"/>
        <w:rPr>
          <w:rFonts w:ascii="Times New Roman" w:hAnsi="Times New Roman" w:cs="Times New Roman"/>
          <w:b/>
          <w:bCs/>
          <w:caps/>
          <w:sz w:val="24"/>
          <w:u w:val="single"/>
        </w:rPr>
      </w:pPr>
      <w:r w:rsidRPr="002F717B">
        <w:rPr>
          <w:rFonts w:ascii="Times New Roman" w:hAnsi="Times New Roman" w:cs="Times New Roman"/>
          <w:b/>
          <w:bCs/>
          <w:caps/>
          <w:sz w:val="24"/>
          <w:u w:val="single"/>
        </w:rPr>
        <w:t xml:space="preserve">Производственные и коммунальные </w:t>
      </w:r>
    </w:p>
    <w:p w:rsidR="002F717B" w:rsidRPr="002F717B" w:rsidRDefault="002F717B" w:rsidP="002F717B">
      <w:pPr>
        <w:snapToGrid w:val="0"/>
        <w:spacing w:line="100" w:lineRule="atLeast"/>
        <w:ind w:right="-1"/>
        <w:jc w:val="both"/>
        <w:rPr>
          <w:rFonts w:ascii="Times New Roman" w:hAnsi="Times New Roman" w:cs="Times New Roman"/>
          <w:b/>
          <w:bCs/>
          <w:sz w:val="24"/>
          <w:u w:val="single"/>
        </w:rPr>
      </w:pPr>
      <w:r w:rsidRPr="002F717B">
        <w:rPr>
          <w:rFonts w:ascii="Times New Roman" w:hAnsi="Times New Roman" w:cs="Times New Roman"/>
          <w:b/>
          <w:bCs/>
          <w:caps/>
          <w:sz w:val="24"/>
          <w:u w:val="single"/>
        </w:rPr>
        <w:t>зоны </w:t>
      </w:r>
      <w:r w:rsidRPr="002F717B">
        <w:rPr>
          <w:rFonts w:ascii="Times New Roman" w:hAnsi="Times New Roman" w:cs="Times New Roman"/>
          <w:b/>
          <w:bCs/>
          <w:sz w:val="24"/>
          <w:u w:val="single"/>
        </w:rPr>
        <w:t>(производственные территории, инженерная и транспортная инфраструктуры):</w:t>
      </w:r>
    </w:p>
    <w:p w:rsidR="002F717B" w:rsidRPr="002F717B" w:rsidRDefault="002F717B" w:rsidP="002F717B">
      <w:pPr>
        <w:snapToGrid w:val="0"/>
        <w:spacing w:line="100" w:lineRule="atLeast"/>
        <w:ind w:firstLine="255"/>
        <w:jc w:val="both"/>
        <w:rPr>
          <w:rFonts w:ascii="Times New Roman" w:hAnsi="Times New Roman" w:cs="Times New Roman"/>
          <w:b/>
          <w:caps/>
          <w:sz w:val="24"/>
        </w:rPr>
      </w:pPr>
      <w:r w:rsidRPr="002F717B">
        <w:rPr>
          <w:rFonts w:ascii="Times New Roman" w:hAnsi="Times New Roman" w:cs="Times New Roman"/>
          <w:b/>
          <w:caps/>
          <w:sz w:val="24"/>
          <w:u w:val="single"/>
        </w:rPr>
        <w:t>ПК-0</w:t>
      </w:r>
      <w:r w:rsidRPr="002F717B">
        <w:rPr>
          <w:rFonts w:ascii="Times New Roman" w:hAnsi="Times New Roman" w:cs="Times New Roman"/>
          <w:b/>
          <w:caps/>
          <w:sz w:val="24"/>
        </w:rPr>
        <w:t xml:space="preserve"> Промышленных и коммунальных предприятий I</w:t>
      </w:r>
      <w:r w:rsidRPr="002F717B">
        <w:rPr>
          <w:rFonts w:ascii="Times New Roman" w:hAnsi="Times New Roman" w:cs="Times New Roman"/>
          <w:b/>
          <w:caps/>
          <w:sz w:val="24"/>
          <w:lang w:val="en-US"/>
        </w:rPr>
        <w:t>I</w:t>
      </w:r>
      <w:r w:rsidRPr="002F717B">
        <w:rPr>
          <w:rFonts w:ascii="Times New Roman" w:hAnsi="Times New Roman" w:cs="Times New Roman"/>
          <w:b/>
          <w:caps/>
          <w:sz w:val="24"/>
        </w:rPr>
        <w:t xml:space="preserve"> класса вредности (СЗЗ-500 м.)</w:t>
      </w:r>
    </w:p>
    <w:p w:rsidR="002F717B" w:rsidRPr="002F717B" w:rsidRDefault="002F717B" w:rsidP="002F717B">
      <w:pPr>
        <w:snapToGrid w:val="0"/>
        <w:spacing w:line="100" w:lineRule="atLeast"/>
        <w:ind w:firstLine="255"/>
        <w:jc w:val="both"/>
        <w:rPr>
          <w:rFonts w:ascii="Times New Roman" w:hAnsi="Times New Roman" w:cs="Times New Roman"/>
          <w:iCs/>
          <w:sz w:val="24"/>
        </w:rPr>
      </w:pPr>
      <w:r w:rsidRPr="002F717B">
        <w:rPr>
          <w:rFonts w:ascii="Times New Roman" w:hAnsi="Times New Roman" w:cs="Times New Roman"/>
          <w:iCs/>
          <w:sz w:val="24"/>
        </w:rPr>
        <w:t xml:space="preserve">Зона </w:t>
      </w:r>
      <w:r w:rsidRPr="002F717B">
        <w:rPr>
          <w:rFonts w:ascii="Times New Roman" w:hAnsi="Times New Roman" w:cs="Times New Roman"/>
          <w:b/>
          <w:caps/>
          <w:sz w:val="24"/>
          <w:u w:val="single"/>
        </w:rPr>
        <w:t>ПК-0</w:t>
      </w:r>
      <w:r w:rsidRPr="002F717B">
        <w:rPr>
          <w:rFonts w:ascii="Times New Roman" w:hAnsi="Times New Roman" w:cs="Times New Roman"/>
          <w:b/>
          <w:caps/>
          <w:sz w:val="24"/>
        </w:rPr>
        <w:t xml:space="preserve"> </w:t>
      </w:r>
      <w:r w:rsidRPr="002F717B">
        <w:rPr>
          <w:rFonts w:ascii="Times New Roman" w:hAnsi="Times New Roman" w:cs="Times New Roman"/>
          <w:iCs/>
          <w:sz w:val="24"/>
        </w:rPr>
        <w:t xml:space="preserve">выделена для обеспечения правовых условий формирования коммунально-производственных предприятий и складских баз </w:t>
      </w:r>
      <w:r w:rsidRPr="002F717B">
        <w:rPr>
          <w:rFonts w:ascii="Times New Roman" w:hAnsi="Times New Roman" w:cs="Times New Roman"/>
          <w:iCs/>
          <w:sz w:val="24"/>
          <w:lang w:val="en-US"/>
        </w:rPr>
        <w:t>II</w:t>
      </w:r>
      <w:r w:rsidRPr="002F717B">
        <w:rPr>
          <w:rFonts w:ascii="Times New Roman" w:hAnsi="Times New Roman" w:cs="Times New Roman"/>
          <w:iCs/>
          <w:sz w:val="24"/>
        </w:rPr>
        <w:t xml:space="preserve"> класса вредности.</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ПК-1</w:t>
      </w:r>
      <w:r w:rsidRPr="002F717B">
        <w:rPr>
          <w:rFonts w:ascii="Times New Roman" w:hAnsi="Times New Roman" w:cs="Times New Roman"/>
          <w:b/>
          <w:caps/>
          <w:sz w:val="24"/>
        </w:rPr>
        <w:t xml:space="preserve"> Промышленных и коммунальных предприятий </w:t>
      </w:r>
      <w:r w:rsidRPr="002F717B">
        <w:rPr>
          <w:rFonts w:ascii="Times New Roman" w:hAnsi="Times New Roman" w:cs="Times New Roman"/>
          <w:b/>
          <w:caps/>
          <w:sz w:val="24"/>
          <w:lang w:val="en-US"/>
        </w:rPr>
        <w:t>III</w:t>
      </w:r>
      <w:r w:rsidRPr="002F717B">
        <w:rPr>
          <w:rFonts w:ascii="Times New Roman" w:hAnsi="Times New Roman" w:cs="Times New Roman"/>
          <w:b/>
          <w:caps/>
          <w:sz w:val="24"/>
        </w:rPr>
        <w:t xml:space="preserve"> -I</w:t>
      </w:r>
      <w:r w:rsidRPr="002F717B">
        <w:rPr>
          <w:rFonts w:ascii="Times New Roman" w:hAnsi="Times New Roman" w:cs="Times New Roman"/>
          <w:b/>
          <w:caps/>
          <w:sz w:val="24"/>
          <w:lang w:val="en-US"/>
        </w:rPr>
        <w:t>V</w:t>
      </w:r>
      <w:r w:rsidRPr="002F717B">
        <w:rPr>
          <w:rFonts w:ascii="Times New Roman" w:hAnsi="Times New Roman" w:cs="Times New Roman"/>
          <w:b/>
          <w:caps/>
          <w:sz w:val="24"/>
        </w:rPr>
        <w:t xml:space="preserve"> класса вредности (СЗЗ-300/100 м.)</w:t>
      </w:r>
    </w:p>
    <w:p w:rsidR="002F717B" w:rsidRPr="002F717B" w:rsidRDefault="002F717B" w:rsidP="002F717B">
      <w:pPr>
        <w:ind w:firstLine="284"/>
        <w:jc w:val="both"/>
        <w:rPr>
          <w:rFonts w:ascii="Times New Roman" w:hAnsi="Times New Roman" w:cs="Times New Roman"/>
          <w:iCs/>
          <w:sz w:val="24"/>
        </w:rPr>
      </w:pPr>
      <w:r w:rsidRPr="002F717B">
        <w:rPr>
          <w:rFonts w:ascii="Times New Roman" w:hAnsi="Times New Roman" w:cs="Times New Roman"/>
          <w:iCs/>
          <w:sz w:val="24"/>
        </w:rPr>
        <w:t xml:space="preserve">Зона </w:t>
      </w:r>
      <w:r w:rsidRPr="002F717B">
        <w:rPr>
          <w:rFonts w:ascii="Times New Roman" w:hAnsi="Times New Roman" w:cs="Times New Roman"/>
          <w:b/>
          <w:caps/>
          <w:sz w:val="24"/>
          <w:u w:val="single"/>
        </w:rPr>
        <w:t>ПК-1</w:t>
      </w:r>
      <w:r w:rsidRPr="002F717B">
        <w:rPr>
          <w:rFonts w:ascii="Times New Roman" w:hAnsi="Times New Roman" w:cs="Times New Roman"/>
          <w:b/>
          <w:caps/>
          <w:sz w:val="24"/>
        </w:rPr>
        <w:t xml:space="preserve"> </w:t>
      </w:r>
      <w:r w:rsidRPr="002F717B">
        <w:rPr>
          <w:rFonts w:ascii="Times New Roman" w:hAnsi="Times New Roman" w:cs="Times New Roman"/>
          <w:iCs/>
          <w:sz w:val="24"/>
        </w:rPr>
        <w:t xml:space="preserve">выделена для обеспечения правовых условий формирования коммунально-производственных предприятий и складских баз </w:t>
      </w:r>
      <w:r w:rsidRPr="002F717B">
        <w:rPr>
          <w:rFonts w:ascii="Times New Roman" w:hAnsi="Times New Roman" w:cs="Times New Roman"/>
          <w:iCs/>
          <w:sz w:val="24"/>
          <w:lang w:val="en-US"/>
        </w:rPr>
        <w:t>III</w:t>
      </w:r>
      <w:r w:rsidRPr="002F717B">
        <w:rPr>
          <w:rFonts w:ascii="Times New Roman" w:hAnsi="Times New Roman" w:cs="Times New Roman"/>
          <w:iCs/>
          <w:sz w:val="24"/>
        </w:rPr>
        <w:t xml:space="preserve"> - </w:t>
      </w:r>
      <w:r w:rsidRPr="002F717B">
        <w:rPr>
          <w:rFonts w:ascii="Times New Roman" w:hAnsi="Times New Roman" w:cs="Times New Roman"/>
          <w:iCs/>
          <w:sz w:val="24"/>
          <w:lang w:val="en-US"/>
        </w:rPr>
        <w:t>IV</w:t>
      </w:r>
      <w:r w:rsidRPr="002F717B">
        <w:rPr>
          <w:rFonts w:ascii="Times New Roman" w:hAnsi="Times New Roman" w:cs="Times New Roman"/>
          <w:iCs/>
          <w:sz w:val="24"/>
        </w:rPr>
        <w:t xml:space="preserve"> класса вредности, с низкими </w:t>
      </w:r>
      <w:r w:rsidRPr="002F717B">
        <w:rPr>
          <w:rFonts w:ascii="Times New Roman" w:hAnsi="Times New Roman" w:cs="Times New Roman"/>
          <w:iCs/>
          <w:sz w:val="24"/>
        </w:rPr>
        <w:lastRenderedPageBreak/>
        <w:t xml:space="preserve">уровнями шума и загрязнения. </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ПК-2</w:t>
      </w:r>
      <w:r w:rsidRPr="002F717B">
        <w:rPr>
          <w:rFonts w:ascii="Times New Roman" w:hAnsi="Times New Roman" w:cs="Times New Roman"/>
          <w:b/>
          <w:caps/>
          <w:sz w:val="24"/>
        </w:rPr>
        <w:t xml:space="preserve"> Промышленных и коммунальных предприятий V класс</w:t>
      </w:r>
      <w:proofErr w:type="gramStart"/>
      <w:r w:rsidRPr="002F717B">
        <w:rPr>
          <w:rFonts w:ascii="Times New Roman" w:hAnsi="Times New Roman" w:cs="Times New Roman"/>
          <w:b/>
          <w:caps/>
          <w:sz w:val="24"/>
          <w:lang w:val="en-US"/>
        </w:rPr>
        <w:t>a</w:t>
      </w:r>
      <w:proofErr w:type="gramEnd"/>
      <w:r w:rsidRPr="002F717B">
        <w:rPr>
          <w:rFonts w:ascii="Times New Roman" w:hAnsi="Times New Roman" w:cs="Times New Roman"/>
          <w:b/>
          <w:caps/>
          <w:sz w:val="24"/>
        </w:rPr>
        <w:t xml:space="preserve"> вредности (СЗЗ-50 м.)</w:t>
      </w:r>
    </w:p>
    <w:p w:rsidR="002F717B" w:rsidRPr="002F717B" w:rsidRDefault="002F717B" w:rsidP="002F717B">
      <w:pPr>
        <w:ind w:firstLine="284"/>
        <w:jc w:val="both"/>
        <w:rPr>
          <w:rFonts w:ascii="Times New Roman" w:hAnsi="Times New Roman" w:cs="Times New Roman"/>
          <w:iCs/>
          <w:sz w:val="24"/>
        </w:rPr>
      </w:pPr>
      <w:r w:rsidRPr="002F717B">
        <w:rPr>
          <w:rFonts w:ascii="Times New Roman" w:hAnsi="Times New Roman" w:cs="Times New Roman"/>
          <w:iCs/>
          <w:sz w:val="24"/>
        </w:rPr>
        <w:t xml:space="preserve">Зона </w:t>
      </w:r>
      <w:r w:rsidRPr="002F717B">
        <w:rPr>
          <w:rFonts w:ascii="Times New Roman" w:hAnsi="Times New Roman" w:cs="Times New Roman"/>
          <w:b/>
          <w:caps/>
          <w:sz w:val="24"/>
          <w:u w:val="single"/>
        </w:rPr>
        <w:t>ПК-2</w:t>
      </w:r>
      <w:r w:rsidRPr="002F717B">
        <w:rPr>
          <w:rFonts w:ascii="Times New Roman" w:hAnsi="Times New Roman" w:cs="Times New Roman"/>
          <w:b/>
          <w:caps/>
          <w:sz w:val="24"/>
        </w:rPr>
        <w:t xml:space="preserve"> </w:t>
      </w:r>
      <w:r w:rsidRPr="002F717B">
        <w:rPr>
          <w:rFonts w:ascii="Times New Roman" w:hAnsi="Times New Roman" w:cs="Times New Roman"/>
          <w:iCs/>
          <w:sz w:val="24"/>
        </w:rPr>
        <w:t xml:space="preserve"> выделена для обеспечения правовых условий формирования производственных и коммунальных предприятий </w:t>
      </w:r>
      <w:r w:rsidRPr="002F717B">
        <w:rPr>
          <w:rFonts w:ascii="Times New Roman" w:hAnsi="Times New Roman" w:cs="Times New Roman"/>
          <w:iCs/>
          <w:sz w:val="24"/>
          <w:lang w:val="en-US"/>
        </w:rPr>
        <w:t>V</w:t>
      </w:r>
      <w:r w:rsidRPr="002F717B">
        <w:rPr>
          <w:rFonts w:ascii="Times New Roman" w:hAnsi="Times New Roman" w:cs="Times New Roman"/>
          <w:iCs/>
          <w:sz w:val="24"/>
        </w:rPr>
        <w:t xml:space="preserve"> класса вредности, с низкими уровнями шума (вплоть - до отсутствия)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ПК-3</w:t>
      </w:r>
      <w:r w:rsidRPr="002F717B">
        <w:rPr>
          <w:rFonts w:ascii="Times New Roman" w:hAnsi="Times New Roman" w:cs="Times New Roman"/>
          <w:b/>
          <w:caps/>
          <w:sz w:val="24"/>
        </w:rPr>
        <w:t xml:space="preserve"> Объектов инженерного обеспечения площадочного типа</w:t>
      </w:r>
      <w:r w:rsidRPr="002F717B">
        <w:rPr>
          <w:rFonts w:ascii="Times New Roman" w:hAnsi="Times New Roman" w:cs="Times New Roman"/>
          <w:b/>
          <w:bCs/>
          <w:caps/>
          <w:sz w:val="24"/>
        </w:rPr>
        <w:t> </w:t>
      </w:r>
      <w:r w:rsidRPr="002F717B">
        <w:rPr>
          <w:rFonts w:ascii="Times New Roman" w:hAnsi="Times New Roman" w:cs="Times New Roman"/>
          <w:b/>
          <w:caps/>
          <w:sz w:val="24"/>
        </w:rPr>
        <w:t xml:space="preserve"> </w:t>
      </w:r>
    </w:p>
    <w:p w:rsidR="002F717B" w:rsidRPr="002F717B" w:rsidRDefault="002F717B" w:rsidP="002F717B">
      <w:pPr>
        <w:snapToGrid w:val="0"/>
        <w:spacing w:line="100" w:lineRule="atLeast"/>
        <w:ind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инженерного обеспечения площадочного типа </w:t>
      </w:r>
      <w:r w:rsidRPr="002F717B">
        <w:rPr>
          <w:rFonts w:ascii="Times New Roman" w:hAnsi="Times New Roman" w:cs="Times New Roman"/>
          <w:caps/>
          <w:sz w:val="24"/>
          <w:u w:val="single"/>
        </w:rPr>
        <w:t>ПК-3</w:t>
      </w:r>
      <w:r w:rsidRPr="002F717B">
        <w:rPr>
          <w:rFonts w:ascii="Times New Roman" w:hAnsi="Times New Roman" w:cs="Times New Roman"/>
          <w:caps/>
          <w:sz w:val="24"/>
        </w:rPr>
        <w:t xml:space="preserve"> </w:t>
      </w:r>
      <w:r w:rsidRPr="002F717B">
        <w:rPr>
          <w:rFonts w:ascii="Times New Roman" w:hAnsi="Times New Roman" w:cs="Times New Roman"/>
          <w:sz w:val="24"/>
        </w:rPr>
        <w:t>включает в себя территории площадных объектов</w:t>
      </w:r>
      <w:r w:rsidRPr="002F717B">
        <w:rPr>
          <w:rFonts w:ascii="Times New Roman" w:hAnsi="Times New Roman" w:cs="Times New Roman"/>
          <w:caps/>
          <w:sz w:val="24"/>
        </w:rPr>
        <w:t xml:space="preserve"> </w:t>
      </w:r>
      <w:r w:rsidRPr="002F717B">
        <w:rPr>
          <w:rFonts w:ascii="Times New Roman" w:hAnsi="Times New Roman" w:cs="Times New Roman"/>
          <w:sz w:val="24"/>
        </w:rPr>
        <w:t>инженерного обеспечения (РЭС, ГРП, ГРС, АТС, ТП, водозаборы и т.д.), водопроводных и канализационных сооружений</w:t>
      </w:r>
    </w:p>
    <w:p w:rsidR="002F717B" w:rsidRPr="002F717B" w:rsidRDefault="002F717B" w:rsidP="002F717B">
      <w:pPr>
        <w:snapToGrid w:val="0"/>
        <w:spacing w:line="100" w:lineRule="atLeast"/>
        <w:ind w:firstLine="284"/>
        <w:rPr>
          <w:rFonts w:ascii="Times New Roman" w:hAnsi="Times New Roman" w:cs="Times New Roman"/>
          <w:b/>
          <w:caps/>
          <w:sz w:val="24"/>
        </w:rPr>
      </w:pPr>
      <w:r w:rsidRPr="002F717B">
        <w:rPr>
          <w:rFonts w:ascii="Times New Roman" w:hAnsi="Times New Roman" w:cs="Times New Roman"/>
          <w:b/>
          <w:caps/>
          <w:sz w:val="24"/>
          <w:u w:val="single"/>
        </w:rPr>
        <w:t>ПК-4</w:t>
      </w:r>
      <w:r w:rsidRPr="002F717B">
        <w:rPr>
          <w:rFonts w:ascii="Times New Roman" w:hAnsi="Times New Roman" w:cs="Times New Roman"/>
          <w:b/>
          <w:caps/>
          <w:sz w:val="24"/>
        </w:rPr>
        <w:t xml:space="preserve"> Объектов линейной инженерной инфраструктуры </w:t>
      </w:r>
    </w:p>
    <w:p w:rsidR="002F717B" w:rsidRPr="002F717B" w:rsidRDefault="002F717B" w:rsidP="002F717B">
      <w:pPr>
        <w:ind w:firstLine="284"/>
        <w:jc w:val="both"/>
        <w:rPr>
          <w:rFonts w:ascii="Times New Roman" w:hAnsi="Times New Roman" w:cs="Times New Roman"/>
          <w:iCs/>
          <w:sz w:val="24"/>
        </w:rPr>
      </w:pPr>
      <w:r w:rsidRPr="002F717B">
        <w:rPr>
          <w:rFonts w:ascii="Times New Roman" w:hAnsi="Times New Roman" w:cs="Times New Roman"/>
          <w:sz w:val="24"/>
        </w:rPr>
        <w:t xml:space="preserve">Зона объектов линейной инженерной инфраструктуры </w:t>
      </w:r>
      <w:r w:rsidRPr="002F717B">
        <w:rPr>
          <w:rFonts w:ascii="Times New Roman" w:hAnsi="Times New Roman" w:cs="Times New Roman"/>
          <w:caps/>
          <w:sz w:val="24"/>
          <w:u w:val="single"/>
        </w:rPr>
        <w:t>ПК-4</w:t>
      </w:r>
      <w:r w:rsidRPr="002F717B">
        <w:rPr>
          <w:rFonts w:ascii="Times New Roman" w:hAnsi="Times New Roman" w:cs="Times New Roman"/>
          <w:caps/>
          <w:sz w:val="24"/>
        </w:rPr>
        <w:t xml:space="preserve"> </w:t>
      </w:r>
      <w:r w:rsidRPr="002F717B">
        <w:rPr>
          <w:rFonts w:ascii="Times New Roman" w:hAnsi="Times New Roman" w:cs="Times New Roman"/>
          <w:sz w:val="24"/>
        </w:rPr>
        <w:t>сформирована как система линейных (магистральные инженерные коммуникации в границах охранных зон) Включает в себя линейные объекты инженерного обеспечения. На территории Южского городского поселения представлены магистральными инженерными коммуникациями в границах охранных зон (ЛЭП, газопровод, водоводы).</w:t>
      </w:r>
      <w:r w:rsidRPr="002F717B">
        <w:rPr>
          <w:rFonts w:ascii="Times New Roman" w:hAnsi="Times New Roman" w:cs="Times New Roman"/>
          <w:iCs/>
          <w:sz w:val="24"/>
        </w:rPr>
        <w:t xml:space="preserve"> На земельные участки в пределах данной зоны градостроительный регламент не </w:t>
      </w:r>
      <w:proofErr w:type="gramStart"/>
      <w:r w:rsidRPr="002F717B">
        <w:rPr>
          <w:rFonts w:ascii="Times New Roman" w:hAnsi="Times New Roman" w:cs="Times New Roman"/>
          <w:iCs/>
          <w:sz w:val="24"/>
        </w:rPr>
        <w:t>распространяется</w:t>
      </w:r>
      <w:proofErr w:type="gramEnd"/>
      <w:r w:rsidRPr="002F717B">
        <w:rPr>
          <w:rFonts w:ascii="Times New Roman" w:hAnsi="Times New Roman" w:cs="Times New Roman"/>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2F717B" w:rsidRPr="002F717B" w:rsidRDefault="002F717B" w:rsidP="002F717B">
      <w:pPr>
        <w:snapToGrid w:val="0"/>
        <w:spacing w:line="100" w:lineRule="atLeast"/>
        <w:ind w:firstLine="284"/>
        <w:rPr>
          <w:rFonts w:ascii="Times New Roman" w:hAnsi="Times New Roman" w:cs="Times New Roman"/>
          <w:b/>
          <w:caps/>
          <w:sz w:val="24"/>
        </w:rPr>
      </w:pPr>
      <w:r w:rsidRPr="002F717B">
        <w:rPr>
          <w:rFonts w:ascii="Times New Roman" w:hAnsi="Times New Roman" w:cs="Times New Roman"/>
          <w:b/>
          <w:caps/>
          <w:sz w:val="24"/>
        </w:rPr>
        <w:t xml:space="preserve">ПК-5 Объектов наземного транспортного обеспечения </w:t>
      </w:r>
    </w:p>
    <w:p w:rsidR="002F717B" w:rsidRPr="002F717B" w:rsidRDefault="002F717B" w:rsidP="002F717B">
      <w:pPr>
        <w:snapToGrid w:val="0"/>
        <w:spacing w:line="100" w:lineRule="atLeast"/>
        <w:ind w:firstLine="284"/>
        <w:jc w:val="both"/>
        <w:rPr>
          <w:rFonts w:ascii="Times New Roman" w:hAnsi="Times New Roman" w:cs="Times New Roman"/>
          <w:sz w:val="24"/>
        </w:rPr>
      </w:pPr>
      <w:r w:rsidRPr="002F717B">
        <w:rPr>
          <w:rFonts w:ascii="Times New Roman" w:hAnsi="Times New Roman" w:cs="Times New Roman"/>
          <w:sz w:val="24"/>
        </w:rPr>
        <w:t xml:space="preserve">Зона объектов наземного транспортного обеспечения </w:t>
      </w:r>
      <w:r w:rsidRPr="002F717B">
        <w:rPr>
          <w:rFonts w:ascii="Times New Roman" w:hAnsi="Times New Roman" w:cs="Times New Roman"/>
          <w:caps/>
          <w:sz w:val="24"/>
        </w:rPr>
        <w:t xml:space="preserve">ПК-5  </w:t>
      </w:r>
      <w:r w:rsidRPr="002F717B">
        <w:rPr>
          <w:rFonts w:ascii="Times New Roman" w:hAnsi="Times New Roman" w:cs="Times New Roman"/>
          <w:sz w:val="24"/>
        </w:rPr>
        <w:t>включает в себя территории площадных объектов автомобильного транспорта, территории объектов обслуживания, временного и длительного хранения транспортных средств</w:t>
      </w:r>
      <w:r w:rsidRPr="002F717B">
        <w:rPr>
          <w:rFonts w:ascii="Times New Roman" w:hAnsi="Times New Roman" w:cs="Times New Roman"/>
          <w:caps/>
          <w:sz w:val="24"/>
        </w:rPr>
        <w:t xml:space="preserve"> </w:t>
      </w:r>
      <w:r w:rsidRPr="002F717B">
        <w:rPr>
          <w:rFonts w:ascii="Times New Roman" w:hAnsi="Times New Roman" w:cs="Times New Roman"/>
          <w:sz w:val="24"/>
        </w:rPr>
        <w:t xml:space="preserve">автотранспортными предприятиями, объектами автосервиса </w:t>
      </w:r>
      <w:r w:rsidRPr="002F717B">
        <w:rPr>
          <w:rFonts w:ascii="Times New Roman" w:hAnsi="Times New Roman" w:cs="Times New Roman"/>
          <w:caps/>
          <w:sz w:val="24"/>
        </w:rPr>
        <w:t>(</w:t>
      </w:r>
      <w:r w:rsidRPr="002F717B">
        <w:rPr>
          <w:rFonts w:ascii="Times New Roman" w:hAnsi="Times New Roman" w:cs="Times New Roman"/>
          <w:sz w:val="24"/>
        </w:rPr>
        <w:t>АЗС, СТО, автостоянки, гаражи</w:t>
      </w:r>
      <w:r w:rsidRPr="002F717B">
        <w:rPr>
          <w:rFonts w:ascii="Times New Roman" w:hAnsi="Times New Roman" w:cs="Times New Roman"/>
          <w:caps/>
          <w:sz w:val="24"/>
        </w:rPr>
        <w:t>)</w:t>
      </w:r>
      <w:r w:rsidRPr="002F717B">
        <w:rPr>
          <w:rFonts w:ascii="Times New Roman" w:hAnsi="Times New Roman" w:cs="Times New Roman"/>
          <w:sz w:val="24"/>
        </w:rPr>
        <w:t>.</w:t>
      </w:r>
    </w:p>
    <w:p w:rsidR="002F717B" w:rsidRPr="002F717B" w:rsidRDefault="002F717B" w:rsidP="002F717B">
      <w:pPr>
        <w:snapToGrid w:val="0"/>
        <w:spacing w:line="100" w:lineRule="atLeast"/>
        <w:ind w:firstLine="284"/>
        <w:rPr>
          <w:rFonts w:ascii="Times New Roman" w:hAnsi="Times New Roman" w:cs="Times New Roman"/>
          <w:b/>
          <w:caps/>
          <w:sz w:val="24"/>
        </w:rPr>
      </w:pPr>
      <w:r w:rsidRPr="002F717B">
        <w:rPr>
          <w:rFonts w:ascii="Times New Roman" w:hAnsi="Times New Roman" w:cs="Times New Roman"/>
          <w:b/>
          <w:caps/>
          <w:sz w:val="24"/>
        </w:rPr>
        <w:t>ПК-6 Объектов линейной транспортной инфраструктуры</w:t>
      </w:r>
    </w:p>
    <w:p w:rsidR="002F717B" w:rsidRPr="002F717B" w:rsidRDefault="002F717B" w:rsidP="002F717B">
      <w:pPr>
        <w:ind w:firstLine="284"/>
        <w:jc w:val="both"/>
        <w:rPr>
          <w:rFonts w:ascii="Times New Roman" w:hAnsi="Times New Roman" w:cs="Times New Roman"/>
          <w:iCs/>
          <w:sz w:val="24"/>
        </w:rPr>
      </w:pPr>
      <w:r w:rsidRPr="002F717B">
        <w:rPr>
          <w:rFonts w:ascii="Times New Roman" w:hAnsi="Times New Roman" w:cs="Times New Roman"/>
          <w:sz w:val="24"/>
        </w:rPr>
        <w:t xml:space="preserve">Зона объектов линейной транспортной инфраструктуры </w:t>
      </w:r>
      <w:r w:rsidRPr="002F717B">
        <w:rPr>
          <w:rFonts w:ascii="Times New Roman" w:hAnsi="Times New Roman" w:cs="Times New Roman"/>
          <w:b/>
          <w:caps/>
          <w:sz w:val="24"/>
        </w:rPr>
        <w:t xml:space="preserve">ПК-6 </w:t>
      </w:r>
      <w:r w:rsidRPr="002F717B">
        <w:rPr>
          <w:rFonts w:ascii="Times New Roman" w:hAnsi="Times New Roman" w:cs="Times New Roman"/>
          <w:sz w:val="24"/>
        </w:rPr>
        <w:t xml:space="preserve">сформирована как система линейных (улицы, дороги) объектов. </w:t>
      </w:r>
      <w:proofErr w:type="gramStart"/>
      <w:r w:rsidRPr="002F717B">
        <w:rPr>
          <w:rFonts w:ascii="Times New Roman" w:hAnsi="Times New Roman" w:cs="Times New Roman"/>
          <w:sz w:val="24"/>
        </w:rPr>
        <w:t>Представлена</w:t>
      </w:r>
      <w:proofErr w:type="gramEnd"/>
      <w:r w:rsidRPr="002F717B">
        <w:rPr>
          <w:rFonts w:ascii="Times New Roman" w:hAnsi="Times New Roman" w:cs="Times New Roman"/>
          <w:sz w:val="24"/>
        </w:rPr>
        <w:t xml:space="preserve"> внешними автодорогами, существующей улично-дорожной сетью.</w:t>
      </w:r>
      <w:r w:rsidRPr="002F717B">
        <w:rPr>
          <w:rFonts w:ascii="Times New Roman" w:hAnsi="Times New Roman" w:cs="Times New Roman"/>
          <w:iCs/>
          <w:sz w:val="24"/>
        </w:rPr>
        <w:t xml:space="preserve"> На земельные участки в пределах данной зоны градостроительный регламент не </w:t>
      </w:r>
      <w:proofErr w:type="gramStart"/>
      <w:r w:rsidRPr="002F717B">
        <w:rPr>
          <w:rFonts w:ascii="Times New Roman" w:hAnsi="Times New Roman" w:cs="Times New Roman"/>
          <w:iCs/>
          <w:sz w:val="24"/>
        </w:rPr>
        <w:t>распространяется</w:t>
      </w:r>
      <w:proofErr w:type="gramEnd"/>
      <w:r w:rsidRPr="002F717B">
        <w:rPr>
          <w:rFonts w:ascii="Times New Roman" w:hAnsi="Times New Roman" w:cs="Times New Roman"/>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ПК-Р</w:t>
      </w:r>
      <w:r w:rsidRPr="002F717B">
        <w:rPr>
          <w:rFonts w:ascii="Times New Roman" w:hAnsi="Times New Roman" w:cs="Times New Roman"/>
          <w:b/>
          <w:caps/>
          <w:sz w:val="24"/>
        </w:rPr>
        <w:t xml:space="preserve"> Резерва промышленных земель   </w:t>
      </w:r>
    </w:p>
    <w:p w:rsidR="002F717B" w:rsidRPr="002F717B" w:rsidRDefault="002F717B" w:rsidP="002F717B">
      <w:pPr>
        <w:snapToGrid w:val="0"/>
        <w:spacing w:line="100" w:lineRule="atLeast"/>
        <w:ind w:firstLine="284"/>
        <w:jc w:val="both"/>
        <w:rPr>
          <w:rFonts w:ascii="Times New Roman" w:hAnsi="Times New Roman" w:cs="Times New Roman"/>
          <w:sz w:val="24"/>
        </w:rPr>
      </w:pPr>
      <w:r w:rsidRPr="002F717B">
        <w:rPr>
          <w:rFonts w:ascii="Times New Roman" w:hAnsi="Times New Roman" w:cs="Times New Roman"/>
          <w:sz w:val="24"/>
        </w:rPr>
        <w:t xml:space="preserve">Зона резерва промышленных земель </w:t>
      </w:r>
      <w:r w:rsidRPr="002F717B">
        <w:rPr>
          <w:rFonts w:ascii="Times New Roman" w:hAnsi="Times New Roman" w:cs="Times New Roman"/>
          <w:b/>
          <w:caps/>
          <w:sz w:val="24"/>
          <w:u w:val="single"/>
        </w:rPr>
        <w:t>ПК-Р</w:t>
      </w:r>
      <w:r w:rsidRPr="002F717B">
        <w:rPr>
          <w:rFonts w:ascii="Times New Roman" w:hAnsi="Times New Roman" w:cs="Times New Roman"/>
          <w:sz w:val="24"/>
        </w:rPr>
        <w:t xml:space="preserve"> выделена для формирования территорий с возможностью определения параметров производственной застройки по мере принятия решений органами местного самоуправления о застройке территории.</w:t>
      </w:r>
    </w:p>
    <w:p w:rsidR="002F717B" w:rsidRPr="002F717B" w:rsidRDefault="002F717B" w:rsidP="002F717B">
      <w:pPr>
        <w:snapToGrid w:val="0"/>
        <w:spacing w:line="100" w:lineRule="atLeast"/>
        <w:ind w:firstLine="284"/>
        <w:jc w:val="both"/>
        <w:rPr>
          <w:rFonts w:ascii="Times New Roman" w:hAnsi="Times New Roman" w:cs="Times New Roman"/>
          <w:caps/>
          <w:sz w:val="24"/>
        </w:rPr>
      </w:pPr>
      <w:r w:rsidRPr="002F717B">
        <w:rPr>
          <w:rFonts w:ascii="Times New Roman" w:hAnsi="Times New Roman" w:cs="Times New Roman"/>
          <w:caps/>
          <w:sz w:val="24"/>
        </w:rPr>
        <w:t xml:space="preserve">      </w:t>
      </w:r>
    </w:p>
    <w:p w:rsidR="002F717B" w:rsidRPr="002F717B" w:rsidRDefault="002F717B" w:rsidP="002F717B">
      <w:pPr>
        <w:snapToGrid w:val="0"/>
        <w:spacing w:line="100" w:lineRule="atLeast"/>
        <w:ind w:firstLine="284"/>
        <w:jc w:val="both"/>
        <w:rPr>
          <w:rFonts w:ascii="Times New Roman" w:hAnsi="Times New Roman" w:cs="Times New Roman"/>
          <w:b/>
          <w:bCs/>
          <w:caps/>
          <w:sz w:val="24"/>
        </w:rPr>
      </w:pPr>
      <w:r w:rsidRPr="002F717B">
        <w:rPr>
          <w:rFonts w:ascii="Times New Roman" w:hAnsi="Times New Roman" w:cs="Times New Roman"/>
          <w:b/>
          <w:bCs/>
          <w:caps/>
          <w:sz w:val="24"/>
          <w:u w:val="single"/>
        </w:rPr>
        <w:t>Зоны сельскохозяйственного использования</w:t>
      </w:r>
      <w:r w:rsidRPr="002F717B">
        <w:rPr>
          <w:rFonts w:ascii="Times New Roman" w:hAnsi="Times New Roman" w:cs="Times New Roman"/>
          <w:b/>
          <w:bCs/>
          <w:caps/>
          <w:sz w:val="24"/>
        </w:rPr>
        <w:t>:</w:t>
      </w:r>
    </w:p>
    <w:p w:rsidR="002F717B" w:rsidRPr="002F717B" w:rsidRDefault="002F717B" w:rsidP="002F717B">
      <w:pPr>
        <w:snapToGrid w:val="0"/>
        <w:spacing w:line="100" w:lineRule="atLeast"/>
        <w:ind w:firstLine="284"/>
        <w:jc w:val="both"/>
        <w:rPr>
          <w:rFonts w:ascii="Times New Roman" w:hAnsi="Times New Roman" w:cs="Times New Roman"/>
          <w:b/>
          <w:caps/>
          <w:sz w:val="24"/>
        </w:rPr>
      </w:pP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СХ-1</w:t>
      </w:r>
      <w:r w:rsidRPr="002F717B">
        <w:rPr>
          <w:rFonts w:ascii="Times New Roman" w:hAnsi="Times New Roman" w:cs="Times New Roman"/>
          <w:b/>
          <w:caps/>
          <w:sz w:val="24"/>
        </w:rPr>
        <w:t xml:space="preserve"> Сельскохозяйственных угодий </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Применительно к  территориям</w:t>
      </w:r>
      <w:r w:rsidRPr="002F717B">
        <w:rPr>
          <w:rFonts w:ascii="Times New Roman" w:hAnsi="Times New Roman" w:cs="Times New Roman"/>
          <w:b/>
          <w:sz w:val="24"/>
        </w:rPr>
        <w:t xml:space="preserve"> земель сельскохозяйственного</w:t>
      </w:r>
      <w:r w:rsidRPr="002F717B">
        <w:rPr>
          <w:rFonts w:ascii="Times New Roman" w:hAnsi="Times New Roman" w:cs="Times New Roman"/>
          <w:sz w:val="24"/>
        </w:rPr>
        <w:t xml:space="preserve"> назначения в пределах данной зоны </w:t>
      </w:r>
      <w:r w:rsidRPr="002F717B">
        <w:rPr>
          <w:rFonts w:ascii="Times New Roman" w:hAnsi="Times New Roman" w:cs="Times New Roman"/>
          <w:sz w:val="24"/>
          <w:u w:val="single"/>
        </w:rPr>
        <w:t>СХ-1</w:t>
      </w:r>
      <w:r w:rsidRPr="002F717B">
        <w:rPr>
          <w:rFonts w:ascii="Times New Roman" w:hAnsi="Times New Roman" w:cs="Times New Roman"/>
          <w:sz w:val="24"/>
        </w:rPr>
        <w:t xml:space="preserve"> градостроительный регламент не устанавливается, и их использование определяется уполномоченными органами в индивидуальном порядке в соответствии с целевым назначением.</w:t>
      </w:r>
    </w:p>
    <w:p w:rsidR="002F717B" w:rsidRPr="002F717B" w:rsidRDefault="002F717B" w:rsidP="002F717B">
      <w:pPr>
        <w:snapToGrid w:val="0"/>
        <w:spacing w:line="100" w:lineRule="atLeast"/>
        <w:ind w:right="-1" w:firstLine="284"/>
        <w:jc w:val="both"/>
        <w:rPr>
          <w:rFonts w:ascii="Times New Roman" w:hAnsi="Times New Roman" w:cs="Times New Roman"/>
          <w:sz w:val="24"/>
        </w:rPr>
      </w:pPr>
      <w:r w:rsidRPr="002F717B">
        <w:rPr>
          <w:rFonts w:ascii="Times New Roman" w:hAnsi="Times New Roman" w:cs="Times New Roman"/>
          <w:sz w:val="24"/>
        </w:rPr>
        <w:t xml:space="preserve">Применительно к  территориям </w:t>
      </w:r>
      <w:r w:rsidRPr="002F717B">
        <w:rPr>
          <w:rFonts w:ascii="Times New Roman" w:hAnsi="Times New Roman" w:cs="Times New Roman"/>
          <w:b/>
          <w:sz w:val="24"/>
        </w:rPr>
        <w:t xml:space="preserve">земель населенных пунктов </w:t>
      </w:r>
      <w:r w:rsidRPr="002F717B">
        <w:rPr>
          <w:rFonts w:ascii="Times New Roman" w:hAnsi="Times New Roman" w:cs="Times New Roman"/>
          <w:sz w:val="24"/>
        </w:rPr>
        <w:t>в</w:t>
      </w:r>
      <w:r w:rsidRPr="002F717B">
        <w:rPr>
          <w:rFonts w:ascii="Times New Roman" w:hAnsi="Times New Roman" w:cs="Times New Roman"/>
          <w:b/>
          <w:sz w:val="24"/>
        </w:rPr>
        <w:t xml:space="preserve"> </w:t>
      </w:r>
      <w:r w:rsidRPr="002F717B">
        <w:rPr>
          <w:rFonts w:ascii="Times New Roman" w:hAnsi="Times New Roman" w:cs="Times New Roman"/>
          <w:sz w:val="24"/>
        </w:rPr>
        <w:t xml:space="preserve"> пределах данной зоны </w:t>
      </w:r>
      <w:r w:rsidRPr="002F717B">
        <w:rPr>
          <w:rFonts w:ascii="Times New Roman" w:hAnsi="Times New Roman" w:cs="Times New Roman"/>
          <w:sz w:val="24"/>
          <w:u w:val="single"/>
        </w:rPr>
        <w:t xml:space="preserve">СХ-1 </w:t>
      </w:r>
      <w:r w:rsidRPr="002F717B">
        <w:rPr>
          <w:rFonts w:ascii="Times New Roman" w:hAnsi="Times New Roman" w:cs="Times New Roman"/>
          <w:sz w:val="24"/>
        </w:rPr>
        <w:t>регламент устанавливается.</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СХ-2</w:t>
      </w:r>
      <w:r w:rsidRPr="002F717B">
        <w:rPr>
          <w:rFonts w:ascii="Times New Roman" w:hAnsi="Times New Roman" w:cs="Times New Roman"/>
          <w:b/>
          <w:caps/>
          <w:sz w:val="24"/>
        </w:rPr>
        <w:t xml:space="preserve"> Объектов сельскохозяйственного назначения</w:t>
      </w:r>
    </w:p>
    <w:p w:rsidR="002F717B" w:rsidRPr="002F717B" w:rsidRDefault="002F717B" w:rsidP="002F717B">
      <w:pPr>
        <w:pStyle w:val="Iauiue"/>
        <w:ind w:firstLine="284"/>
        <w:jc w:val="both"/>
        <w:rPr>
          <w:sz w:val="24"/>
          <w:szCs w:val="24"/>
        </w:rPr>
      </w:pPr>
      <w:proofErr w:type="gramStart"/>
      <w:r w:rsidRPr="002F717B">
        <w:rPr>
          <w:sz w:val="24"/>
          <w:szCs w:val="24"/>
        </w:rPr>
        <w:t xml:space="preserve">Зона предназначена для размещения </w:t>
      </w:r>
      <w:r w:rsidRPr="002F717B">
        <w:rPr>
          <w:rFonts w:eastAsia="Arial"/>
          <w:sz w:val="24"/>
          <w:szCs w:val="24"/>
        </w:rPr>
        <w:t>животноводческих,</w:t>
      </w:r>
      <w:r w:rsidRPr="002F717B">
        <w:rPr>
          <w:sz w:val="24"/>
          <w:szCs w:val="24"/>
        </w:rPr>
        <w:t xml:space="preserve"> птицеводческих и звероводческих предприятий, предприятий по хранению и переработке </w:t>
      </w:r>
      <w:r w:rsidRPr="002F717B">
        <w:rPr>
          <w:sz w:val="24"/>
          <w:szCs w:val="24"/>
        </w:rPr>
        <w:lastRenderedPageBreak/>
        <w:t>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теплиц и парников, промысловых цехов, материальных складов, транспортных, энергетических и других объектов, связанных с проектируемыми предприятиями, а также коммуникации, обеспечивающих внутренние и внешние связи объектов</w:t>
      </w:r>
      <w:proofErr w:type="gramEnd"/>
      <w:r w:rsidRPr="002F717B">
        <w:rPr>
          <w:sz w:val="24"/>
          <w:szCs w:val="24"/>
        </w:rPr>
        <w:t xml:space="preserve">  зоны.</w:t>
      </w:r>
    </w:p>
    <w:p w:rsidR="002F717B" w:rsidRPr="001716ED" w:rsidRDefault="002F717B" w:rsidP="002F717B">
      <w:pPr>
        <w:tabs>
          <w:tab w:val="left" w:pos="851"/>
        </w:tabs>
        <w:spacing w:before="80" w:after="80"/>
        <w:ind w:right="-174"/>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 xml:space="preserve">   </w:t>
      </w:r>
      <w:r w:rsidRPr="001716ED">
        <w:rPr>
          <w:rFonts w:ascii="Times New Roman" w:hAnsi="Times New Roman" w:cs="Times New Roman"/>
          <w:b/>
          <w:bCs/>
          <w:color w:val="000000" w:themeColor="text1"/>
          <w:sz w:val="24"/>
          <w:u w:val="single"/>
        </w:rPr>
        <w:t>СХ-3</w:t>
      </w:r>
      <w:r w:rsidRPr="001716ED">
        <w:rPr>
          <w:rFonts w:ascii="Times New Roman" w:hAnsi="Times New Roman" w:cs="Times New Roman"/>
          <w:b/>
          <w:bCs/>
          <w:color w:val="000000" w:themeColor="text1"/>
          <w:sz w:val="24"/>
        </w:rPr>
        <w:t xml:space="preserve"> САДОВОДСТВА</w:t>
      </w:r>
    </w:p>
    <w:p w:rsidR="002F717B" w:rsidRPr="001716ED" w:rsidRDefault="002F717B" w:rsidP="002F717B">
      <w:pPr>
        <w:tabs>
          <w:tab w:val="left" w:pos="851"/>
        </w:tabs>
        <w:spacing w:before="80" w:after="80"/>
        <w:jc w:val="both"/>
        <w:rPr>
          <w:rFonts w:ascii="Times New Roman" w:hAnsi="Times New Roman" w:cs="Times New Roman"/>
          <w:color w:val="000000" w:themeColor="text1"/>
          <w:sz w:val="24"/>
        </w:rPr>
      </w:pPr>
      <w:r w:rsidRPr="001716ED">
        <w:rPr>
          <w:rFonts w:ascii="Times New Roman" w:hAnsi="Times New Roman" w:cs="Times New Roman"/>
          <w:b/>
          <w:bCs/>
          <w:color w:val="000000" w:themeColor="text1"/>
          <w:sz w:val="24"/>
        </w:rPr>
        <w:t xml:space="preserve">    </w:t>
      </w:r>
      <w:r w:rsidRPr="001716ED">
        <w:rPr>
          <w:rFonts w:ascii="Times New Roman" w:hAnsi="Times New Roman" w:cs="Times New Roman"/>
          <w:color w:val="000000" w:themeColor="text1"/>
          <w:sz w:val="24"/>
        </w:rPr>
        <w:t>Зона предназначена для размещения садовых участков с правом возведения хозяйственных построек, используемых населением в целях выращивания многолетних плодовых и ягодных культур с целью осуществления хозяйственной деятельности.</w:t>
      </w:r>
    </w:p>
    <w:p w:rsidR="002F717B" w:rsidRPr="002F717B" w:rsidRDefault="002F717B" w:rsidP="002F717B">
      <w:pPr>
        <w:snapToGrid w:val="0"/>
        <w:ind w:firstLine="284"/>
        <w:jc w:val="both"/>
        <w:rPr>
          <w:rFonts w:ascii="Times New Roman" w:hAnsi="Times New Roman" w:cs="Times New Roman"/>
          <w:b/>
          <w:caps/>
          <w:sz w:val="24"/>
        </w:rPr>
      </w:pPr>
      <w:r w:rsidRPr="002F717B">
        <w:rPr>
          <w:rFonts w:ascii="Times New Roman" w:hAnsi="Times New Roman" w:cs="Times New Roman"/>
          <w:b/>
          <w:caps/>
          <w:sz w:val="24"/>
          <w:u w:val="single"/>
        </w:rPr>
        <w:t>Рекреационные зоны</w:t>
      </w:r>
      <w:r w:rsidRPr="002F717B">
        <w:rPr>
          <w:rFonts w:ascii="Times New Roman" w:hAnsi="Times New Roman" w:cs="Times New Roman"/>
          <w:b/>
          <w:caps/>
          <w:sz w:val="24"/>
        </w:rPr>
        <w:t>:</w:t>
      </w:r>
    </w:p>
    <w:p w:rsidR="002F717B" w:rsidRPr="002F717B" w:rsidRDefault="002F717B" w:rsidP="002F717B">
      <w:pPr>
        <w:snapToGrid w:val="0"/>
        <w:ind w:firstLine="284"/>
        <w:jc w:val="both"/>
        <w:rPr>
          <w:rFonts w:ascii="Times New Roman" w:hAnsi="Times New Roman" w:cs="Times New Roman"/>
          <w:sz w:val="24"/>
        </w:rPr>
      </w:pPr>
      <w:r w:rsidRPr="002F717B">
        <w:rPr>
          <w:rFonts w:ascii="Times New Roman" w:hAnsi="Times New Roman" w:cs="Times New Roman"/>
          <w:sz w:val="24"/>
        </w:rPr>
        <w:t xml:space="preserve">  Рекреационные зоны выделены для организации мест отдыха населения и включают в себя парки, сады, городские леса, лесопарки, пляжи, иные объекты. В рекреационные зоны  включены также особо охраняемые природные территории. </w:t>
      </w:r>
    </w:p>
    <w:p w:rsidR="002F717B" w:rsidRPr="002F717B" w:rsidRDefault="002F717B" w:rsidP="002F717B">
      <w:pPr>
        <w:snapToGrid w:val="0"/>
        <w:spacing w:line="100" w:lineRule="atLeast"/>
        <w:ind w:firstLine="284"/>
        <w:jc w:val="both"/>
        <w:rPr>
          <w:rFonts w:ascii="Times New Roman" w:hAnsi="Times New Roman" w:cs="Times New Roman"/>
          <w:b/>
          <w:bCs/>
          <w:caps/>
          <w:sz w:val="24"/>
        </w:rPr>
      </w:pPr>
      <w:r w:rsidRPr="002F717B">
        <w:rPr>
          <w:rFonts w:ascii="Times New Roman" w:hAnsi="Times New Roman" w:cs="Times New Roman"/>
          <w:b/>
          <w:caps/>
          <w:sz w:val="24"/>
          <w:u w:val="single"/>
        </w:rPr>
        <w:t>Р-1</w:t>
      </w:r>
      <w:r w:rsidRPr="002F717B">
        <w:rPr>
          <w:rFonts w:ascii="Times New Roman" w:hAnsi="Times New Roman" w:cs="Times New Roman"/>
          <w:b/>
          <w:caps/>
          <w:sz w:val="24"/>
        </w:rPr>
        <w:t xml:space="preserve"> Городских ПРИРОДНЫХ ТЕРРИТОРИЙ (ГОРОДСКИХ ЛЕСОВ, ЛЕСОПАРКОВ, ЛУГОПАРКОВ), скверов, парков, </w:t>
      </w:r>
      <w:r w:rsidRPr="002F717B">
        <w:rPr>
          <w:rFonts w:ascii="Times New Roman" w:hAnsi="Times New Roman" w:cs="Times New Roman"/>
          <w:b/>
          <w:bCs/>
          <w:caps/>
          <w:sz w:val="24"/>
        </w:rPr>
        <w:t xml:space="preserve">водоемов искусственного происхождения </w:t>
      </w:r>
    </w:p>
    <w:p w:rsidR="002F717B" w:rsidRPr="002F717B" w:rsidRDefault="002F717B" w:rsidP="002F717B">
      <w:pPr>
        <w:jc w:val="both"/>
        <w:rPr>
          <w:rFonts w:ascii="Times New Roman" w:hAnsi="Times New Roman" w:cs="Times New Roman"/>
          <w:iCs/>
          <w:sz w:val="24"/>
        </w:rPr>
      </w:pPr>
      <w:r w:rsidRPr="002F717B">
        <w:rPr>
          <w:rFonts w:ascii="Times New Roman" w:hAnsi="Times New Roman" w:cs="Times New Roman"/>
          <w:iCs/>
          <w:sz w:val="24"/>
        </w:rPr>
        <w:t xml:space="preserve">    Применительно к  территориям в пределах данной зоны </w:t>
      </w:r>
      <w:r w:rsidRPr="002F717B">
        <w:rPr>
          <w:rFonts w:ascii="Times New Roman" w:hAnsi="Times New Roman" w:cs="Times New Roman"/>
          <w:b/>
          <w:caps/>
          <w:sz w:val="24"/>
          <w:u w:val="single"/>
        </w:rPr>
        <w:t>Р-1</w:t>
      </w:r>
      <w:r w:rsidRPr="002F717B">
        <w:rPr>
          <w:rFonts w:ascii="Times New Roman" w:hAnsi="Times New Roman" w:cs="Times New Roman"/>
          <w:iCs/>
          <w:sz w:val="24"/>
        </w:rPr>
        <w:t>, которые относятся к территориям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F717B" w:rsidRPr="002F717B" w:rsidRDefault="002F717B" w:rsidP="002F717B">
      <w:pPr>
        <w:ind w:firstLine="284"/>
        <w:jc w:val="both"/>
        <w:rPr>
          <w:rFonts w:ascii="Times New Roman" w:hAnsi="Times New Roman" w:cs="Times New Roman"/>
          <w:sz w:val="24"/>
        </w:rPr>
      </w:pPr>
      <w:r w:rsidRPr="002F717B">
        <w:rPr>
          <w:rFonts w:ascii="Times New Roman" w:hAnsi="Times New Roman" w:cs="Times New Roman"/>
          <w:sz w:val="24"/>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F717B" w:rsidRPr="002F717B" w:rsidRDefault="002F717B" w:rsidP="002F717B">
      <w:pPr>
        <w:snapToGrid w:val="0"/>
        <w:spacing w:line="100" w:lineRule="atLeast"/>
        <w:ind w:firstLine="284"/>
        <w:jc w:val="both"/>
        <w:rPr>
          <w:rFonts w:ascii="Times New Roman" w:hAnsi="Times New Roman" w:cs="Times New Roman"/>
          <w:b/>
          <w:caps/>
          <w:sz w:val="24"/>
          <w:u w:val="single"/>
        </w:rPr>
      </w:pPr>
      <w:r w:rsidRPr="002F717B">
        <w:rPr>
          <w:rFonts w:ascii="Times New Roman" w:hAnsi="Times New Roman" w:cs="Times New Roman"/>
          <w:b/>
          <w:caps/>
          <w:sz w:val="24"/>
          <w:u w:val="single"/>
        </w:rPr>
        <w:t>Р-2</w:t>
      </w:r>
      <w:r w:rsidRPr="002F717B">
        <w:rPr>
          <w:rFonts w:ascii="Times New Roman" w:hAnsi="Times New Roman" w:cs="Times New Roman"/>
          <w:b/>
          <w:caps/>
          <w:sz w:val="24"/>
        </w:rPr>
        <w:t xml:space="preserve"> ПРИРОДНЫХ ТЕРРИТОРИЙ И ОБЪЕКТОВ, имеющих </w:t>
      </w:r>
      <w:proofErr w:type="gramStart"/>
      <w:r w:rsidRPr="002F717B">
        <w:rPr>
          <w:rFonts w:ascii="Times New Roman" w:hAnsi="Times New Roman" w:cs="Times New Roman"/>
          <w:b/>
          <w:caps/>
          <w:sz w:val="24"/>
        </w:rPr>
        <w:t>особое</w:t>
      </w:r>
      <w:proofErr w:type="gramEnd"/>
      <w:r w:rsidRPr="002F717B">
        <w:rPr>
          <w:rFonts w:ascii="Times New Roman" w:hAnsi="Times New Roman" w:cs="Times New Roman"/>
          <w:b/>
          <w:caps/>
          <w:sz w:val="24"/>
        </w:rPr>
        <w:t xml:space="preserve"> природоохранное, историко-культурное, Эстетическое, рекреационное, оздоровительное и иное особо ценное значение</w:t>
      </w:r>
      <w:r w:rsidRPr="002F717B">
        <w:rPr>
          <w:rFonts w:ascii="Times New Roman" w:hAnsi="Times New Roman" w:cs="Times New Roman"/>
          <w:b/>
          <w:caps/>
          <w:sz w:val="24"/>
          <w:u w:val="single"/>
        </w:rPr>
        <w:t xml:space="preserve"> </w:t>
      </w:r>
    </w:p>
    <w:p w:rsidR="002F717B" w:rsidRPr="002F717B" w:rsidRDefault="002F717B" w:rsidP="002F717B">
      <w:pPr>
        <w:pStyle w:val="ConsPlusNormal"/>
        <w:ind w:firstLine="284"/>
        <w:jc w:val="both"/>
        <w:rPr>
          <w:rFonts w:ascii="Times New Roman" w:hAnsi="Times New Roman" w:cs="Times New Roman"/>
          <w:sz w:val="24"/>
          <w:szCs w:val="24"/>
        </w:rPr>
      </w:pPr>
      <w:r w:rsidRPr="002F717B">
        <w:rPr>
          <w:rFonts w:ascii="Times New Roman" w:hAnsi="Times New Roman" w:cs="Times New Roman"/>
          <w:sz w:val="24"/>
          <w:szCs w:val="24"/>
        </w:rPr>
        <w:t xml:space="preserve">Зона </w:t>
      </w:r>
      <w:r w:rsidRPr="002F717B">
        <w:rPr>
          <w:rFonts w:ascii="Times New Roman" w:hAnsi="Times New Roman" w:cs="Times New Roman"/>
          <w:caps/>
          <w:sz w:val="24"/>
          <w:szCs w:val="24"/>
          <w:u w:val="single"/>
        </w:rPr>
        <w:t>Р-2</w:t>
      </w:r>
      <w:r w:rsidRPr="002F717B">
        <w:rPr>
          <w:rFonts w:ascii="Times New Roman" w:hAnsi="Times New Roman" w:cs="Times New Roman"/>
          <w:caps/>
          <w:sz w:val="24"/>
          <w:szCs w:val="24"/>
        </w:rPr>
        <w:t xml:space="preserve"> </w:t>
      </w:r>
      <w:r w:rsidRPr="002F717B">
        <w:rPr>
          <w:rFonts w:ascii="Times New Roman" w:hAnsi="Times New Roman" w:cs="Times New Roman"/>
          <w:bCs/>
          <w:sz w:val="24"/>
          <w:szCs w:val="24"/>
        </w:rPr>
        <w:t xml:space="preserve">выделена в целях </w:t>
      </w:r>
      <w:r w:rsidRPr="002F717B">
        <w:rPr>
          <w:rFonts w:ascii="Times New Roman" w:hAnsi="Times New Roman" w:cs="Times New Roman"/>
          <w:sz w:val="24"/>
          <w:szCs w:val="24"/>
        </w:rPr>
        <w:t xml:space="preserve"> обеспечения условий восстановления и сохранения территорий и объектов  ценной природной и историко-культурной среды, отличающиеся высокой степенью уязвимости. </w:t>
      </w:r>
    </w:p>
    <w:p w:rsidR="002F717B" w:rsidRPr="002F717B" w:rsidRDefault="002F717B" w:rsidP="002F717B">
      <w:pPr>
        <w:pStyle w:val="ConsPlusNormal"/>
        <w:ind w:firstLine="284"/>
        <w:jc w:val="both"/>
        <w:rPr>
          <w:rFonts w:ascii="Times New Roman" w:hAnsi="Times New Roman" w:cs="Times New Roman"/>
          <w:sz w:val="24"/>
          <w:szCs w:val="24"/>
        </w:rPr>
      </w:pPr>
      <w:r w:rsidRPr="002F717B">
        <w:rPr>
          <w:rFonts w:ascii="Times New Roman" w:hAnsi="Times New Roman" w:cs="Times New Roman"/>
          <w:sz w:val="24"/>
          <w:szCs w:val="24"/>
        </w:rPr>
        <w:t>Зона также обеспечивает условия для сохранения природных комплексов и объектов при строго регулируемом рекреационном и хозяйственном использовании.</w:t>
      </w:r>
    </w:p>
    <w:p w:rsidR="002F717B" w:rsidRPr="002F717B" w:rsidRDefault="002F717B" w:rsidP="002F717B">
      <w:pPr>
        <w:jc w:val="both"/>
        <w:rPr>
          <w:rFonts w:ascii="Times New Roman" w:hAnsi="Times New Roman" w:cs="Times New Roman"/>
          <w:iCs/>
          <w:sz w:val="24"/>
        </w:rPr>
      </w:pPr>
      <w:r w:rsidRPr="002F717B">
        <w:rPr>
          <w:rFonts w:ascii="Times New Roman" w:hAnsi="Times New Roman" w:cs="Times New Roman"/>
          <w:iCs/>
          <w:sz w:val="24"/>
        </w:rPr>
        <w:t xml:space="preserve">   Применительно к  территориям в пределах данной зоны, которые относятся к территориям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F717B" w:rsidRPr="002F717B" w:rsidRDefault="002F717B" w:rsidP="002F717B">
      <w:pPr>
        <w:ind w:firstLine="284"/>
        <w:jc w:val="both"/>
        <w:rPr>
          <w:rFonts w:ascii="Times New Roman" w:hAnsi="Times New Roman" w:cs="Times New Roman"/>
          <w:sz w:val="24"/>
        </w:rPr>
      </w:pPr>
      <w:r w:rsidRPr="002F717B">
        <w:rPr>
          <w:rFonts w:ascii="Times New Roman" w:hAnsi="Times New Roman" w:cs="Times New Roman"/>
          <w:sz w:val="24"/>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2F717B" w:rsidRPr="002F717B" w:rsidRDefault="002F717B" w:rsidP="002F717B">
      <w:pPr>
        <w:snapToGrid w:val="0"/>
        <w:spacing w:line="100" w:lineRule="atLeast"/>
        <w:ind w:firstLine="284"/>
        <w:jc w:val="both"/>
        <w:rPr>
          <w:rFonts w:ascii="Times New Roman" w:hAnsi="Times New Roman" w:cs="Times New Roman"/>
          <w:b/>
          <w:caps/>
          <w:sz w:val="24"/>
          <w:u w:val="single"/>
        </w:rPr>
      </w:pPr>
      <w:r w:rsidRPr="002F717B">
        <w:rPr>
          <w:rFonts w:ascii="Times New Roman" w:hAnsi="Times New Roman" w:cs="Times New Roman"/>
          <w:b/>
          <w:caps/>
          <w:sz w:val="24"/>
          <w:u w:val="single"/>
        </w:rPr>
        <w:t>Зоны специального назначения:</w:t>
      </w:r>
    </w:p>
    <w:p w:rsidR="002F717B" w:rsidRPr="002F717B" w:rsidRDefault="002F717B" w:rsidP="002F717B">
      <w:pPr>
        <w:tabs>
          <w:tab w:val="left" w:pos="993"/>
          <w:tab w:val="left" w:pos="1701"/>
        </w:tabs>
        <w:spacing w:line="252" w:lineRule="auto"/>
        <w:ind w:firstLine="284"/>
        <w:jc w:val="both"/>
        <w:rPr>
          <w:rFonts w:ascii="Times New Roman" w:hAnsi="Times New Roman" w:cs="Times New Roman"/>
          <w:sz w:val="24"/>
        </w:rPr>
      </w:pPr>
      <w:r w:rsidRPr="002F717B">
        <w:rPr>
          <w:rFonts w:ascii="Times New Roman" w:hAnsi="Times New Roman" w:cs="Times New Roman"/>
          <w:sz w:val="24"/>
        </w:rPr>
        <w:t xml:space="preserve">Зоны специального назначения включают в себя кладбища, полигон твердых бытовых отходов, места утилизации трупов животных. </w:t>
      </w:r>
    </w:p>
    <w:p w:rsidR="002F717B" w:rsidRPr="002F717B" w:rsidRDefault="002F717B" w:rsidP="002F717B">
      <w:pPr>
        <w:tabs>
          <w:tab w:val="left" w:pos="993"/>
        </w:tabs>
        <w:spacing w:line="264" w:lineRule="auto"/>
        <w:ind w:firstLine="284"/>
        <w:jc w:val="both"/>
        <w:rPr>
          <w:rFonts w:ascii="Times New Roman" w:hAnsi="Times New Roman" w:cs="Times New Roman"/>
          <w:sz w:val="24"/>
        </w:rPr>
      </w:pPr>
      <w:r w:rsidRPr="002F717B">
        <w:rPr>
          <w:rFonts w:ascii="Times New Roman" w:hAnsi="Times New Roman" w:cs="Times New Roman"/>
          <w:sz w:val="24"/>
        </w:rPr>
        <w:t xml:space="preserve">На территории Южского городского поселения расположено 2 кладбища: </w:t>
      </w:r>
    </w:p>
    <w:p w:rsidR="002F717B" w:rsidRPr="002F717B" w:rsidRDefault="002F717B" w:rsidP="002F717B">
      <w:pPr>
        <w:tabs>
          <w:tab w:val="left" w:pos="993"/>
        </w:tabs>
        <w:spacing w:line="264" w:lineRule="auto"/>
        <w:ind w:firstLine="284"/>
        <w:jc w:val="both"/>
        <w:rPr>
          <w:rFonts w:ascii="Times New Roman" w:hAnsi="Times New Roman" w:cs="Times New Roman"/>
          <w:sz w:val="24"/>
        </w:rPr>
      </w:pPr>
      <w:r w:rsidRPr="002F717B">
        <w:rPr>
          <w:rFonts w:ascii="Times New Roman" w:hAnsi="Times New Roman" w:cs="Times New Roman"/>
          <w:sz w:val="24"/>
        </w:rPr>
        <w:t xml:space="preserve">- закрытое для новых захоронений муниципальное кладбище  в юго-западной части </w:t>
      </w:r>
      <w:r w:rsidRPr="002F717B">
        <w:rPr>
          <w:rFonts w:ascii="Times New Roman" w:hAnsi="Times New Roman" w:cs="Times New Roman"/>
          <w:sz w:val="24"/>
        </w:rPr>
        <w:lastRenderedPageBreak/>
        <w:t>города Южа;</w:t>
      </w:r>
    </w:p>
    <w:p w:rsidR="002F717B" w:rsidRPr="002F717B" w:rsidRDefault="002F717B" w:rsidP="002F717B">
      <w:pPr>
        <w:tabs>
          <w:tab w:val="left" w:pos="993"/>
        </w:tabs>
        <w:spacing w:line="264" w:lineRule="auto"/>
        <w:ind w:firstLine="284"/>
        <w:jc w:val="both"/>
        <w:rPr>
          <w:rFonts w:ascii="Times New Roman" w:hAnsi="Times New Roman" w:cs="Times New Roman"/>
          <w:sz w:val="24"/>
        </w:rPr>
      </w:pPr>
      <w:r w:rsidRPr="002F717B">
        <w:rPr>
          <w:rFonts w:ascii="Times New Roman" w:hAnsi="Times New Roman" w:cs="Times New Roman"/>
          <w:sz w:val="24"/>
        </w:rPr>
        <w:t>- новое муниципальное кладбище за границей города по направлению на юго-запад от г. Южа.</w:t>
      </w:r>
    </w:p>
    <w:p w:rsidR="002F717B" w:rsidRPr="002F717B" w:rsidRDefault="002F717B" w:rsidP="002F717B">
      <w:pPr>
        <w:tabs>
          <w:tab w:val="left" w:pos="993"/>
        </w:tabs>
        <w:spacing w:line="264" w:lineRule="auto"/>
        <w:ind w:firstLine="284"/>
        <w:jc w:val="both"/>
        <w:rPr>
          <w:rFonts w:ascii="Times New Roman" w:hAnsi="Times New Roman" w:cs="Times New Roman"/>
          <w:sz w:val="24"/>
        </w:rPr>
      </w:pPr>
      <w:r w:rsidRPr="002F717B">
        <w:rPr>
          <w:rFonts w:ascii="Times New Roman" w:hAnsi="Times New Roman" w:cs="Times New Roman"/>
          <w:sz w:val="24"/>
        </w:rPr>
        <w:t>В непосредственной близости от нового  муниципального кладбища в настоящее время расположена несанкционированная, подлежащая рекультивации городская свалка. За границей города по направлению на юго-запад от г. Южа вдоль автодороги на бывшую турбазу «Пристань» размещается строящийся полигон твердых бытовых отходов и биотермическая яма.</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СН-1</w:t>
      </w:r>
      <w:r w:rsidRPr="002F717B">
        <w:rPr>
          <w:rFonts w:ascii="Times New Roman" w:hAnsi="Times New Roman" w:cs="Times New Roman"/>
          <w:b/>
          <w:caps/>
          <w:sz w:val="24"/>
        </w:rPr>
        <w:t xml:space="preserve"> Городских кладбищ</w:t>
      </w:r>
    </w:p>
    <w:p w:rsidR="002F717B" w:rsidRPr="002F717B" w:rsidRDefault="002F717B" w:rsidP="002F717B">
      <w:pPr>
        <w:snapToGrid w:val="0"/>
        <w:ind w:firstLine="284"/>
        <w:jc w:val="both"/>
        <w:rPr>
          <w:rFonts w:ascii="Times New Roman" w:hAnsi="Times New Roman" w:cs="Times New Roman"/>
          <w:sz w:val="24"/>
        </w:rPr>
      </w:pPr>
      <w:r w:rsidRPr="002F717B">
        <w:rPr>
          <w:rFonts w:ascii="Times New Roman" w:hAnsi="Times New Roman" w:cs="Times New Roman"/>
          <w:sz w:val="24"/>
        </w:rPr>
        <w:t xml:space="preserve">Зона </w:t>
      </w:r>
      <w:r w:rsidRPr="002F717B">
        <w:rPr>
          <w:rFonts w:ascii="Times New Roman" w:hAnsi="Times New Roman" w:cs="Times New Roman"/>
          <w:caps/>
          <w:sz w:val="24"/>
          <w:u w:val="single"/>
        </w:rPr>
        <w:t>СН-1</w:t>
      </w:r>
      <w:r w:rsidRPr="002F717B">
        <w:rPr>
          <w:rFonts w:ascii="Times New Roman" w:hAnsi="Times New Roman" w:cs="Times New Roman"/>
          <w:b/>
          <w:caps/>
          <w:sz w:val="24"/>
        </w:rPr>
        <w:t xml:space="preserve"> </w:t>
      </w:r>
      <w:r w:rsidRPr="002F717B">
        <w:rPr>
          <w:rFonts w:ascii="Times New Roman" w:hAnsi="Times New Roman" w:cs="Times New Roman"/>
          <w:sz w:val="24"/>
        </w:rPr>
        <w:t>предназначена для размещения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СН-2</w:t>
      </w:r>
      <w:r w:rsidRPr="002F717B">
        <w:rPr>
          <w:rFonts w:ascii="Times New Roman" w:hAnsi="Times New Roman" w:cs="Times New Roman"/>
          <w:b/>
          <w:caps/>
          <w:sz w:val="24"/>
        </w:rPr>
        <w:t xml:space="preserve"> Кладбищ за границей городских земель  </w:t>
      </w:r>
    </w:p>
    <w:p w:rsidR="002F717B" w:rsidRPr="002F717B" w:rsidRDefault="002F717B" w:rsidP="002F717B">
      <w:pPr>
        <w:snapToGrid w:val="0"/>
        <w:ind w:firstLine="284"/>
        <w:jc w:val="both"/>
        <w:rPr>
          <w:rFonts w:ascii="Times New Roman" w:hAnsi="Times New Roman" w:cs="Times New Roman"/>
          <w:sz w:val="24"/>
        </w:rPr>
      </w:pPr>
      <w:r w:rsidRPr="002F717B">
        <w:rPr>
          <w:rFonts w:ascii="Times New Roman" w:hAnsi="Times New Roman" w:cs="Times New Roman"/>
          <w:sz w:val="24"/>
        </w:rPr>
        <w:t xml:space="preserve">Зона </w:t>
      </w:r>
      <w:r w:rsidRPr="002F717B">
        <w:rPr>
          <w:rFonts w:ascii="Times New Roman" w:hAnsi="Times New Roman" w:cs="Times New Roman"/>
          <w:caps/>
          <w:sz w:val="24"/>
          <w:u w:val="single"/>
        </w:rPr>
        <w:t>СН-2</w:t>
      </w:r>
      <w:r w:rsidRPr="002F717B">
        <w:rPr>
          <w:rFonts w:ascii="Times New Roman" w:hAnsi="Times New Roman" w:cs="Times New Roman"/>
          <w:caps/>
          <w:sz w:val="24"/>
        </w:rPr>
        <w:t xml:space="preserve"> </w:t>
      </w:r>
      <w:r w:rsidRPr="002F717B">
        <w:rPr>
          <w:rFonts w:ascii="Times New Roman" w:hAnsi="Times New Roman" w:cs="Times New Roman"/>
          <w:sz w:val="24"/>
        </w:rPr>
        <w:t>предназначена для размещения кладбищ за границей городских земель.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2F717B" w:rsidRPr="002F717B" w:rsidRDefault="002F717B" w:rsidP="002F717B">
      <w:pPr>
        <w:pStyle w:val="Iauiue"/>
        <w:ind w:firstLine="284"/>
        <w:jc w:val="both"/>
        <w:rPr>
          <w:b/>
          <w:caps/>
          <w:sz w:val="24"/>
          <w:szCs w:val="24"/>
        </w:rPr>
      </w:pPr>
      <w:r w:rsidRPr="002F717B">
        <w:rPr>
          <w:b/>
          <w:caps/>
          <w:sz w:val="24"/>
          <w:szCs w:val="24"/>
          <w:u w:val="single"/>
        </w:rPr>
        <w:t>СН-3</w:t>
      </w:r>
      <w:r w:rsidRPr="002F717B">
        <w:rPr>
          <w:b/>
          <w:caps/>
          <w:sz w:val="24"/>
          <w:szCs w:val="24"/>
        </w:rPr>
        <w:t xml:space="preserve"> Складирования, хранения и утилизации ОТХОДОВ ПОТРЕБЛЕНИЯ</w:t>
      </w:r>
    </w:p>
    <w:p w:rsidR="002F717B" w:rsidRPr="002F717B" w:rsidRDefault="002F717B" w:rsidP="002F717B">
      <w:pPr>
        <w:snapToGrid w:val="0"/>
        <w:ind w:firstLine="284"/>
        <w:jc w:val="both"/>
        <w:rPr>
          <w:rFonts w:ascii="Times New Roman" w:hAnsi="Times New Roman" w:cs="Times New Roman"/>
          <w:sz w:val="24"/>
        </w:rPr>
      </w:pPr>
      <w:r w:rsidRPr="002F717B">
        <w:rPr>
          <w:rFonts w:ascii="Times New Roman" w:hAnsi="Times New Roman" w:cs="Times New Roman"/>
          <w:sz w:val="24"/>
        </w:rPr>
        <w:t xml:space="preserve">Зона </w:t>
      </w:r>
      <w:r w:rsidRPr="002F717B">
        <w:rPr>
          <w:rFonts w:ascii="Times New Roman" w:hAnsi="Times New Roman" w:cs="Times New Roman"/>
          <w:caps/>
          <w:sz w:val="24"/>
          <w:u w:val="single"/>
        </w:rPr>
        <w:t>СН-3</w:t>
      </w:r>
      <w:r w:rsidRPr="002F717B">
        <w:rPr>
          <w:rFonts w:ascii="Times New Roman" w:hAnsi="Times New Roman" w:cs="Times New Roman"/>
          <w:b/>
          <w:caps/>
          <w:sz w:val="24"/>
        </w:rPr>
        <w:t xml:space="preserve"> </w:t>
      </w:r>
      <w:r w:rsidRPr="002F717B">
        <w:rPr>
          <w:rFonts w:ascii="Times New Roman" w:hAnsi="Times New Roman" w:cs="Times New Roman"/>
          <w:sz w:val="24"/>
        </w:rPr>
        <w:t>предназначена для складирования, хранения и утилизации отходов потребления. Порядок использования зоны определяется с учетом требований государственных градостроительных нормативов и правил, специальных нормативов.</w:t>
      </w:r>
    </w:p>
    <w:p w:rsidR="002F717B" w:rsidRPr="002F717B" w:rsidRDefault="002F717B" w:rsidP="002F717B">
      <w:pPr>
        <w:snapToGrid w:val="0"/>
        <w:spacing w:line="100" w:lineRule="atLeast"/>
        <w:ind w:firstLine="284"/>
        <w:jc w:val="both"/>
        <w:rPr>
          <w:rFonts w:ascii="Times New Roman" w:hAnsi="Times New Roman" w:cs="Times New Roman"/>
          <w:b/>
          <w:caps/>
          <w:sz w:val="24"/>
        </w:rPr>
      </w:pPr>
      <w:r w:rsidRPr="002F717B">
        <w:rPr>
          <w:rFonts w:ascii="Times New Roman" w:hAnsi="Times New Roman" w:cs="Times New Roman"/>
          <w:b/>
          <w:caps/>
          <w:sz w:val="24"/>
          <w:u w:val="single"/>
        </w:rPr>
        <w:t>СН-4</w:t>
      </w:r>
      <w:r w:rsidRPr="002F717B">
        <w:rPr>
          <w:rFonts w:ascii="Times New Roman" w:hAnsi="Times New Roman" w:cs="Times New Roman"/>
          <w:b/>
          <w:caps/>
          <w:sz w:val="24"/>
        </w:rPr>
        <w:t xml:space="preserve"> СКОТОМОГИЛЬНИКОВ</w:t>
      </w:r>
    </w:p>
    <w:p w:rsidR="002F717B" w:rsidRPr="002F717B" w:rsidRDefault="002F717B" w:rsidP="002F717B">
      <w:pPr>
        <w:snapToGrid w:val="0"/>
        <w:ind w:right="-1"/>
        <w:jc w:val="both"/>
        <w:rPr>
          <w:rFonts w:ascii="Times New Roman" w:hAnsi="Times New Roman" w:cs="Times New Roman"/>
          <w:sz w:val="24"/>
        </w:rPr>
      </w:pPr>
      <w:r w:rsidRPr="002F717B">
        <w:rPr>
          <w:rFonts w:ascii="Times New Roman" w:hAnsi="Times New Roman" w:cs="Times New Roman"/>
          <w:sz w:val="24"/>
        </w:rPr>
        <w:t xml:space="preserve">Зона </w:t>
      </w:r>
      <w:r w:rsidRPr="002F717B">
        <w:rPr>
          <w:rFonts w:ascii="Times New Roman" w:hAnsi="Times New Roman" w:cs="Times New Roman"/>
          <w:caps/>
          <w:sz w:val="24"/>
          <w:u w:val="single"/>
        </w:rPr>
        <w:t>СН-4</w:t>
      </w:r>
      <w:r w:rsidRPr="002F717B">
        <w:rPr>
          <w:rFonts w:ascii="Times New Roman" w:hAnsi="Times New Roman" w:cs="Times New Roman"/>
          <w:caps/>
          <w:sz w:val="24"/>
        </w:rPr>
        <w:t xml:space="preserve"> </w:t>
      </w:r>
      <w:r w:rsidRPr="002F717B">
        <w:rPr>
          <w:rFonts w:ascii="Times New Roman" w:hAnsi="Times New Roman" w:cs="Times New Roman"/>
          <w:sz w:val="24"/>
        </w:rPr>
        <w:t>предназначена для размещения скотомогильников.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bookmarkStart w:id="27" w:name="%252525252525252525252525D0%252525252525"/>
    </w:p>
    <w:p w:rsidR="002F717B" w:rsidRPr="002F717B" w:rsidRDefault="002F717B" w:rsidP="002F717B">
      <w:pPr>
        <w:pStyle w:val="1"/>
        <w:ind w:left="-15" w:firstLine="435"/>
        <w:jc w:val="both"/>
        <w:rPr>
          <w:sz w:val="24"/>
          <w:szCs w:val="24"/>
        </w:rPr>
      </w:pPr>
      <w:r w:rsidRPr="002F717B">
        <w:rPr>
          <w:sz w:val="24"/>
          <w:szCs w:val="24"/>
        </w:rPr>
        <w:t>Глава 14. Карты зон с особыми условиями использования территории.</w:t>
      </w:r>
    </w:p>
    <w:p w:rsidR="002F717B" w:rsidRPr="002F717B" w:rsidRDefault="002F717B" w:rsidP="002F717B">
      <w:pPr>
        <w:pStyle w:val="1"/>
        <w:ind w:left="-15" w:firstLine="435"/>
        <w:jc w:val="both"/>
        <w:rPr>
          <w:sz w:val="24"/>
          <w:szCs w:val="24"/>
        </w:rPr>
      </w:pPr>
      <w:r w:rsidRPr="002F717B">
        <w:rPr>
          <w:sz w:val="24"/>
          <w:szCs w:val="24"/>
        </w:rPr>
        <w:t>Статья 49. Карта ограничений  использования земельных участков и объектов капитального строительства по условиям охраны объектов культурного наследия.</w:t>
      </w:r>
    </w:p>
    <w:p w:rsidR="002F717B" w:rsidRPr="002F717B" w:rsidRDefault="002F717B" w:rsidP="002F717B">
      <w:pPr>
        <w:pStyle w:val="1"/>
        <w:ind w:left="-15" w:firstLine="435"/>
        <w:jc w:val="both"/>
        <w:rPr>
          <w:b w:val="0"/>
          <w:sz w:val="24"/>
          <w:szCs w:val="24"/>
        </w:rPr>
      </w:pPr>
      <w:r w:rsidRPr="002F717B">
        <w:rPr>
          <w:noProof/>
          <w:sz w:val="24"/>
          <w:szCs w:val="24"/>
        </w:rPr>
        <mc:AlternateContent>
          <mc:Choice Requires="wps">
            <w:drawing>
              <wp:anchor distT="0" distB="0" distL="114300" distR="114300" simplePos="0" relativeHeight="251660288" behindDoc="0" locked="0" layoutInCell="1" allowOverlap="1" wp14:anchorId="6B409C12" wp14:editId="28B03CA7">
                <wp:simplePos x="0" y="0"/>
                <wp:positionH relativeFrom="column">
                  <wp:posOffset>23495</wp:posOffset>
                </wp:positionH>
                <wp:positionV relativeFrom="paragraph">
                  <wp:posOffset>749300</wp:posOffset>
                </wp:positionV>
                <wp:extent cx="5924550" cy="1695450"/>
                <wp:effectExtent l="9525" t="13335" r="9525" b="5715"/>
                <wp:wrapTight wrapText="bothSides">
                  <wp:wrapPolygon edited="0">
                    <wp:start x="-35" y="-121"/>
                    <wp:lineTo x="-35" y="21479"/>
                    <wp:lineTo x="21635" y="21479"/>
                    <wp:lineTo x="21635" y="-121"/>
                    <wp:lineTo x="-35" y="-121"/>
                  </wp:wrapPolygon>
                </wp:wrapTight>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9545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85pt;margin-top:59pt;width:466.5pt;height:13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" strokeweight=".26mm">
                <w10:wrap type="tight"/>
              </v:rect>
            </w:pict>
          </mc:Fallback>
        </mc:AlternateContent>
      </w:r>
      <w:r w:rsidRPr="002F717B">
        <w:rPr>
          <w:b w:val="0"/>
          <w:sz w:val="24"/>
          <w:szCs w:val="24"/>
        </w:rPr>
        <w:t>Ограничения  использования земельных участков и объектов капитального строительства по условиям охраны объектов культурного наследия (Карта статьи 49):</w:t>
      </w:r>
    </w:p>
    <w:p w:rsidR="002F717B" w:rsidRPr="002F717B" w:rsidRDefault="002F717B" w:rsidP="002F717B">
      <w:pPr>
        <w:ind w:right="-1" w:firstLine="426"/>
        <w:jc w:val="both"/>
        <w:rPr>
          <w:rFonts w:ascii="Times New Roman" w:hAnsi="Times New Roman" w:cs="Times New Roman"/>
          <w:sz w:val="24"/>
        </w:rPr>
      </w:pPr>
      <w:r w:rsidRPr="002F717B">
        <w:rPr>
          <w:rFonts w:ascii="Times New Roman" w:hAnsi="Times New Roman" w:cs="Times New Roman"/>
          <w:sz w:val="24"/>
        </w:rPr>
        <w:t>1. Ограничения, налагаемые на объекты капитального</w:t>
      </w:r>
      <w:r>
        <w:rPr>
          <w:sz w:val="28"/>
          <w:szCs w:val="28"/>
        </w:rPr>
        <w:t xml:space="preserve"> </w:t>
      </w:r>
      <w:r w:rsidRPr="002F717B">
        <w:rPr>
          <w:rFonts w:ascii="Times New Roman" w:hAnsi="Times New Roman" w:cs="Times New Roman"/>
          <w:sz w:val="24"/>
        </w:rPr>
        <w:t>строительства, которые</w:t>
      </w:r>
      <w:r>
        <w:rPr>
          <w:sz w:val="28"/>
          <w:szCs w:val="28"/>
        </w:rPr>
        <w:t xml:space="preserve"> </w:t>
      </w:r>
      <w:r w:rsidRPr="002F717B">
        <w:rPr>
          <w:rFonts w:ascii="Times New Roman" w:hAnsi="Times New Roman" w:cs="Times New Roman"/>
          <w:sz w:val="24"/>
        </w:rPr>
        <w:t>не являются объектами культурного наследия, распространяются на указанные объекты, которые расположены в границах зон, при установлении таких зон в установленном порядке, и определенных на Карте статьи 49 настоящих Правил.</w:t>
      </w:r>
    </w:p>
    <w:p w:rsidR="002F717B" w:rsidRPr="002F717B" w:rsidRDefault="002F717B" w:rsidP="002F717B">
      <w:pPr>
        <w:shd w:val="clear" w:color="auto" w:fill="FFFFFF"/>
        <w:ind w:right="-1" w:firstLine="426"/>
        <w:jc w:val="both"/>
        <w:rPr>
          <w:rFonts w:ascii="Times New Roman" w:hAnsi="Times New Roman" w:cs="Times New Roman"/>
          <w:sz w:val="24"/>
        </w:rPr>
      </w:pPr>
      <w:r w:rsidRPr="002F717B">
        <w:rPr>
          <w:rFonts w:ascii="Times New Roman" w:hAnsi="Times New Roman" w:cs="Times New Roman"/>
          <w:sz w:val="24"/>
        </w:rPr>
        <w:t>Данные ограничения:</w:t>
      </w:r>
    </w:p>
    <w:p w:rsidR="002F717B" w:rsidRPr="002F717B" w:rsidRDefault="002F717B" w:rsidP="002F717B">
      <w:pPr>
        <w:shd w:val="clear" w:color="auto" w:fill="FFFFFF"/>
        <w:ind w:right="-1" w:firstLine="426"/>
        <w:jc w:val="both"/>
        <w:rPr>
          <w:rFonts w:ascii="Times New Roman" w:hAnsi="Times New Roman" w:cs="Times New Roman"/>
          <w:sz w:val="24"/>
        </w:rPr>
      </w:pPr>
      <w:r w:rsidRPr="002F717B">
        <w:rPr>
          <w:rFonts w:ascii="Times New Roman" w:hAnsi="Times New Roman" w:cs="Times New Roman"/>
          <w:sz w:val="24"/>
        </w:rPr>
        <w:t>1) определены в соответствии с Федеральным законом «Об объектах культурного наследия (памятниках истории и культуры) народов Российской Федерации» № 73-ФЗ от 25.06.2002 г., законодательством Ивановской области об охране объектов культурного наследия;</w:t>
      </w:r>
    </w:p>
    <w:p w:rsidR="002F717B" w:rsidRPr="002F717B" w:rsidRDefault="002F717B" w:rsidP="002F717B">
      <w:pPr>
        <w:ind w:right="-1" w:firstLine="426"/>
        <w:jc w:val="both"/>
        <w:rPr>
          <w:rFonts w:ascii="Times New Roman" w:hAnsi="Times New Roman" w:cs="Times New Roman"/>
          <w:sz w:val="24"/>
        </w:rPr>
      </w:pPr>
      <w:r w:rsidRPr="002F717B">
        <w:rPr>
          <w:rFonts w:ascii="Times New Roman" w:hAnsi="Times New Roman" w:cs="Times New Roman"/>
          <w:sz w:val="24"/>
        </w:rPr>
        <w:t>2) излагаются применительно к:</w:t>
      </w:r>
    </w:p>
    <w:p w:rsidR="002F717B" w:rsidRPr="002F717B" w:rsidRDefault="002F717B" w:rsidP="002F717B">
      <w:pPr>
        <w:pStyle w:val="ConsPlusNormal"/>
        <w:ind w:right="-1" w:firstLine="426"/>
        <w:jc w:val="both"/>
        <w:rPr>
          <w:rFonts w:ascii="Times New Roman" w:hAnsi="Times New Roman" w:cs="Times New Roman"/>
          <w:sz w:val="24"/>
          <w:szCs w:val="24"/>
        </w:rPr>
      </w:pPr>
      <w:r w:rsidRPr="002F717B">
        <w:rPr>
          <w:rFonts w:ascii="Times New Roman" w:eastAsia="Arial" w:hAnsi="Times New Roman" w:cs="Times New Roman"/>
          <w:sz w:val="24"/>
          <w:szCs w:val="24"/>
        </w:rPr>
        <w:t>а)</w:t>
      </w:r>
      <w:r w:rsidRPr="002F717B">
        <w:rPr>
          <w:rFonts w:ascii="Times New Roman" w:hAnsi="Times New Roman" w:cs="Times New Roman"/>
          <w:sz w:val="24"/>
          <w:szCs w:val="24"/>
        </w:rPr>
        <w:t xml:space="preserve"> охранной зоне - территории, в пределах которой в целях обеспечения сохранности </w:t>
      </w:r>
      <w:r w:rsidRPr="002F717B">
        <w:rPr>
          <w:rFonts w:ascii="Times New Roman" w:hAnsi="Times New Roman" w:cs="Times New Roman"/>
          <w:sz w:val="24"/>
          <w:szCs w:val="24"/>
        </w:rPr>
        <w:lastRenderedPageBreak/>
        <w:t>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F717B" w:rsidRPr="002F717B" w:rsidRDefault="002F717B" w:rsidP="002F717B">
      <w:pPr>
        <w:pStyle w:val="ConsPlusNormal"/>
        <w:ind w:right="-1" w:firstLine="426"/>
        <w:jc w:val="both"/>
        <w:rPr>
          <w:rFonts w:ascii="Times New Roman" w:hAnsi="Times New Roman" w:cs="Times New Roman"/>
          <w:sz w:val="24"/>
          <w:szCs w:val="24"/>
        </w:rPr>
      </w:pPr>
      <w:r w:rsidRPr="002F717B">
        <w:rPr>
          <w:rFonts w:ascii="Times New Roman" w:hAnsi="Times New Roman" w:cs="Times New Roman"/>
          <w:sz w:val="24"/>
          <w:szCs w:val="24"/>
        </w:rPr>
        <w:t>б) зоне регулирования застройки и хозяйственной деятельности - территории,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2F717B" w:rsidRPr="002F717B" w:rsidRDefault="002F717B" w:rsidP="002F717B">
      <w:pPr>
        <w:pStyle w:val="ConsPlusNormal"/>
        <w:ind w:right="-1" w:firstLine="426"/>
        <w:jc w:val="both"/>
        <w:rPr>
          <w:rFonts w:ascii="Times New Roman" w:hAnsi="Times New Roman" w:cs="Times New Roman"/>
          <w:sz w:val="24"/>
          <w:szCs w:val="24"/>
        </w:rPr>
      </w:pPr>
      <w:r w:rsidRPr="002F717B">
        <w:rPr>
          <w:rFonts w:ascii="Times New Roman" w:hAnsi="Times New Roman" w:cs="Times New Roman"/>
          <w:sz w:val="24"/>
          <w:szCs w:val="24"/>
        </w:rPr>
        <w:t>в) зоне охраняемого природного ландшафта - территории,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связанного композиционно с объектами культурного наследия.</w:t>
      </w:r>
    </w:p>
    <w:p w:rsidR="002F717B" w:rsidRPr="002F717B" w:rsidRDefault="002F717B" w:rsidP="002F717B">
      <w:pPr>
        <w:pStyle w:val="1"/>
        <w:ind w:left="30" w:firstLine="450"/>
        <w:jc w:val="both"/>
        <w:rPr>
          <w:sz w:val="24"/>
          <w:szCs w:val="24"/>
        </w:rPr>
      </w:pPr>
      <w:r w:rsidRPr="002F717B">
        <w:rPr>
          <w:sz w:val="24"/>
          <w:szCs w:val="24"/>
        </w:rPr>
        <w:t xml:space="preserve">Статья 50. Карта зон ограничений по экологическим условиям и нормативному режиму хозяйственной деятельности. </w:t>
      </w:r>
    </w:p>
    <w:p w:rsidR="002F717B" w:rsidRPr="002F717B" w:rsidRDefault="002F717B" w:rsidP="001716ED">
      <w:pPr>
        <w:pStyle w:val="1"/>
        <w:ind w:left="30" w:firstLine="450"/>
        <w:jc w:val="both"/>
        <w:rPr>
          <w:rFonts w:eastAsia="Arial"/>
          <w:sz w:val="24"/>
          <w:szCs w:val="24"/>
        </w:rPr>
      </w:pPr>
      <w:r w:rsidRPr="002F717B">
        <w:rPr>
          <w:noProof/>
          <w:sz w:val="24"/>
          <w:szCs w:val="24"/>
        </w:rPr>
        <mc:AlternateContent>
          <mc:Choice Requires="wps">
            <w:drawing>
              <wp:anchor distT="0" distB="0" distL="114300" distR="114300" simplePos="0" relativeHeight="251659264" behindDoc="0" locked="0" layoutInCell="1" allowOverlap="1" wp14:anchorId="41B1D1E4" wp14:editId="5DCDF197">
                <wp:simplePos x="0" y="0"/>
                <wp:positionH relativeFrom="column">
                  <wp:posOffset>23495</wp:posOffset>
                </wp:positionH>
                <wp:positionV relativeFrom="paragraph">
                  <wp:posOffset>1153795</wp:posOffset>
                </wp:positionV>
                <wp:extent cx="5924550" cy="1971675"/>
                <wp:effectExtent l="9525" t="9525" r="9525" b="9525"/>
                <wp:wrapTight wrapText="bothSides">
                  <wp:wrapPolygon edited="0">
                    <wp:start x="-35" y="-104"/>
                    <wp:lineTo x="-35" y="21496"/>
                    <wp:lineTo x="21635" y="21496"/>
                    <wp:lineTo x="21635" y="-104"/>
                    <wp:lineTo x="-35" y="-104"/>
                  </wp:wrapPolygon>
                </wp:wrapTight>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97167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5pt;margin-top:90.85pt;width:466.5pt;height:15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" strokeweight=".26mm">
                <w10:wrap type="tight"/>
              </v:rect>
            </w:pict>
          </mc:Fallback>
        </mc:AlternateContent>
      </w:r>
      <w:r w:rsidRPr="002F717B">
        <w:rPr>
          <w:b w:val="0"/>
          <w:sz w:val="24"/>
          <w:szCs w:val="24"/>
        </w:rPr>
        <w:t xml:space="preserve"> Перечень зон с особыми условиями использования территорий по экологическим условиям и нормативному режиму хозяйственной деятельности выделенных на «Карте зон ограничений по экологическим условиям и нормативному режиму хозяйственной деятельности» (Карта статьи 50):</w:t>
      </w:r>
    </w:p>
    <w:p w:rsidR="002F717B" w:rsidRPr="002F717B" w:rsidRDefault="002F717B" w:rsidP="002F717B">
      <w:pPr>
        <w:ind w:right="-1" w:firstLine="567"/>
        <w:jc w:val="both"/>
        <w:rPr>
          <w:rFonts w:ascii="Times New Roman" w:hAnsi="Times New Roman" w:cs="Times New Roman"/>
          <w:sz w:val="24"/>
        </w:rPr>
      </w:pPr>
      <w:r w:rsidRPr="002F717B">
        <w:rPr>
          <w:rFonts w:ascii="Times New Roman" w:hAnsi="Times New Roman" w:cs="Times New Roman"/>
          <w:sz w:val="24"/>
        </w:rPr>
        <w:t xml:space="preserve">На карте зон с особыми условиями использования территорий по экологическим условиям и нормативному режиму хозяйственной деятельности выделены следующие виды  зон: </w:t>
      </w:r>
    </w:p>
    <w:p w:rsidR="002F717B" w:rsidRPr="002F717B" w:rsidRDefault="002F717B" w:rsidP="002F717B">
      <w:pPr>
        <w:ind w:right="-1"/>
        <w:jc w:val="right"/>
        <w:rPr>
          <w:rFonts w:ascii="Times New Roman" w:hAnsi="Times New Roman" w:cs="Times New Roman"/>
          <w:sz w:val="24"/>
        </w:rPr>
      </w:pPr>
      <w:r w:rsidRPr="002F717B">
        <w:rPr>
          <w:rFonts w:ascii="Times New Roman" w:hAnsi="Times New Roman" w:cs="Times New Roman"/>
          <w:sz w:val="24"/>
        </w:rPr>
        <w:t>Таблица 2</w:t>
      </w:r>
    </w:p>
    <w:tbl>
      <w:tblPr>
        <w:tblW w:w="0" w:type="auto"/>
        <w:tblInd w:w="108" w:type="dxa"/>
        <w:tblLayout w:type="fixed"/>
        <w:tblLook w:val="0000" w:firstRow="0" w:lastRow="0" w:firstColumn="0" w:lastColumn="0" w:noHBand="0" w:noVBand="0"/>
      </w:tblPr>
      <w:tblGrid>
        <w:gridCol w:w="993"/>
        <w:gridCol w:w="8393"/>
      </w:tblGrid>
      <w:tr w:rsidR="002F717B" w:rsidRPr="002F717B" w:rsidTr="00CA432C">
        <w:tc>
          <w:tcPr>
            <w:tcW w:w="993" w:type="dxa"/>
            <w:tcBorders>
              <w:top w:val="single" w:sz="4"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1" w:history="1">
              <w:r w:rsidRPr="002F717B">
                <w:rPr>
                  <w:rStyle w:val="aa"/>
                  <w:rFonts w:ascii="Times New Roman" w:hAnsi="Times New Roman" w:cs="Times New Roman"/>
                  <w:sz w:val="24"/>
                </w:rPr>
                <w:t>ОУ-1</w:t>
              </w:r>
            </w:hyperlink>
          </w:p>
        </w:tc>
        <w:tc>
          <w:tcPr>
            <w:tcW w:w="8393" w:type="dxa"/>
            <w:tcBorders>
              <w:top w:val="single" w:sz="4"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Зона санитарной охраны источников водоснабжения I пояса</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2" w:history="1">
              <w:r w:rsidRPr="002F717B">
                <w:rPr>
                  <w:rStyle w:val="aa"/>
                  <w:rFonts w:ascii="Times New Roman" w:hAnsi="Times New Roman" w:cs="Times New Roman"/>
                  <w:sz w:val="24"/>
                </w:rPr>
                <w:t>ОУ-2</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Зона санитарной охраны источников водоснабжения II пояса</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3" w:history="1">
              <w:r w:rsidRPr="002F717B">
                <w:rPr>
                  <w:rStyle w:val="aa"/>
                  <w:rFonts w:ascii="Times New Roman" w:hAnsi="Times New Roman" w:cs="Times New Roman"/>
                  <w:sz w:val="24"/>
                </w:rPr>
                <w:t>ОУ-3</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 xml:space="preserve">Прибрежная зона </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4" w:history="1">
              <w:r w:rsidRPr="002F717B">
                <w:rPr>
                  <w:rStyle w:val="aa"/>
                  <w:rFonts w:ascii="Times New Roman" w:hAnsi="Times New Roman" w:cs="Times New Roman"/>
                  <w:sz w:val="24"/>
                </w:rPr>
                <w:t>ОУ-4</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proofErr w:type="spellStart"/>
            <w:r w:rsidRPr="002F717B">
              <w:rPr>
                <w:rFonts w:ascii="Times New Roman" w:hAnsi="Times New Roman" w:cs="Times New Roman"/>
                <w:sz w:val="24"/>
              </w:rPr>
              <w:t>Водоохранные</w:t>
            </w:r>
            <w:proofErr w:type="spellEnd"/>
            <w:r w:rsidRPr="002F717B">
              <w:rPr>
                <w:rFonts w:ascii="Times New Roman" w:hAnsi="Times New Roman" w:cs="Times New Roman"/>
                <w:sz w:val="24"/>
              </w:rPr>
              <w:t xml:space="preserve"> зоны водных объектов</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5" w:history="1">
              <w:r w:rsidRPr="002F717B">
                <w:rPr>
                  <w:rStyle w:val="aa"/>
                  <w:rFonts w:ascii="Times New Roman" w:hAnsi="Times New Roman" w:cs="Times New Roman"/>
                  <w:sz w:val="24"/>
                </w:rPr>
                <w:t>ОУ-5</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Прибрежные полосы водных объектов</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6" w:history="1">
              <w:r w:rsidRPr="002F717B">
                <w:rPr>
                  <w:rStyle w:val="aa"/>
                  <w:rFonts w:ascii="Times New Roman" w:hAnsi="Times New Roman" w:cs="Times New Roman"/>
                  <w:sz w:val="24"/>
                </w:rPr>
                <w:t>ОУ-6</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Береговые полосы водных объектов</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467"/>
              <w:jc w:val="both"/>
              <w:rPr>
                <w:rFonts w:ascii="Times New Roman" w:hAnsi="Times New Roman" w:cs="Times New Roman"/>
                <w:sz w:val="24"/>
              </w:rPr>
            </w:pPr>
            <w:hyperlink w:anchor="ОУ7" w:history="1">
              <w:r w:rsidRPr="002F717B">
                <w:rPr>
                  <w:rStyle w:val="aa"/>
                  <w:rFonts w:ascii="Times New Roman" w:hAnsi="Times New Roman" w:cs="Times New Roman"/>
                  <w:sz w:val="24"/>
                </w:rPr>
                <w:t>ОУ-7</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467"/>
              <w:jc w:val="both"/>
              <w:rPr>
                <w:rFonts w:ascii="Times New Roman" w:hAnsi="Times New Roman" w:cs="Times New Roman"/>
                <w:sz w:val="24"/>
              </w:rPr>
            </w:pPr>
            <w:r w:rsidRPr="002F717B">
              <w:rPr>
                <w:rFonts w:ascii="Times New Roman" w:hAnsi="Times New Roman" w:cs="Times New Roman"/>
                <w:sz w:val="24"/>
              </w:rPr>
              <w:t>Месторождения полезных ископаемых</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8" w:history="1">
              <w:r w:rsidRPr="002F717B">
                <w:rPr>
                  <w:rStyle w:val="aa"/>
                  <w:rFonts w:ascii="Times New Roman" w:hAnsi="Times New Roman" w:cs="Times New Roman"/>
                  <w:sz w:val="24"/>
                </w:rPr>
                <w:t>ОУ-</w:t>
              </w:r>
            </w:hyperlink>
            <w:r w:rsidRPr="002F717B">
              <w:rPr>
                <w:rFonts w:ascii="Times New Roman" w:hAnsi="Times New Roman" w:cs="Times New Roman"/>
                <w:sz w:val="24"/>
              </w:rPr>
              <w:t>8</w:t>
            </w:r>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Санитарно-защитные зоны предприятий, сооружений и других объектов (производственно-инженерно-технических объектов)</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9" w:history="1">
              <w:r w:rsidRPr="002F717B">
                <w:rPr>
                  <w:rStyle w:val="aa"/>
                  <w:rFonts w:ascii="Times New Roman" w:hAnsi="Times New Roman" w:cs="Times New Roman"/>
                  <w:sz w:val="24"/>
                </w:rPr>
                <w:t>ОУ-</w:t>
              </w:r>
            </w:hyperlink>
            <w:r w:rsidRPr="002F717B">
              <w:rPr>
                <w:rFonts w:ascii="Times New Roman" w:hAnsi="Times New Roman" w:cs="Times New Roman"/>
                <w:sz w:val="24"/>
              </w:rPr>
              <w:t>9</w:t>
            </w:r>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Коридоры магистральных газопроводов</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10" w:history="1">
              <w:r w:rsidRPr="002F717B">
                <w:rPr>
                  <w:rStyle w:val="aa"/>
                  <w:rFonts w:ascii="Times New Roman" w:hAnsi="Times New Roman" w:cs="Times New Roman"/>
                  <w:sz w:val="24"/>
                </w:rPr>
                <w:t>ОУ-</w:t>
              </w:r>
            </w:hyperlink>
            <w:r w:rsidRPr="002F717B">
              <w:rPr>
                <w:rFonts w:ascii="Times New Roman" w:hAnsi="Times New Roman" w:cs="Times New Roman"/>
                <w:sz w:val="24"/>
              </w:rPr>
              <w:t>10</w:t>
            </w:r>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Коридоры ЛЭП, связи</w:t>
            </w:r>
          </w:p>
        </w:tc>
      </w:tr>
      <w:tr w:rsidR="002F717B" w:rsidRPr="002F717B" w:rsidTr="00CA432C">
        <w:tc>
          <w:tcPr>
            <w:tcW w:w="993" w:type="dxa"/>
            <w:tcBorders>
              <w:top w:val="single" w:sz="6" w:space="0" w:color="000000"/>
              <w:left w:val="single" w:sz="4" w:space="0" w:color="000000"/>
              <w:bottom w:val="single" w:sz="6"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11" w:history="1">
              <w:r w:rsidRPr="002F717B">
                <w:rPr>
                  <w:rStyle w:val="aa"/>
                  <w:rFonts w:ascii="Times New Roman" w:hAnsi="Times New Roman" w:cs="Times New Roman"/>
                  <w:sz w:val="24"/>
                </w:rPr>
                <w:t>ОУ-11</w:t>
              </w:r>
            </w:hyperlink>
          </w:p>
        </w:tc>
        <w:tc>
          <w:tcPr>
            <w:tcW w:w="8393" w:type="dxa"/>
            <w:tcBorders>
              <w:top w:val="single" w:sz="6" w:space="0" w:color="000000"/>
              <w:left w:val="single" w:sz="6" w:space="0" w:color="000000"/>
              <w:bottom w:val="single" w:sz="6"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Санитарно-защитная полоса водоводов</w:t>
            </w:r>
          </w:p>
        </w:tc>
      </w:tr>
      <w:tr w:rsidR="002F717B" w:rsidRPr="002F717B" w:rsidTr="00CA432C">
        <w:tc>
          <w:tcPr>
            <w:tcW w:w="993" w:type="dxa"/>
            <w:tcBorders>
              <w:top w:val="single" w:sz="6" w:space="0" w:color="000000"/>
              <w:left w:val="single" w:sz="4" w:space="0" w:color="000000"/>
              <w:bottom w:val="single" w:sz="4" w:space="0" w:color="000000"/>
            </w:tcBorders>
            <w:shd w:val="clear" w:color="auto" w:fill="auto"/>
            <w:vAlign w:val="center"/>
          </w:tcPr>
          <w:p w:rsidR="002F717B" w:rsidRPr="002F717B" w:rsidRDefault="002F717B" w:rsidP="00CA432C">
            <w:pPr>
              <w:snapToGrid w:val="0"/>
              <w:ind w:right="-1"/>
              <w:jc w:val="both"/>
              <w:rPr>
                <w:rFonts w:ascii="Times New Roman" w:hAnsi="Times New Roman" w:cs="Times New Roman"/>
                <w:sz w:val="24"/>
              </w:rPr>
            </w:pPr>
            <w:hyperlink w:anchor="ОУ12" w:history="1">
              <w:r w:rsidRPr="002F717B">
                <w:rPr>
                  <w:rStyle w:val="aa"/>
                  <w:rFonts w:ascii="Times New Roman" w:hAnsi="Times New Roman" w:cs="Times New Roman"/>
                  <w:sz w:val="24"/>
                </w:rPr>
                <w:t>ОУ-</w:t>
              </w:r>
            </w:hyperlink>
            <w:r w:rsidRPr="002F717B">
              <w:rPr>
                <w:rFonts w:ascii="Times New Roman" w:hAnsi="Times New Roman" w:cs="Times New Roman"/>
                <w:sz w:val="24"/>
              </w:rPr>
              <w:t>12</w:t>
            </w:r>
          </w:p>
        </w:tc>
        <w:tc>
          <w:tcPr>
            <w:tcW w:w="8393" w:type="dxa"/>
            <w:tcBorders>
              <w:top w:val="single" w:sz="6" w:space="0" w:color="000000"/>
              <w:left w:val="single" w:sz="6" w:space="0" w:color="000000"/>
              <w:bottom w:val="single" w:sz="4" w:space="0" w:color="000000"/>
              <w:right w:val="single" w:sz="4" w:space="0" w:color="000000"/>
            </w:tcBorders>
            <w:shd w:val="clear" w:color="auto" w:fill="auto"/>
          </w:tcPr>
          <w:p w:rsidR="002F717B" w:rsidRPr="002F717B" w:rsidRDefault="002F717B" w:rsidP="00CA432C">
            <w:pPr>
              <w:snapToGrid w:val="0"/>
              <w:ind w:right="-1"/>
              <w:jc w:val="both"/>
              <w:rPr>
                <w:rFonts w:ascii="Times New Roman" w:hAnsi="Times New Roman" w:cs="Times New Roman"/>
                <w:sz w:val="24"/>
              </w:rPr>
            </w:pPr>
            <w:r w:rsidRPr="002F717B">
              <w:rPr>
                <w:rFonts w:ascii="Times New Roman" w:hAnsi="Times New Roman" w:cs="Times New Roman"/>
                <w:sz w:val="24"/>
              </w:rPr>
              <w:t>Санитарно-защитные зоны (разрывы) автомобильных дорог</w:t>
            </w:r>
          </w:p>
        </w:tc>
      </w:tr>
    </w:tbl>
    <w:p w:rsidR="002F717B" w:rsidRPr="001716ED" w:rsidRDefault="002F717B" w:rsidP="002F717B">
      <w:pPr>
        <w:pStyle w:val="ConsPlusNormal"/>
        <w:widowControl/>
        <w:ind w:right="-1" w:firstLine="0"/>
        <w:jc w:val="both"/>
        <w:rPr>
          <w:rFonts w:ascii="Times New Roman" w:hAnsi="Times New Roman" w:cs="Times New Roman"/>
          <w:sz w:val="24"/>
          <w:szCs w:val="24"/>
        </w:rPr>
      </w:pPr>
    </w:p>
    <w:p w:rsidR="002F717B" w:rsidRPr="001716ED" w:rsidRDefault="002F717B" w:rsidP="002F717B">
      <w:pPr>
        <w:pStyle w:val="ConsPlusNormal"/>
        <w:widowControl/>
        <w:ind w:right="-1" w:firstLine="284"/>
        <w:jc w:val="both"/>
        <w:rPr>
          <w:rFonts w:ascii="Times New Roman" w:hAnsi="Times New Roman" w:cs="Times New Roman"/>
          <w:sz w:val="24"/>
          <w:szCs w:val="24"/>
        </w:rPr>
      </w:pPr>
      <w:proofErr w:type="gramStart"/>
      <w:r w:rsidRPr="001716ED">
        <w:rPr>
          <w:rFonts w:ascii="Times New Roman" w:hAnsi="Times New Roman" w:cs="Times New Roman"/>
          <w:sz w:val="24"/>
          <w:szCs w:val="24"/>
        </w:rPr>
        <w:t xml:space="preserve">Использование земельных участков и объектов капитального строительства, расположенных в пределах зон, обозначенных на Карте статьи 50 настоящих Правил, </w:t>
      </w:r>
      <w:r w:rsidRPr="001716ED">
        <w:rPr>
          <w:rFonts w:ascii="Times New Roman" w:hAnsi="Times New Roman" w:cs="Times New Roman"/>
          <w:sz w:val="24"/>
          <w:szCs w:val="24"/>
        </w:rPr>
        <w:lastRenderedPageBreak/>
        <w:t>осуществляется в соответствии видами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Главой  15 настоящих Правил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w:t>
      </w:r>
      <w:proofErr w:type="gramEnd"/>
      <w:r w:rsidRPr="001716ED">
        <w:rPr>
          <w:rFonts w:ascii="Times New Roman" w:hAnsi="Times New Roman" w:cs="Times New Roman"/>
          <w:sz w:val="24"/>
          <w:szCs w:val="24"/>
        </w:rPr>
        <w:t xml:space="preserve"> и нормативному режиму градостроительной деятельности.</w:t>
      </w:r>
    </w:p>
    <w:p w:rsidR="002F717B" w:rsidRPr="001716ED" w:rsidRDefault="002F717B" w:rsidP="002F717B">
      <w:pPr>
        <w:ind w:right="-1" w:firstLine="284"/>
        <w:jc w:val="both"/>
        <w:rPr>
          <w:rFonts w:ascii="Times New Roman" w:hAnsi="Times New Roman" w:cs="Times New Roman"/>
          <w:b/>
          <w:sz w:val="24"/>
        </w:rPr>
      </w:pPr>
      <w:r w:rsidRPr="001716ED">
        <w:rPr>
          <w:rFonts w:ascii="Times New Roman" w:hAnsi="Times New Roman" w:cs="Times New Roman"/>
          <w:b/>
          <w:sz w:val="24"/>
          <w:u w:val="single"/>
        </w:rPr>
        <w:t>ОУ-1</w:t>
      </w:r>
      <w:r w:rsidRPr="001716ED">
        <w:rPr>
          <w:rFonts w:ascii="Times New Roman" w:hAnsi="Times New Roman" w:cs="Times New Roman"/>
          <w:iCs/>
          <w:sz w:val="24"/>
        </w:rPr>
        <w:t>    </w:t>
      </w:r>
      <w:r w:rsidRPr="001716ED">
        <w:rPr>
          <w:rFonts w:ascii="Times New Roman" w:hAnsi="Times New Roman" w:cs="Times New Roman"/>
          <w:b/>
          <w:sz w:val="24"/>
        </w:rPr>
        <w:t>ЗОНЫ САНИТАРНОЙ ОХРАНЫ ИСТОЧНИКОВ ВОДОСНАБЖЕНИЯ I ПОЯСА</w:t>
      </w:r>
    </w:p>
    <w:p w:rsidR="002F717B" w:rsidRPr="001716ED" w:rsidRDefault="002F717B" w:rsidP="002F717B">
      <w:pPr>
        <w:pStyle w:val="ConsPlusNormal"/>
        <w:widowControl/>
        <w:ind w:right="-1" w:firstLine="284"/>
        <w:jc w:val="both"/>
        <w:rPr>
          <w:rFonts w:ascii="Times New Roman" w:hAnsi="Times New Roman" w:cs="Times New Roman"/>
          <w:sz w:val="24"/>
          <w:szCs w:val="24"/>
        </w:rPr>
      </w:pPr>
      <w:r w:rsidRPr="001716ED">
        <w:rPr>
          <w:rFonts w:ascii="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Федеральный закон от 30.03.99 № 52-ФЗ «О санитарно-эпидемиологическом благополучии населения»;</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2.1.4.1110-02  «Зоны санитарной охраны источников водоснабжения и водопроводов питьевого назначения»</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Размер зоны ОУ-1 может корректироваться по результатам разработки специального проекта.</w:t>
      </w:r>
    </w:p>
    <w:p w:rsidR="002F717B" w:rsidRPr="001716ED" w:rsidRDefault="002F717B" w:rsidP="002F717B">
      <w:pPr>
        <w:ind w:right="-1" w:firstLine="284"/>
        <w:jc w:val="both"/>
        <w:rPr>
          <w:rFonts w:ascii="Times New Roman" w:hAnsi="Times New Roman" w:cs="Times New Roman"/>
          <w:b/>
          <w:sz w:val="24"/>
        </w:rPr>
      </w:pPr>
      <w:r w:rsidRPr="001716ED">
        <w:rPr>
          <w:rFonts w:ascii="Times New Roman" w:hAnsi="Times New Roman" w:cs="Times New Roman"/>
          <w:b/>
          <w:sz w:val="24"/>
        </w:rPr>
        <w:t xml:space="preserve">  </w:t>
      </w:r>
      <w:r w:rsidRPr="001716ED">
        <w:rPr>
          <w:rFonts w:ascii="Times New Roman" w:hAnsi="Times New Roman" w:cs="Times New Roman"/>
          <w:b/>
          <w:sz w:val="24"/>
          <w:u w:val="single"/>
        </w:rPr>
        <w:t>ОУ-2</w:t>
      </w:r>
      <w:r w:rsidRPr="001716ED">
        <w:rPr>
          <w:rFonts w:ascii="Times New Roman" w:hAnsi="Times New Roman" w:cs="Times New Roman"/>
          <w:iCs/>
          <w:sz w:val="24"/>
        </w:rPr>
        <w:t>    </w:t>
      </w:r>
      <w:r w:rsidRPr="001716ED">
        <w:rPr>
          <w:rFonts w:ascii="Times New Roman" w:hAnsi="Times New Roman" w:cs="Times New Roman"/>
          <w:b/>
          <w:sz w:val="24"/>
        </w:rPr>
        <w:t>ЗОНЫ САНИТАРНОЙ ОХРАНЫ ИСТОЧНИКОВ ВОДОСНАБЖЕНИЯ II –  ПОЯСА</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Федеральный закон от 30.03.99 № 52-ФЗ «О санитарно-эпидемиологическом благополучии населения»;</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2.1.4.1110-02  «Зоны санитарной охраны источников водоснабжения и водопроводов питьевого назначения»</w:t>
      </w:r>
    </w:p>
    <w:p w:rsidR="002F717B" w:rsidRPr="001716ED" w:rsidRDefault="002F717B" w:rsidP="002F717B">
      <w:pPr>
        <w:ind w:right="-1" w:firstLine="284"/>
        <w:jc w:val="both"/>
        <w:rPr>
          <w:rFonts w:ascii="Times New Roman" w:hAnsi="Times New Roman" w:cs="Times New Roman"/>
          <w:b/>
          <w:sz w:val="24"/>
        </w:rPr>
      </w:pPr>
      <w:r w:rsidRPr="001716ED">
        <w:rPr>
          <w:rFonts w:ascii="Times New Roman" w:hAnsi="Times New Roman" w:cs="Times New Roman"/>
          <w:b/>
          <w:sz w:val="24"/>
          <w:u w:val="single"/>
        </w:rPr>
        <w:t>ОУ-3</w:t>
      </w:r>
      <w:r w:rsidRPr="001716ED">
        <w:rPr>
          <w:rFonts w:ascii="Times New Roman" w:hAnsi="Times New Roman" w:cs="Times New Roman"/>
          <w:b/>
          <w:sz w:val="24"/>
        </w:rPr>
        <w:t xml:space="preserve">     ПРИБРЕЖНАЯ ЗОНА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 № 74-ФЗ;</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eastAsia="Tahoma" w:hAnsi="Times New Roman" w:cs="Times New Roman"/>
          <w:sz w:val="24"/>
        </w:rPr>
        <w:t>"Санитарные</w:t>
      </w:r>
      <w:r w:rsidRPr="001716ED">
        <w:rPr>
          <w:rFonts w:ascii="Times New Roman" w:hAnsi="Times New Roman" w:cs="Times New Roman"/>
          <w:sz w:val="24"/>
        </w:rPr>
        <w:t xml:space="preserve"> правила проектирования, строительства и эксплуатации водохранилищ"</w:t>
      </w:r>
      <w:r w:rsidRPr="001716ED">
        <w:rPr>
          <w:rFonts w:ascii="Times New Roman" w:hAnsi="Times New Roman" w:cs="Times New Roman"/>
          <w:sz w:val="24"/>
        </w:rPr>
        <w:br/>
        <w:t>(утв. Главным государственным санитарным врачом СССР 01.07.1985 N 3907-85).</w:t>
      </w:r>
    </w:p>
    <w:p w:rsidR="002F717B" w:rsidRPr="001716ED" w:rsidRDefault="002F717B" w:rsidP="002F717B">
      <w:pPr>
        <w:spacing w:before="80" w:after="80"/>
        <w:ind w:right="-1" w:firstLine="284"/>
        <w:jc w:val="both"/>
        <w:rPr>
          <w:rFonts w:ascii="Times New Roman" w:hAnsi="Times New Roman" w:cs="Times New Roman"/>
          <w:b/>
          <w:iCs/>
          <w:sz w:val="24"/>
        </w:rPr>
      </w:pPr>
      <w:r w:rsidRPr="001716ED">
        <w:rPr>
          <w:rFonts w:ascii="Times New Roman" w:hAnsi="Times New Roman" w:cs="Times New Roman"/>
          <w:b/>
          <w:sz w:val="24"/>
          <w:u w:val="single"/>
        </w:rPr>
        <w:t>ОУ-4</w:t>
      </w:r>
      <w:r w:rsidRPr="001716ED">
        <w:rPr>
          <w:rFonts w:ascii="Times New Roman" w:hAnsi="Times New Roman" w:cs="Times New Roman"/>
          <w:iCs/>
          <w:sz w:val="24"/>
        </w:rPr>
        <w:t>    </w:t>
      </w:r>
      <w:r w:rsidRPr="001716ED">
        <w:rPr>
          <w:rFonts w:ascii="Times New Roman" w:hAnsi="Times New Roman" w:cs="Times New Roman"/>
          <w:b/>
          <w:iCs/>
          <w:sz w:val="24"/>
        </w:rPr>
        <w:t>ВОДООХРАННЫЕ ЗОНЫ ВОДНЫХ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 № 74-ФЗ.</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 xml:space="preserve">Планировка и застройка городских и сельских поселений), </w:t>
      </w:r>
      <w:proofErr w:type="gramEnd"/>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 xml:space="preserve">СанПиН 2.1.5.980-00 (Санитарные правила и нормы охраны поверхностных вод от загрязнения)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2.1.5.980-00 «Гигиенические требования к охране поверхностных вод».</w:t>
      </w:r>
    </w:p>
    <w:p w:rsidR="002F717B" w:rsidRPr="001716ED" w:rsidRDefault="002F717B" w:rsidP="002F717B">
      <w:pPr>
        <w:spacing w:before="80" w:after="80"/>
        <w:ind w:right="-1" w:firstLine="284"/>
        <w:jc w:val="both"/>
        <w:rPr>
          <w:rFonts w:ascii="Times New Roman" w:hAnsi="Times New Roman" w:cs="Times New Roman"/>
          <w:b/>
          <w:iCs/>
          <w:sz w:val="24"/>
        </w:rPr>
      </w:pPr>
      <w:r w:rsidRPr="001716ED">
        <w:rPr>
          <w:rFonts w:ascii="Times New Roman" w:hAnsi="Times New Roman" w:cs="Times New Roman"/>
          <w:b/>
          <w:sz w:val="24"/>
          <w:u w:val="single"/>
        </w:rPr>
        <w:t>ОУ-5</w:t>
      </w:r>
      <w:r w:rsidRPr="001716ED">
        <w:rPr>
          <w:rFonts w:ascii="Times New Roman" w:hAnsi="Times New Roman" w:cs="Times New Roman"/>
          <w:b/>
          <w:sz w:val="24"/>
        </w:rPr>
        <w:t xml:space="preserve">    ПРИБРЕЖНЫЕ ПОЛОСЫ </w:t>
      </w:r>
      <w:r w:rsidRPr="001716ED">
        <w:rPr>
          <w:rFonts w:ascii="Times New Roman" w:hAnsi="Times New Roman" w:cs="Times New Roman"/>
          <w:b/>
          <w:iCs/>
          <w:sz w:val="24"/>
        </w:rPr>
        <w:t>ВОДНЫХ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 № 74-ФЗ;</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 xml:space="preserve">СанПиН 2.1.5.980-00 (Санитарные правила и нормы охраны поверхностных вод от </w:t>
      </w:r>
      <w:r w:rsidRPr="001716ED">
        <w:rPr>
          <w:rFonts w:ascii="Times New Roman" w:hAnsi="Times New Roman" w:cs="Times New Roman"/>
          <w:sz w:val="24"/>
        </w:rPr>
        <w:lastRenderedPageBreak/>
        <w:t xml:space="preserve">загрязнения);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2.1.5.980-00 «Гигиенические требования к охране поверхностных вод»;</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Планировка и застройка городских и сельских поселений).</w:t>
      </w:r>
      <w:proofErr w:type="gramEnd"/>
    </w:p>
    <w:p w:rsidR="002F717B" w:rsidRPr="001716ED" w:rsidRDefault="002F717B" w:rsidP="002F717B">
      <w:pPr>
        <w:spacing w:before="80" w:after="80"/>
        <w:ind w:right="-1" w:firstLine="284"/>
        <w:jc w:val="both"/>
        <w:rPr>
          <w:rFonts w:ascii="Times New Roman" w:hAnsi="Times New Roman" w:cs="Times New Roman"/>
          <w:b/>
          <w:iCs/>
          <w:sz w:val="24"/>
        </w:rPr>
      </w:pPr>
      <w:r w:rsidRPr="001716ED">
        <w:rPr>
          <w:rFonts w:ascii="Times New Roman" w:hAnsi="Times New Roman" w:cs="Times New Roman"/>
          <w:b/>
          <w:sz w:val="24"/>
          <w:u w:val="single"/>
        </w:rPr>
        <w:t>ОУ-6</w:t>
      </w:r>
      <w:r w:rsidRPr="001716ED">
        <w:rPr>
          <w:rFonts w:ascii="Times New Roman" w:hAnsi="Times New Roman" w:cs="Times New Roman"/>
          <w:b/>
          <w:sz w:val="24"/>
        </w:rPr>
        <w:t xml:space="preserve">    БЕРЕГОВЫЕ  ПОЛОСЫ </w:t>
      </w:r>
      <w:r w:rsidRPr="001716ED">
        <w:rPr>
          <w:rFonts w:ascii="Times New Roman" w:hAnsi="Times New Roman" w:cs="Times New Roman"/>
          <w:b/>
          <w:iCs/>
          <w:sz w:val="24"/>
        </w:rPr>
        <w:t>ВОДНЫХ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Водный кодекс Российской Федерации от 3 июня 2006 года № 74-ФЗ;</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F717B" w:rsidRPr="001716ED" w:rsidRDefault="002F717B" w:rsidP="002F717B">
      <w:pPr>
        <w:spacing w:before="80" w:after="80"/>
        <w:ind w:right="-1" w:firstLine="284"/>
        <w:jc w:val="both"/>
        <w:rPr>
          <w:rFonts w:ascii="Times New Roman" w:hAnsi="Times New Roman" w:cs="Times New Roman"/>
          <w:b/>
          <w:sz w:val="24"/>
        </w:rPr>
      </w:pPr>
      <w:r w:rsidRPr="001716ED">
        <w:rPr>
          <w:rFonts w:ascii="Times New Roman" w:hAnsi="Times New Roman" w:cs="Times New Roman"/>
          <w:b/>
          <w:sz w:val="24"/>
          <w:u w:val="single"/>
        </w:rPr>
        <w:t>ОУ-7</w:t>
      </w:r>
      <w:r w:rsidRPr="001716ED">
        <w:rPr>
          <w:rFonts w:ascii="Times New Roman" w:hAnsi="Times New Roman" w:cs="Times New Roman"/>
          <w:b/>
          <w:sz w:val="24"/>
        </w:rPr>
        <w:t>    МЕСТОРОЖДЕНИЯ ПОЛЕЗНЫХ ИСКОПАЕМЫХ</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п.9.2*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Планировка и застройка городских и сельских поселений)</w:t>
      </w:r>
      <w:proofErr w:type="gramEnd"/>
    </w:p>
    <w:p w:rsidR="002F717B" w:rsidRPr="001716ED" w:rsidRDefault="002F717B" w:rsidP="002F717B">
      <w:pPr>
        <w:spacing w:before="80" w:after="80"/>
        <w:ind w:right="-1" w:firstLine="284"/>
        <w:jc w:val="both"/>
        <w:rPr>
          <w:rFonts w:ascii="Times New Roman" w:hAnsi="Times New Roman" w:cs="Times New Roman"/>
          <w:b/>
          <w:sz w:val="24"/>
        </w:rPr>
      </w:pPr>
      <w:r w:rsidRPr="001716ED">
        <w:rPr>
          <w:rFonts w:ascii="Times New Roman" w:hAnsi="Times New Roman" w:cs="Times New Roman"/>
          <w:b/>
          <w:sz w:val="24"/>
          <w:u w:val="single"/>
        </w:rPr>
        <w:t>ОУ-8</w:t>
      </w:r>
      <w:r w:rsidRPr="001716ED">
        <w:rPr>
          <w:rFonts w:ascii="Times New Roman" w:hAnsi="Times New Roman" w:cs="Times New Roman"/>
          <w:b/>
          <w:sz w:val="24"/>
        </w:rPr>
        <w:t>    САНИТАРНО-ЗАЩИТНЫЕ ЗОНЫ ПРЕДПРИЯТИЙ, СООРУЖЕНИЙ И ИНЫХ ОБЪЕКТОВ  (Производственн</w:t>
      </w:r>
      <w:proofErr w:type="gramStart"/>
      <w:r w:rsidRPr="001716ED">
        <w:rPr>
          <w:rFonts w:ascii="Times New Roman" w:hAnsi="Times New Roman" w:cs="Times New Roman"/>
          <w:b/>
          <w:sz w:val="24"/>
        </w:rPr>
        <w:t>о-</w:t>
      </w:r>
      <w:proofErr w:type="gramEnd"/>
      <w:r w:rsidRPr="001716ED">
        <w:rPr>
          <w:rFonts w:ascii="Times New Roman" w:hAnsi="Times New Roman" w:cs="Times New Roman"/>
          <w:b/>
          <w:sz w:val="24"/>
        </w:rPr>
        <w:t>, инженерно-технических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Планировка и застройка городских и сельских поселений);</w:t>
      </w:r>
      <w:proofErr w:type="gramEnd"/>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СНиП 42-01-2002. «Газораспределительные системы»</w:t>
      </w:r>
    </w:p>
    <w:p w:rsidR="002F717B" w:rsidRPr="001716ED" w:rsidRDefault="002F717B" w:rsidP="002F717B">
      <w:pPr>
        <w:spacing w:before="80" w:after="80"/>
        <w:ind w:right="-1" w:firstLine="284"/>
        <w:jc w:val="both"/>
        <w:rPr>
          <w:rFonts w:ascii="Times New Roman" w:hAnsi="Times New Roman" w:cs="Times New Roman"/>
          <w:b/>
          <w:sz w:val="24"/>
        </w:rPr>
      </w:pPr>
      <w:r w:rsidRPr="001716ED">
        <w:rPr>
          <w:rFonts w:ascii="Times New Roman" w:hAnsi="Times New Roman" w:cs="Times New Roman"/>
          <w:b/>
          <w:sz w:val="24"/>
          <w:u w:val="single"/>
        </w:rPr>
        <w:t>ОУ-9</w:t>
      </w:r>
      <w:r w:rsidRPr="001716ED">
        <w:rPr>
          <w:rFonts w:ascii="Times New Roman" w:hAnsi="Times New Roman" w:cs="Times New Roman"/>
          <w:b/>
          <w:sz w:val="24"/>
        </w:rPr>
        <w:t xml:space="preserve">   КОРИДОРЫ МАГИСТРАЛЬНЫХ ГАЗОПРОВОДОВ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 xml:space="preserve">СНиП 2.05.06-85*, пп.3.16,3.17 (Магистральные трубопроводы), </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 xml:space="preserve">Планировка и застройка городских и сельских поселений)  </w:t>
      </w:r>
      <w:proofErr w:type="gramEnd"/>
    </w:p>
    <w:p w:rsidR="002F717B" w:rsidRPr="001716ED" w:rsidRDefault="002F717B" w:rsidP="002F717B">
      <w:pPr>
        <w:spacing w:before="80" w:after="80"/>
        <w:ind w:right="-1" w:firstLine="284"/>
        <w:jc w:val="both"/>
        <w:rPr>
          <w:rFonts w:ascii="Times New Roman" w:hAnsi="Times New Roman" w:cs="Times New Roman"/>
          <w:b/>
          <w:sz w:val="24"/>
        </w:rPr>
      </w:pPr>
      <w:r w:rsidRPr="001716ED">
        <w:rPr>
          <w:rFonts w:ascii="Times New Roman" w:hAnsi="Times New Roman" w:cs="Times New Roman"/>
          <w:b/>
          <w:sz w:val="24"/>
          <w:u w:val="single"/>
        </w:rPr>
        <w:t>ОУ-10</w:t>
      </w:r>
      <w:r w:rsidRPr="001716ED">
        <w:rPr>
          <w:rFonts w:ascii="Times New Roman" w:hAnsi="Times New Roman" w:cs="Times New Roman"/>
          <w:b/>
          <w:sz w:val="24"/>
        </w:rPr>
        <w:t xml:space="preserve">   КОРИДОРЫ ЛЭП </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lastRenderedPageBreak/>
        <w:t>ПУЭ Межотраслевые правила по охране труда и эксплуатации электрических сетей, 2003 г.</w:t>
      </w:r>
    </w:p>
    <w:p w:rsidR="002F717B" w:rsidRPr="001716ED" w:rsidRDefault="002F717B" w:rsidP="002F717B">
      <w:pPr>
        <w:spacing w:before="80" w:after="80"/>
        <w:ind w:right="-1" w:firstLine="284"/>
        <w:jc w:val="both"/>
        <w:rPr>
          <w:rFonts w:ascii="Times New Roman" w:hAnsi="Times New Roman" w:cs="Times New Roman"/>
          <w:b/>
          <w:caps/>
          <w:sz w:val="24"/>
        </w:rPr>
      </w:pPr>
      <w:r w:rsidRPr="001716ED">
        <w:rPr>
          <w:rFonts w:ascii="Times New Roman" w:hAnsi="Times New Roman" w:cs="Times New Roman"/>
          <w:b/>
          <w:sz w:val="24"/>
          <w:u w:val="single"/>
        </w:rPr>
        <w:t>ОУ-11</w:t>
      </w:r>
      <w:r w:rsidRPr="001716ED">
        <w:rPr>
          <w:rFonts w:ascii="Times New Roman" w:hAnsi="Times New Roman" w:cs="Times New Roman"/>
          <w:b/>
          <w:sz w:val="24"/>
        </w:rPr>
        <w:t xml:space="preserve"> </w:t>
      </w:r>
      <w:r w:rsidRPr="001716ED">
        <w:rPr>
          <w:rFonts w:ascii="Times New Roman" w:hAnsi="Times New Roman" w:cs="Times New Roman"/>
          <w:b/>
          <w:caps/>
          <w:sz w:val="24"/>
        </w:rPr>
        <w:t>Санитарно-защитная полоса водоводов</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 xml:space="preserve">Планировка и застройка городских и сельских поселений)  </w:t>
      </w:r>
      <w:proofErr w:type="gramEnd"/>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Санитарные правила и нормы (СанПиН) 2.1.4.1110-02</w:t>
      </w:r>
    </w:p>
    <w:p w:rsidR="002F717B" w:rsidRPr="001716ED" w:rsidRDefault="002F717B" w:rsidP="002F717B">
      <w:pPr>
        <w:spacing w:before="80" w:after="80"/>
        <w:ind w:right="-1" w:firstLine="284"/>
        <w:jc w:val="both"/>
        <w:rPr>
          <w:rFonts w:ascii="Times New Roman" w:hAnsi="Times New Roman" w:cs="Times New Roman"/>
          <w:sz w:val="24"/>
        </w:rPr>
      </w:pPr>
    </w:p>
    <w:p w:rsidR="001716ED" w:rsidRDefault="002F717B" w:rsidP="001716ED">
      <w:pPr>
        <w:ind w:right="-1" w:firstLine="284"/>
        <w:jc w:val="both"/>
        <w:rPr>
          <w:rFonts w:ascii="Times New Roman" w:hAnsi="Times New Roman" w:cs="Times New Roman"/>
          <w:b/>
          <w:caps/>
          <w:sz w:val="24"/>
        </w:rPr>
      </w:pPr>
      <w:r w:rsidRPr="001716ED">
        <w:rPr>
          <w:rFonts w:ascii="Times New Roman" w:hAnsi="Times New Roman" w:cs="Times New Roman"/>
          <w:b/>
          <w:sz w:val="24"/>
          <w:u w:val="single"/>
        </w:rPr>
        <w:t>ОУ</w:t>
      </w:r>
      <w:r w:rsidRPr="001716ED">
        <w:rPr>
          <w:rFonts w:ascii="Times New Roman" w:hAnsi="Times New Roman" w:cs="Times New Roman"/>
          <w:b/>
          <w:caps/>
          <w:sz w:val="24"/>
          <w:u w:val="single"/>
        </w:rPr>
        <w:t>-12</w:t>
      </w:r>
      <w:r w:rsidRPr="001716ED">
        <w:rPr>
          <w:rFonts w:ascii="Times New Roman" w:hAnsi="Times New Roman" w:cs="Times New Roman"/>
          <w:b/>
          <w:caps/>
          <w:sz w:val="24"/>
        </w:rPr>
        <w:t xml:space="preserve"> СанитарнО-ЗАЩИТНЫЕ ЗОНЫ (РАЗРЫВЫ)  автомобильных дорог</w:t>
      </w:r>
    </w:p>
    <w:p w:rsidR="002F717B" w:rsidRPr="001716ED" w:rsidRDefault="002F717B" w:rsidP="001716ED">
      <w:pPr>
        <w:ind w:right="-1" w:firstLine="284"/>
        <w:jc w:val="both"/>
        <w:rPr>
          <w:rFonts w:ascii="Times New Roman" w:hAnsi="Times New Roman" w:cs="Times New Roman"/>
          <w:sz w:val="24"/>
        </w:rPr>
      </w:pPr>
      <w:r w:rsidRPr="001716ED">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F717B" w:rsidRPr="001716ED" w:rsidRDefault="002F717B" w:rsidP="002F717B">
      <w:pPr>
        <w:spacing w:before="80" w:after="80"/>
        <w:ind w:right="-1" w:firstLine="284"/>
        <w:jc w:val="both"/>
        <w:rPr>
          <w:rFonts w:ascii="Times New Roman" w:hAnsi="Times New Roman" w:cs="Times New Roman"/>
          <w:sz w:val="24"/>
        </w:rPr>
      </w:pPr>
      <w:r w:rsidRPr="001716ED">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2F717B" w:rsidRPr="001716ED" w:rsidRDefault="002F717B" w:rsidP="002F717B">
      <w:pPr>
        <w:spacing w:before="80" w:after="80"/>
        <w:ind w:right="-1" w:firstLine="284"/>
        <w:jc w:val="both"/>
        <w:rPr>
          <w:rFonts w:ascii="Times New Roman" w:hAnsi="Times New Roman" w:cs="Times New Roman"/>
          <w:sz w:val="24"/>
        </w:rPr>
      </w:pPr>
      <w:proofErr w:type="gramStart"/>
      <w:r w:rsidRPr="001716ED">
        <w:rPr>
          <w:rFonts w:ascii="Times New Roman" w:hAnsi="Times New Roman" w:cs="Times New Roman"/>
          <w:sz w:val="24"/>
        </w:rPr>
        <w:t>СНиП 2.07.01-89* (Градостроительство.</w:t>
      </w:r>
      <w:proofErr w:type="gramEnd"/>
      <w:r w:rsidRPr="001716ED">
        <w:rPr>
          <w:rFonts w:ascii="Times New Roman" w:hAnsi="Times New Roman" w:cs="Times New Roman"/>
          <w:sz w:val="24"/>
        </w:rPr>
        <w:t xml:space="preserve"> </w:t>
      </w:r>
      <w:proofErr w:type="gramStart"/>
      <w:r w:rsidRPr="001716ED">
        <w:rPr>
          <w:rFonts w:ascii="Times New Roman" w:hAnsi="Times New Roman" w:cs="Times New Roman"/>
          <w:sz w:val="24"/>
        </w:rPr>
        <w:t xml:space="preserve">Планировка и застройка городских и сельских поселений).  </w:t>
      </w:r>
      <w:proofErr w:type="gramEnd"/>
    </w:p>
    <w:bookmarkEnd w:id="27"/>
    <w:p w:rsidR="00CA432C" w:rsidRPr="001716ED" w:rsidRDefault="00CA432C" w:rsidP="00CA432C">
      <w:pPr>
        <w:ind w:left="426" w:right="-143" w:hanging="284"/>
        <w:jc w:val="center"/>
        <w:rPr>
          <w:rFonts w:ascii="Times New Roman" w:hAnsi="Times New Roman" w:cs="Times New Roman"/>
          <w:b/>
          <w:sz w:val="24"/>
        </w:rPr>
      </w:pPr>
      <w:r w:rsidRPr="001716ED">
        <w:rPr>
          <w:rFonts w:ascii="Times New Roman" w:hAnsi="Times New Roman" w:cs="Times New Roman"/>
          <w:b/>
          <w:sz w:val="24"/>
        </w:rPr>
        <w:t>Часть 3</w:t>
      </w:r>
    </w:p>
    <w:p w:rsidR="00CA432C" w:rsidRPr="001716ED" w:rsidRDefault="00CA432C" w:rsidP="00CA432C">
      <w:pPr>
        <w:ind w:left="426" w:right="-143"/>
        <w:jc w:val="center"/>
        <w:rPr>
          <w:rFonts w:ascii="Times New Roman" w:hAnsi="Times New Roman" w:cs="Times New Roman"/>
          <w:b/>
          <w:sz w:val="24"/>
        </w:rPr>
      </w:pPr>
      <w:r w:rsidRPr="001716ED">
        <w:rPr>
          <w:rFonts w:ascii="Times New Roman" w:hAnsi="Times New Roman" w:cs="Times New Roman"/>
          <w:b/>
          <w:sz w:val="24"/>
        </w:rPr>
        <w:t>ГРАДОСТРОИТЕЛЬНЫЕ РЕГЛАМЕНТЫ</w:t>
      </w:r>
    </w:p>
    <w:p w:rsidR="00CA432C" w:rsidRPr="001716ED" w:rsidRDefault="00CA432C" w:rsidP="00CA432C">
      <w:pPr>
        <w:ind w:left="426" w:right="-143"/>
        <w:jc w:val="center"/>
        <w:rPr>
          <w:rFonts w:ascii="Times New Roman" w:hAnsi="Times New Roman" w:cs="Times New Roman"/>
          <w:b/>
          <w:sz w:val="24"/>
        </w:rPr>
      </w:pPr>
      <w:r w:rsidRPr="001716ED">
        <w:rPr>
          <w:rFonts w:ascii="Times New Roman" w:hAnsi="Times New Roman" w:cs="Times New Roman"/>
          <w:b/>
          <w:sz w:val="24"/>
        </w:rPr>
        <w:t>Часть 4</w:t>
      </w:r>
    </w:p>
    <w:p w:rsidR="00CA432C" w:rsidRPr="001716ED" w:rsidRDefault="00CA432C" w:rsidP="00CA432C">
      <w:pPr>
        <w:ind w:left="426" w:right="-143"/>
        <w:jc w:val="center"/>
        <w:rPr>
          <w:rFonts w:ascii="Times New Roman" w:hAnsi="Times New Roman" w:cs="Times New Roman"/>
          <w:b/>
          <w:sz w:val="24"/>
        </w:rPr>
      </w:pPr>
      <w:r w:rsidRPr="001716ED">
        <w:rPr>
          <w:rFonts w:ascii="Times New Roman" w:hAnsi="Times New Roman" w:cs="Times New Roman"/>
          <w:b/>
          <w:sz w:val="24"/>
        </w:rPr>
        <w:t>НАЗНАЧЕНИЕ ОСНОВНЫХ ТЕРРИТОРИЙ ОБЩЕГО ПОЛЬЗОВАНИЯ И ЗЕМЕЛЬ, ПРИМЕНИТЕЛЬНО К КОТОРЫМ НЕ УСТАНАВЛИВАЮТСЯ ГРАДОСТРОИТЕЛЬНЫЕ РЕГЛАМЕНТЫ</w:t>
      </w:r>
    </w:p>
    <w:p w:rsidR="00CA432C" w:rsidRPr="001716ED" w:rsidRDefault="00CA432C" w:rsidP="00CA432C">
      <w:pPr>
        <w:shd w:val="clear" w:color="auto" w:fill="FFFFFF"/>
        <w:jc w:val="both"/>
        <w:rPr>
          <w:rFonts w:ascii="Times New Roman" w:hAnsi="Times New Roman" w:cs="Times New Roman"/>
          <w:b/>
          <w:color w:val="800000"/>
          <w:sz w:val="24"/>
          <w:lang w:val="ru-RU" w:eastAsia="ru-RU"/>
        </w:rPr>
      </w:pPr>
    </w:p>
    <w:p w:rsidR="00CA432C" w:rsidRPr="001716ED" w:rsidRDefault="00CA432C" w:rsidP="00CA432C">
      <w:pPr>
        <w:shd w:val="clear" w:color="auto" w:fill="FFFFFF"/>
        <w:ind w:left="567" w:firstLine="284"/>
        <w:jc w:val="both"/>
        <w:rPr>
          <w:rFonts w:ascii="Times New Roman" w:hAnsi="Times New Roman" w:cs="Times New Roman"/>
          <w:b/>
          <w:sz w:val="24"/>
        </w:rPr>
      </w:pPr>
      <w:r w:rsidRPr="001716ED">
        <w:rPr>
          <w:rFonts w:ascii="Times New Roman" w:hAnsi="Times New Roman" w:cs="Times New Roman"/>
          <w:b/>
          <w:sz w:val="24"/>
        </w:rPr>
        <w:t>Настоящие Правила состоят из четырех частей:</w:t>
      </w:r>
    </w:p>
    <w:p w:rsidR="00CA432C" w:rsidRPr="001716ED" w:rsidRDefault="00CA432C" w:rsidP="00CA432C">
      <w:pPr>
        <w:shd w:val="clear" w:color="auto" w:fill="FFFFFF"/>
        <w:ind w:left="567" w:firstLine="284"/>
        <w:jc w:val="both"/>
        <w:rPr>
          <w:rFonts w:ascii="Times New Roman" w:hAnsi="Times New Roman" w:cs="Times New Roman"/>
          <w:sz w:val="24"/>
        </w:rPr>
      </w:pPr>
    </w:p>
    <w:p w:rsidR="00CA432C" w:rsidRPr="001716ED" w:rsidRDefault="00CA432C" w:rsidP="00CA432C">
      <w:pPr>
        <w:shd w:val="clear" w:color="auto" w:fill="FFFFFF"/>
        <w:ind w:left="567" w:firstLine="284"/>
        <w:jc w:val="both"/>
        <w:rPr>
          <w:rFonts w:ascii="Times New Roman" w:hAnsi="Times New Roman" w:cs="Times New Roman"/>
          <w:sz w:val="24"/>
        </w:rPr>
      </w:pPr>
      <w:r w:rsidRPr="001716ED">
        <w:rPr>
          <w:rFonts w:ascii="Times New Roman" w:hAnsi="Times New Roman" w:cs="Times New Roman"/>
          <w:sz w:val="24"/>
        </w:rPr>
        <w:t>Часть 1 – определяет порядок регулирования землепользования и застройки на основе градостроительного зонирования. Часть 1 содержит 47 статей (ст. 1- ст.47)</w:t>
      </w:r>
    </w:p>
    <w:p w:rsidR="00CA432C" w:rsidRPr="001716ED" w:rsidRDefault="00CA432C" w:rsidP="00CA432C">
      <w:pPr>
        <w:shd w:val="clear" w:color="auto" w:fill="FFFFFF"/>
        <w:ind w:left="567" w:firstLine="284"/>
        <w:jc w:val="both"/>
        <w:rPr>
          <w:rFonts w:ascii="Times New Roman" w:hAnsi="Times New Roman" w:cs="Times New Roman"/>
          <w:sz w:val="24"/>
        </w:rPr>
      </w:pPr>
      <w:r w:rsidRPr="001716ED">
        <w:rPr>
          <w:rFonts w:ascii="Times New Roman" w:hAnsi="Times New Roman" w:cs="Times New Roman"/>
          <w:sz w:val="24"/>
        </w:rPr>
        <w:t>Часть 2 - содержит карты с пояснениями (картографический материал) градостроительного зонирования, карты зон с особыми условиями использования территории. Часть 2 состоит из 3 статей (ст. 48- ст.50)</w:t>
      </w:r>
    </w:p>
    <w:p w:rsidR="00CA432C" w:rsidRPr="001716ED" w:rsidRDefault="00CA432C" w:rsidP="00CA432C">
      <w:pPr>
        <w:shd w:val="clear" w:color="auto" w:fill="FFFFFF"/>
        <w:ind w:left="567" w:firstLine="284"/>
        <w:jc w:val="both"/>
        <w:rPr>
          <w:rFonts w:ascii="Times New Roman" w:hAnsi="Times New Roman" w:cs="Times New Roman"/>
          <w:sz w:val="24"/>
        </w:rPr>
      </w:pPr>
      <w:r w:rsidRPr="001716ED">
        <w:rPr>
          <w:rFonts w:ascii="Times New Roman" w:hAnsi="Times New Roman" w:cs="Times New Roman"/>
          <w:sz w:val="24"/>
        </w:rPr>
        <w:t>Часть 3 – описывает устанавливаемые градостроительные регламенты. Часть 3 состоит из 3 статей (ст. 51- ст.53)</w:t>
      </w:r>
    </w:p>
    <w:p w:rsidR="00CA432C" w:rsidRPr="001716ED" w:rsidRDefault="00CA432C" w:rsidP="00CA432C">
      <w:pPr>
        <w:shd w:val="clear" w:color="auto" w:fill="FFFFFF"/>
        <w:ind w:left="567" w:firstLine="284"/>
        <w:jc w:val="both"/>
        <w:rPr>
          <w:rFonts w:ascii="Times New Roman" w:hAnsi="Times New Roman" w:cs="Times New Roman"/>
          <w:sz w:val="24"/>
        </w:rPr>
      </w:pPr>
      <w:r w:rsidRPr="001716ED">
        <w:rPr>
          <w:rFonts w:ascii="Times New Roman" w:hAnsi="Times New Roman" w:cs="Times New Roman"/>
          <w:sz w:val="24"/>
        </w:rPr>
        <w:t>Часть 4 – описывает назначение основных территорий общего пользования и земель, применительно к которым не устанавливаются градостроительные регламенты. Часть 4 состоит из 1 статьи (ст. 54).</w:t>
      </w:r>
    </w:p>
    <w:p w:rsidR="00CA432C" w:rsidRPr="001716ED" w:rsidRDefault="00CA432C" w:rsidP="00CA432C">
      <w:pPr>
        <w:shd w:val="clear" w:color="auto" w:fill="FFFFFF"/>
        <w:tabs>
          <w:tab w:val="right" w:leader="dot" w:pos="9063"/>
        </w:tabs>
        <w:ind w:left="567" w:firstLine="284"/>
        <w:jc w:val="center"/>
        <w:rPr>
          <w:rFonts w:ascii="Times New Roman" w:hAnsi="Times New Roman" w:cs="Times New Roman"/>
          <w:b/>
          <w:sz w:val="24"/>
        </w:rPr>
      </w:pPr>
      <w:r w:rsidRPr="001716ED">
        <w:rPr>
          <w:rFonts w:ascii="Times New Roman" w:hAnsi="Times New Roman" w:cs="Times New Roman"/>
          <w:b/>
          <w:sz w:val="24"/>
        </w:rPr>
        <w:t>Содержание частей 3 и 4</w:t>
      </w:r>
    </w:p>
    <w:p w:rsidR="00CA432C" w:rsidRPr="001716ED" w:rsidRDefault="00CA432C" w:rsidP="00CA432C">
      <w:pPr>
        <w:ind w:left="567" w:firstLine="284"/>
        <w:jc w:val="both"/>
        <w:rPr>
          <w:rFonts w:ascii="Times New Roman" w:hAnsi="Times New Roman" w:cs="Times New Roman"/>
          <w:sz w:val="24"/>
        </w:rPr>
      </w:pPr>
      <w:r w:rsidRPr="001716ED">
        <w:rPr>
          <w:rFonts w:ascii="Times New Roman" w:hAnsi="Times New Roman" w:cs="Times New Roman"/>
          <w:b/>
          <w:sz w:val="24"/>
        </w:rPr>
        <w:t>ЧАСТЬ 3. ГРАДОСТРОИТЕЛЬНЫЕ РЕГЛАМЕНТЫ</w:t>
      </w:r>
      <w:r w:rsidRPr="001716ED">
        <w:rPr>
          <w:rFonts w:ascii="Times New Roman" w:hAnsi="Times New Roman" w:cs="Times New Roman"/>
          <w:sz w:val="24"/>
        </w:rPr>
        <w:t>.............................5</w:t>
      </w:r>
    </w:p>
    <w:p w:rsidR="00CA432C" w:rsidRPr="001716ED" w:rsidRDefault="00CA432C" w:rsidP="00CA432C">
      <w:pPr>
        <w:pStyle w:val="2"/>
        <w:numPr>
          <w:ilvl w:val="1"/>
          <w:numId w:val="1"/>
        </w:numPr>
        <w:suppressAutoHyphens/>
        <w:spacing w:before="0" w:after="0"/>
        <w:ind w:left="567" w:firstLine="284"/>
        <w:jc w:val="both"/>
        <w:rPr>
          <w:rFonts w:ascii="Times New Roman" w:hAnsi="Times New Roman" w:cs="Times New Roman"/>
          <w:b w:val="0"/>
          <w:sz w:val="24"/>
          <w:szCs w:val="24"/>
        </w:rPr>
      </w:pPr>
      <w:r w:rsidRPr="001716ED">
        <w:rPr>
          <w:rFonts w:ascii="Times New Roman" w:hAnsi="Times New Roman" w:cs="Times New Roman"/>
          <w:b w:val="0"/>
          <w:i w:val="0"/>
          <w:sz w:val="24"/>
          <w:szCs w:val="24"/>
        </w:rPr>
        <w:t>Глава 15. Градостроительные регламенты в части видов и параметров разрешенного использования недвижимости.......................................................</w:t>
      </w:r>
      <w:r w:rsidRPr="001716ED">
        <w:rPr>
          <w:rFonts w:ascii="Times New Roman" w:hAnsi="Times New Roman" w:cs="Times New Roman"/>
          <w:b w:val="0"/>
          <w:sz w:val="24"/>
          <w:szCs w:val="24"/>
        </w:rPr>
        <w:t>5</w:t>
      </w:r>
    </w:p>
    <w:p w:rsidR="00CA432C" w:rsidRPr="001716ED" w:rsidRDefault="00CA432C" w:rsidP="00CA432C">
      <w:pPr>
        <w:pStyle w:val="3"/>
        <w:numPr>
          <w:ilvl w:val="2"/>
          <w:numId w:val="1"/>
        </w:numPr>
        <w:tabs>
          <w:tab w:val="left" w:pos="851"/>
        </w:tabs>
        <w:suppressAutoHyphens/>
        <w:ind w:left="567" w:firstLine="284"/>
        <w:rPr>
          <w:b w:val="0"/>
          <w:szCs w:val="24"/>
        </w:rPr>
      </w:pPr>
      <w:r w:rsidRPr="001716ED">
        <w:rPr>
          <w:b w:val="0"/>
          <w:szCs w:val="24"/>
        </w:rPr>
        <w:t>Статья 51. Перечень территориальных зон, выделенных на Карте градостроительного зонирования территории Южского городского поселения. Перечень градостроительных регламентов по видам использования земельных участков и объектов капитального строительства...........................................................................................................5</w:t>
      </w:r>
    </w:p>
    <w:p w:rsidR="00CA432C" w:rsidRPr="001716ED" w:rsidRDefault="00CA432C" w:rsidP="00CA432C">
      <w:pPr>
        <w:ind w:left="567" w:firstLine="284"/>
        <w:jc w:val="both"/>
        <w:rPr>
          <w:rFonts w:ascii="Times New Roman" w:hAnsi="Times New Roman" w:cs="Times New Roman"/>
          <w:sz w:val="24"/>
        </w:rPr>
      </w:pPr>
      <w:r w:rsidRPr="001716ED">
        <w:rPr>
          <w:rFonts w:ascii="Times New Roman" w:hAnsi="Times New Roman" w:cs="Times New Roman"/>
          <w:sz w:val="24"/>
        </w:rPr>
        <w:t>Статья 51.1 Градостроительные регламенты. Жилые зоны (территории жилой застройки).....................................................................................................7</w:t>
      </w:r>
    </w:p>
    <w:p w:rsidR="00CA432C" w:rsidRPr="001716ED" w:rsidRDefault="00CA432C" w:rsidP="00CA432C">
      <w:pPr>
        <w:ind w:left="567" w:firstLine="284"/>
        <w:jc w:val="both"/>
        <w:rPr>
          <w:rFonts w:ascii="Times New Roman" w:hAnsi="Times New Roman" w:cs="Times New Roman"/>
          <w:sz w:val="24"/>
        </w:rPr>
      </w:pPr>
      <w:r w:rsidRPr="001716ED">
        <w:rPr>
          <w:rFonts w:ascii="Times New Roman" w:hAnsi="Times New Roman" w:cs="Times New Roman"/>
          <w:sz w:val="24"/>
        </w:rPr>
        <w:t>Статья 51.2 Градостроительные регламенты. Общественно-деловые зоны (территории общественн</w:t>
      </w:r>
      <w:proofErr w:type="gramStart"/>
      <w:r w:rsidRPr="001716ED">
        <w:rPr>
          <w:rFonts w:ascii="Times New Roman" w:hAnsi="Times New Roman" w:cs="Times New Roman"/>
          <w:sz w:val="24"/>
        </w:rPr>
        <w:t>о–</w:t>
      </w:r>
      <w:proofErr w:type="gramEnd"/>
      <w:r w:rsidRPr="001716ED">
        <w:rPr>
          <w:rFonts w:ascii="Times New Roman" w:hAnsi="Times New Roman" w:cs="Times New Roman"/>
          <w:sz w:val="24"/>
        </w:rPr>
        <w:t xml:space="preserve"> деловой  застройки)...............................................26</w:t>
      </w:r>
    </w:p>
    <w:p w:rsidR="00CA432C" w:rsidRPr="001716ED" w:rsidRDefault="00CA432C" w:rsidP="00CA432C">
      <w:pPr>
        <w:ind w:left="567" w:firstLine="284"/>
        <w:jc w:val="both"/>
        <w:rPr>
          <w:rFonts w:ascii="Times New Roman" w:hAnsi="Times New Roman" w:cs="Times New Roman"/>
          <w:bCs/>
          <w:sz w:val="24"/>
        </w:rPr>
      </w:pPr>
      <w:r w:rsidRPr="001716ED">
        <w:rPr>
          <w:rFonts w:ascii="Times New Roman" w:hAnsi="Times New Roman" w:cs="Times New Roman"/>
          <w:bCs/>
          <w:sz w:val="24"/>
        </w:rPr>
        <w:t xml:space="preserve">Статья 51.3 Градостроительные регламенты. Производственные и коммунальные </w:t>
      </w:r>
      <w:r w:rsidRPr="001716ED">
        <w:rPr>
          <w:rFonts w:ascii="Times New Roman" w:hAnsi="Times New Roman" w:cs="Times New Roman"/>
          <w:bCs/>
          <w:sz w:val="24"/>
        </w:rPr>
        <w:lastRenderedPageBreak/>
        <w:t>зоны (производств</w:t>
      </w:r>
      <w:proofErr w:type="gramStart"/>
      <w:r w:rsidRPr="001716ED">
        <w:rPr>
          <w:rFonts w:ascii="Times New Roman" w:hAnsi="Times New Roman" w:cs="Times New Roman"/>
          <w:bCs/>
          <w:sz w:val="24"/>
        </w:rPr>
        <w:t>.</w:t>
      </w:r>
      <w:proofErr w:type="gramEnd"/>
      <w:r w:rsidRPr="001716ED">
        <w:rPr>
          <w:rFonts w:ascii="Times New Roman" w:hAnsi="Times New Roman" w:cs="Times New Roman"/>
          <w:bCs/>
          <w:sz w:val="24"/>
        </w:rPr>
        <w:t xml:space="preserve"> </w:t>
      </w:r>
      <w:proofErr w:type="gramStart"/>
      <w:r w:rsidRPr="001716ED">
        <w:rPr>
          <w:rFonts w:ascii="Times New Roman" w:hAnsi="Times New Roman" w:cs="Times New Roman"/>
          <w:bCs/>
          <w:sz w:val="24"/>
        </w:rPr>
        <w:t>т</w:t>
      </w:r>
      <w:proofErr w:type="gramEnd"/>
      <w:r w:rsidRPr="001716ED">
        <w:rPr>
          <w:rFonts w:ascii="Times New Roman" w:hAnsi="Times New Roman" w:cs="Times New Roman"/>
          <w:bCs/>
          <w:sz w:val="24"/>
        </w:rPr>
        <w:t>ерритории, инженерная и транспортная инфраструктуры)...................................................................................................42</w:t>
      </w:r>
    </w:p>
    <w:p w:rsidR="00CA432C" w:rsidRPr="001716ED" w:rsidRDefault="00CA432C" w:rsidP="00CA432C">
      <w:pPr>
        <w:ind w:left="567" w:firstLine="284"/>
        <w:jc w:val="both"/>
        <w:rPr>
          <w:rFonts w:ascii="Times New Roman" w:hAnsi="Times New Roman" w:cs="Times New Roman"/>
          <w:bCs/>
          <w:sz w:val="24"/>
        </w:rPr>
      </w:pPr>
      <w:r w:rsidRPr="001716ED">
        <w:rPr>
          <w:rFonts w:ascii="Times New Roman" w:hAnsi="Times New Roman" w:cs="Times New Roman"/>
          <w:bCs/>
          <w:sz w:val="24"/>
        </w:rPr>
        <w:t>Статья 51.4 Градостроительные регламенты. Зоны сельскохозяйственного использования........................................................................................................51</w:t>
      </w:r>
    </w:p>
    <w:p w:rsidR="00CA432C" w:rsidRPr="001716ED" w:rsidRDefault="00CA432C" w:rsidP="00CA432C">
      <w:pPr>
        <w:ind w:left="567" w:firstLine="284"/>
        <w:jc w:val="both"/>
        <w:rPr>
          <w:rFonts w:ascii="Times New Roman" w:hAnsi="Times New Roman" w:cs="Times New Roman"/>
          <w:bCs/>
          <w:sz w:val="24"/>
        </w:rPr>
      </w:pPr>
      <w:r w:rsidRPr="001716ED">
        <w:rPr>
          <w:rFonts w:ascii="Times New Roman" w:hAnsi="Times New Roman" w:cs="Times New Roman"/>
          <w:bCs/>
          <w:sz w:val="24"/>
        </w:rPr>
        <w:t>Статья 51.5 Градостроительные регламенты. Рекреационные зоны............55</w:t>
      </w:r>
    </w:p>
    <w:p w:rsidR="00CA432C" w:rsidRPr="001716ED" w:rsidRDefault="00CA432C" w:rsidP="00CA432C">
      <w:pPr>
        <w:ind w:left="567" w:firstLine="284"/>
        <w:jc w:val="both"/>
        <w:rPr>
          <w:rFonts w:ascii="Times New Roman" w:hAnsi="Times New Roman" w:cs="Times New Roman"/>
          <w:bCs/>
          <w:sz w:val="24"/>
        </w:rPr>
      </w:pPr>
      <w:r w:rsidRPr="001716ED">
        <w:rPr>
          <w:rFonts w:ascii="Times New Roman" w:hAnsi="Times New Roman" w:cs="Times New Roman"/>
          <w:bCs/>
          <w:sz w:val="24"/>
        </w:rPr>
        <w:t>Статья 51.6 Градостроительные регламенты. Зоны специального назначения..............................................................................................................56</w:t>
      </w:r>
    </w:p>
    <w:p w:rsidR="00CA432C" w:rsidRPr="001716ED" w:rsidRDefault="00CA432C" w:rsidP="00CA432C">
      <w:pPr>
        <w:ind w:left="567" w:firstLine="284"/>
        <w:jc w:val="both"/>
        <w:rPr>
          <w:rFonts w:ascii="Times New Roman" w:hAnsi="Times New Roman" w:cs="Times New Roman"/>
          <w:sz w:val="24"/>
        </w:rPr>
      </w:pPr>
      <w:r w:rsidRPr="001716ED">
        <w:rPr>
          <w:rFonts w:ascii="Times New Roman" w:hAnsi="Times New Roman" w:cs="Times New Roman"/>
          <w:sz w:val="24"/>
        </w:rPr>
        <w:t>Статья 51.7 Общие положения в отношении  градостроительных  регламентов............................................................................................................60</w:t>
      </w:r>
    </w:p>
    <w:p w:rsidR="00CA432C" w:rsidRPr="001716ED" w:rsidRDefault="00CA432C" w:rsidP="00CA432C">
      <w:pPr>
        <w:ind w:left="567" w:firstLine="284"/>
        <w:jc w:val="both"/>
        <w:rPr>
          <w:rFonts w:ascii="Times New Roman" w:hAnsi="Times New Roman" w:cs="Times New Roman"/>
          <w:sz w:val="24"/>
        </w:rPr>
      </w:pPr>
      <w:r w:rsidRPr="001716ED">
        <w:rPr>
          <w:rFonts w:ascii="Times New Roman" w:hAnsi="Times New Roman" w:cs="Times New Roman"/>
          <w:sz w:val="24"/>
        </w:rPr>
        <w:t xml:space="preserve">Глава 16. Градостроительные регламенты в части ограничений использования недвижимости, установленных зонами с особыми условиями использования территорий...................................................................................62 </w:t>
      </w:r>
    </w:p>
    <w:p w:rsidR="00CA432C" w:rsidRPr="001716ED" w:rsidRDefault="00CA432C" w:rsidP="00CA432C">
      <w:pPr>
        <w:pStyle w:val="3"/>
        <w:numPr>
          <w:ilvl w:val="2"/>
          <w:numId w:val="1"/>
        </w:numPr>
        <w:tabs>
          <w:tab w:val="left" w:pos="851"/>
        </w:tabs>
        <w:suppressAutoHyphens/>
        <w:ind w:left="567" w:firstLine="284"/>
        <w:rPr>
          <w:b w:val="0"/>
          <w:szCs w:val="24"/>
        </w:rPr>
      </w:pPr>
      <w:r w:rsidRPr="001716ED">
        <w:rPr>
          <w:b w:val="0"/>
          <w:szCs w:val="24"/>
        </w:rPr>
        <w:t>Статья 52. Ограничения  использования земельных участков и объектов капитального строительства по условиям охраны объектов культурного наследия (памятников истории и культуры).......................................................62</w:t>
      </w:r>
    </w:p>
    <w:p w:rsidR="00CA432C" w:rsidRPr="001716ED" w:rsidRDefault="00CA432C" w:rsidP="00CA432C">
      <w:pPr>
        <w:pStyle w:val="3"/>
        <w:numPr>
          <w:ilvl w:val="2"/>
          <w:numId w:val="1"/>
        </w:numPr>
        <w:tabs>
          <w:tab w:val="left" w:pos="567"/>
        </w:tabs>
        <w:suppressAutoHyphens/>
        <w:ind w:left="567" w:firstLine="284"/>
        <w:rPr>
          <w:b w:val="0"/>
          <w:szCs w:val="24"/>
        </w:rPr>
      </w:pPr>
      <w:r w:rsidRPr="001716ED">
        <w:rPr>
          <w:b w:val="0"/>
          <w:szCs w:val="24"/>
        </w:rPr>
        <w:t xml:space="preserve">Статья 53. Описание ограничений, установленных  по экологическим условиям и нормативному режиму хозяйственной деятельности....................65 </w:t>
      </w:r>
    </w:p>
    <w:p w:rsidR="00CA432C" w:rsidRPr="001716ED" w:rsidRDefault="00CA432C" w:rsidP="00CA432C">
      <w:pPr>
        <w:pStyle w:val="1"/>
        <w:widowControl w:val="0"/>
        <w:numPr>
          <w:ilvl w:val="0"/>
          <w:numId w:val="1"/>
        </w:numPr>
        <w:tabs>
          <w:tab w:val="clear" w:pos="0"/>
        </w:tabs>
        <w:suppressAutoHyphens/>
        <w:autoSpaceDE w:val="0"/>
        <w:ind w:left="567"/>
        <w:jc w:val="both"/>
        <w:rPr>
          <w:b w:val="0"/>
          <w:sz w:val="24"/>
          <w:szCs w:val="24"/>
        </w:rPr>
      </w:pPr>
    </w:p>
    <w:p w:rsidR="00CA432C" w:rsidRPr="001716ED" w:rsidRDefault="00CA432C" w:rsidP="00CA432C">
      <w:pPr>
        <w:pStyle w:val="1"/>
        <w:widowControl w:val="0"/>
        <w:numPr>
          <w:ilvl w:val="0"/>
          <w:numId w:val="1"/>
        </w:numPr>
        <w:tabs>
          <w:tab w:val="clear" w:pos="0"/>
        </w:tabs>
        <w:suppressAutoHyphens/>
        <w:autoSpaceDE w:val="0"/>
        <w:ind w:left="567" w:firstLine="284"/>
        <w:jc w:val="both"/>
        <w:rPr>
          <w:b w:val="0"/>
          <w:sz w:val="24"/>
          <w:szCs w:val="24"/>
        </w:rPr>
      </w:pPr>
      <w:r w:rsidRPr="001716ED">
        <w:rPr>
          <w:sz w:val="24"/>
          <w:szCs w:val="24"/>
        </w:rPr>
        <w:t>ЧАСТЬ 4. НАЗНАЧЕНИЕ ОСНОВНЫХ ТЕРРИТОРИЙ ОБЩЕГО ПОЛЬЗОВАНИЯ И ЗЕМЕЛЬ, ПРИМЕНИТЕЛЬНО К КОТОРЫМ НЕ УСТАНАВЛИВАЮТСЯ ГРАДОСТРОИТЕЛЬНЫЕ РЕГЛАМЕНТЫ</w:t>
      </w:r>
      <w:r w:rsidRPr="001716ED">
        <w:rPr>
          <w:b w:val="0"/>
          <w:sz w:val="24"/>
          <w:szCs w:val="24"/>
        </w:rPr>
        <w:t>......71</w:t>
      </w:r>
    </w:p>
    <w:p w:rsidR="00CA432C" w:rsidRPr="001716ED" w:rsidRDefault="00CA432C" w:rsidP="00CA432C">
      <w:pPr>
        <w:rPr>
          <w:rFonts w:ascii="Times New Roman" w:hAnsi="Times New Roman" w:cs="Times New Roman"/>
          <w:sz w:val="24"/>
        </w:rPr>
      </w:pPr>
    </w:p>
    <w:p w:rsidR="00CA432C" w:rsidRPr="001716ED" w:rsidRDefault="00CA432C" w:rsidP="00CA432C">
      <w:pPr>
        <w:pStyle w:val="3"/>
        <w:numPr>
          <w:ilvl w:val="2"/>
          <w:numId w:val="1"/>
        </w:numPr>
        <w:tabs>
          <w:tab w:val="left" w:pos="851"/>
        </w:tabs>
        <w:suppressAutoHyphens/>
        <w:ind w:left="567" w:firstLine="284"/>
        <w:rPr>
          <w:b w:val="0"/>
          <w:szCs w:val="24"/>
        </w:rPr>
      </w:pPr>
      <w:r w:rsidRPr="001716ED">
        <w:rPr>
          <w:b w:val="0"/>
          <w:szCs w:val="24"/>
        </w:rPr>
        <w:t>Статья 54. Назначение основных территорий общего пользования 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регламенты...........................................................................71</w:t>
      </w:r>
    </w:p>
    <w:p w:rsidR="00CA432C" w:rsidRPr="001716ED" w:rsidRDefault="00CA432C" w:rsidP="00CA432C">
      <w:pPr>
        <w:ind w:left="567" w:firstLine="284"/>
        <w:jc w:val="both"/>
        <w:rPr>
          <w:rFonts w:ascii="Times New Roman" w:hAnsi="Times New Roman" w:cs="Times New Roman"/>
          <w:sz w:val="24"/>
        </w:rPr>
      </w:pPr>
    </w:p>
    <w:p w:rsidR="00CA432C" w:rsidRPr="001716ED" w:rsidRDefault="00CA432C" w:rsidP="00CA432C">
      <w:pPr>
        <w:pStyle w:val="1"/>
        <w:widowControl w:val="0"/>
        <w:numPr>
          <w:ilvl w:val="0"/>
          <w:numId w:val="1"/>
        </w:numPr>
        <w:tabs>
          <w:tab w:val="left" w:pos="426"/>
        </w:tabs>
        <w:suppressAutoHyphens/>
        <w:autoSpaceDE w:val="0"/>
        <w:ind w:left="567" w:firstLine="284"/>
        <w:jc w:val="both"/>
        <w:rPr>
          <w:b w:val="0"/>
          <w:sz w:val="24"/>
          <w:szCs w:val="24"/>
        </w:rPr>
      </w:pPr>
      <w:r w:rsidRPr="001716ED">
        <w:rPr>
          <w:b w:val="0"/>
          <w:sz w:val="24"/>
          <w:szCs w:val="24"/>
        </w:rPr>
        <w:t>Приложение 1.  Общие требования в части озеленения территории земельных участков...............................................................................................75</w:t>
      </w:r>
    </w:p>
    <w:p w:rsidR="00CA432C" w:rsidRPr="00702621" w:rsidRDefault="00CA432C" w:rsidP="00CA432C">
      <w:pPr>
        <w:rPr>
          <w:rFonts w:ascii="Times New Roman" w:hAnsi="Times New Roman" w:cs="Times New Roman"/>
        </w:rPr>
      </w:pPr>
    </w:p>
    <w:p w:rsidR="00CA432C" w:rsidRPr="00702621" w:rsidRDefault="00CA432C" w:rsidP="00CA432C">
      <w:pPr>
        <w:ind w:left="567" w:firstLine="284"/>
        <w:jc w:val="center"/>
        <w:rPr>
          <w:rFonts w:ascii="Times New Roman" w:hAnsi="Times New Roman" w:cs="Times New Roman"/>
          <w:b/>
          <w:color w:val="FF0000"/>
          <w:sz w:val="28"/>
          <w:szCs w:val="28"/>
        </w:rPr>
      </w:pPr>
    </w:p>
    <w:p w:rsidR="00CA432C" w:rsidRPr="00702621" w:rsidRDefault="00CA432C" w:rsidP="00CA432C">
      <w:pPr>
        <w:ind w:left="284" w:hanging="284"/>
        <w:jc w:val="center"/>
        <w:rPr>
          <w:rFonts w:ascii="Times New Roman" w:hAnsi="Times New Roman" w:cs="Times New Roman"/>
          <w:b/>
          <w:color w:val="FF0000"/>
          <w:sz w:val="28"/>
          <w:szCs w:val="28"/>
        </w:rPr>
      </w:pPr>
    </w:p>
    <w:p w:rsidR="00CA432C" w:rsidRPr="00702621" w:rsidRDefault="00CA432C" w:rsidP="00CA432C">
      <w:pPr>
        <w:ind w:left="284" w:hanging="284"/>
        <w:jc w:val="center"/>
        <w:rPr>
          <w:rFonts w:ascii="Times New Roman" w:hAnsi="Times New Roman" w:cs="Times New Roman"/>
          <w:b/>
          <w:color w:val="FF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284" w:hanging="284"/>
        <w:jc w:val="center"/>
        <w:rPr>
          <w:rFonts w:ascii="Times New Roman" w:hAnsi="Times New Roman" w:cs="Times New Roman"/>
          <w:b/>
          <w:color w:val="800000"/>
          <w:sz w:val="28"/>
          <w:szCs w:val="28"/>
        </w:rPr>
      </w:pPr>
    </w:p>
    <w:p w:rsidR="00CA432C" w:rsidRPr="00702621" w:rsidRDefault="00CA432C" w:rsidP="00CA432C">
      <w:pPr>
        <w:ind w:left="567" w:right="283"/>
        <w:jc w:val="center"/>
        <w:rPr>
          <w:rFonts w:ascii="Times New Roman" w:hAnsi="Times New Roman" w:cs="Times New Roman"/>
          <w:b/>
          <w:sz w:val="28"/>
          <w:szCs w:val="28"/>
          <w:u w:val="single"/>
        </w:rPr>
      </w:pPr>
      <w:r w:rsidRPr="00702621">
        <w:rPr>
          <w:rFonts w:ascii="Times New Roman" w:hAnsi="Times New Roman" w:cs="Times New Roman"/>
          <w:b/>
          <w:sz w:val="28"/>
          <w:szCs w:val="28"/>
          <w:u w:val="single"/>
        </w:rPr>
        <w:t>ЧАСТЬ 3. ГРАДОСТРОИТЕЛЬНЫЕ РЕГЛАМЕНТЫ</w:t>
      </w:r>
    </w:p>
    <w:p w:rsidR="00CA432C" w:rsidRPr="00702621" w:rsidRDefault="00CA432C" w:rsidP="00CA432C">
      <w:pPr>
        <w:ind w:left="567" w:right="283"/>
        <w:jc w:val="center"/>
        <w:rPr>
          <w:rFonts w:ascii="Times New Roman" w:hAnsi="Times New Roman" w:cs="Times New Roman"/>
          <w:b/>
          <w:sz w:val="28"/>
          <w:szCs w:val="28"/>
        </w:rPr>
      </w:pPr>
    </w:p>
    <w:p w:rsidR="00CA432C" w:rsidRPr="00702621" w:rsidRDefault="00CA432C" w:rsidP="00CA432C">
      <w:pPr>
        <w:pStyle w:val="2"/>
        <w:numPr>
          <w:ilvl w:val="1"/>
          <w:numId w:val="1"/>
        </w:numPr>
        <w:suppressAutoHyphens/>
        <w:spacing w:before="0" w:after="0"/>
        <w:ind w:left="567" w:right="-1" w:firstLine="284"/>
        <w:jc w:val="both"/>
        <w:rPr>
          <w:rFonts w:ascii="Times New Roman" w:hAnsi="Times New Roman" w:cs="Times New Roman"/>
          <w:bCs w:val="0"/>
        </w:rPr>
      </w:pPr>
      <w:r w:rsidRPr="00702621">
        <w:rPr>
          <w:rFonts w:ascii="Times New Roman" w:hAnsi="Times New Roman" w:cs="Times New Roman"/>
          <w:bCs w:val="0"/>
        </w:rPr>
        <w:t>Глава 15. Градостроительные регламенты в части видов и параметров разрешенного использования недвижимости</w:t>
      </w:r>
    </w:p>
    <w:p w:rsidR="00CA432C" w:rsidRPr="00702621" w:rsidRDefault="00CA432C" w:rsidP="00CA432C">
      <w:pPr>
        <w:shd w:val="clear" w:color="auto" w:fill="FFFFFF"/>
        <w:ind w:left="567" w:right="-1" w:firstLine="284"/>
        <w:jc w:val="both"/>
        <w:rPr>
          <w:rFonts w:ascii="Times New Roman" w:hAnsi="Times New Roman" w:cs="Times New Roman"/>
          <w:b/>
          <w:sz w:val="28"/>
          <w:szCs w:val="28"/>
        </w:rPr>
      </w:pPr>
    </w:p>
    <w:p w:rsidR="00CA432C" w:rsidRPr="00702621" w:rsidRDefault="00CA432C" w:rsidP="00CA432C">
      <w:pPr>
        <w:pStyle w:val="3"/>
        <w:numPr>
          <w:ilvl w:val="2"/>
          <w:numId w:val="1"/>
        </w:numPr>
        <w:tabs>
          <w:tab w:val="left" w:pos="851"/>
        </w:tabs>
        <w:suppressAutoHyphens/>
        <w:ind w:left="567" w:right="-1" w:firstLine="284"/>
        <w:rPr>
          <w:szCs w:val="28"/>
        </w:rPr>
      </w:pPr>
      <w:r w:rsidRPr="00702621">
        <w:rPr>
          <w:szCs w:val="28"/>
        </w:rPr>
        <w:t>Статья 51. Перечень территориальных зон, выделенных на Карте градостроительного зонирования территории Южского городского поселения. Перечень градостроительных регламентов по видам использования земельных участков и объектов капитального строительства.</w:t>
      </w:r>
    </w:p>
    <w:p w:rsidR="00CA432C" w:rsidRPr="00702621" w:rsidRDefault="00CA432C" w:rsidP="00CA432C">
      <w:pPr>
        <w:ind w:left="567" w:right="-1" w:firstLine="284"/>
        <w:jc w:val="both"/>
        <w:rPr>
          <w:rFonts w:ascii="Times New Roman" w:hAnsi="Times New Roman" w:cs="Times New Roman"/>
          <w:sz w:val="28"/>
          <w:szCs w:val="28"/>
        </w:rPr>
      </w:pPr>
      <w:r w:rsidRPr="00702621">
        <w:rPr>
          <w:rFonts w:ascii="Times New Roman" w:hAnsi="Times New Roman" w:cs="Times New Roman"/>
          <w:sz w:val="28"/>
          <w:szCs w:val="28"/>
        </w:rPr>
        <w:t>1. На карте градостроительного зонирования территории Южского городского поселения выделены следующие виды территориальных зон:</w:t>
      </w:r>
    </w:p>
    <w:p w:rsidR="00CA432C" w:rsidRPr="00702621" w:rsidRDefault="00CA432C" w:rsidP="00CA432C">
      <w:pPr>
        <w:ind w:left="567" w:right="283" w:firstLine="567"/>
        <w:jc w:val="both"/>
        <w:rPr>
          <w:rFonts w:ascii="Times New Roman" w:hAnsi="Times New Roman" w:cs="Times New Roman"/>
          <w:sz w:val="28"/>
          <w:szCs w:val="28"/>
        </w:rPr>
      </w:pPr>
    </w:p>
    <w:tbl>
      <w:tblPr>
        <w:tblW w:w="0" w:type="auto"/>
        <w:tblInd w:w="645" w:type="dxa"/>
        <w:tblLayout w:type="fixed"/>
        <w:tblLook w:val="0000" w:firstRow="0" w:lastRow="0" w:firstColumn="0" w:lastColumn="0" w:noHBand="0" w:noVBand="0"/>
      </w:tblPr>
      <w:tblGrid>
        <w:gridCol w:w="1701"/>
        <w:gridCol w:w="7715"/>
      </w:tblGrid>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spacing w:line="100" w:lineRule="atLeast"/>
              <w:rPr>
                <w:rFonts w:ascii="Times New Roman" w:hAnsi="Times New Roman" w:cs="Times New Roman"/>
                <w:sz w:val="24"/>
              </w:rPr>
            </w:pPr>
            <w:r w:rsidRPr="00702621">
              <w:rPr>
                <w:rFonts w:ascii="Times New Roman" w:hAnsi="Times New Roman" w:cs="Times New Roman"/>
                <w:sz w:val="24"/>
              </w:rPr>
              <w:t xml:space="preserve">Кодовые обозначения </w:t>
            </w:r>
            <w:proofErr w:type="spellStart"/>
            <w:r w:rsidRPr="00702621">
              <w:rPr>
                <w:rFonts w:ascii="Times New Roman" w:hAnsi="Times New Roman" w:cs="Times New Roman"/>
                <w:sz w:val="24"/>
              </w:rPr>
              <w:t>территориаль</w:t>
            </w:r>
            <w:proofErr w:type="spellEnd"/>
            <w:r w:rsidRPr="00702621">
              <w:rPr>
                <w:rFonts w:ascii="Times New Roman" w:hAnsi="Times New Roman" w:cs="Times New Roman"/>
                <w:sz w:val="24"/>
              </w:rPr>
              <w:t>-</w:t>
            </w:r>
          </w:p>
          <w:p w:rsidR="00CA432C" w:rsidRPr="00702621" w:rsidRDefault="00CA432C" w:rsidP="00CA432C">
            <w:pPr>
              <w:snapToGrid w:val="0"/>
              <w:spacing w:line="100" w:lineRule="atLeast"/>
              <w:rPr>
                <w:rFonts w:ascii="Times New Roman" w:hAnsi="Times New Roman" w:cs="Times New Roman"/>
                <w:sz w:val="24"/>
              </w:rPr>
            </w:pPr>
            <w:proofErr w:type="spellStart"/>
            <w:r w:rsidRPr="00702621">
              <w:rPr>
                <w:rFonts w:ascii="Times New Roman" w:hAnsi="Times New Roman" w:cs="Times New Roman"/>
                <w:sz w:val="24"/>
              </w:rPr>
              <w:t>ных</w:t>
            </w:r>
            <w:proofErr w:type="spellEnd"/>
            <w:r w:rsidRPr="00702621">
              <w:rPr>
                <w:rFonts w:ascii="Times New Roman" w:hAnsi="Times New Roman" w:cs="Times New Roman"/>
                <w:sz w:val="24"/>
              </w:rPr>
              <w:t xml:space="preserve"> зон</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702621" w:rsidRDefault="00CA432C" w:rsidP="00CA432C">
            <w:pPr>
              <w:snapToGrid w:val="0"/>
              <w:spacing w:line="100" w:lineRule="atLeast"/>
              <w:rPr>
                <w:rFonts w:ascii="Times New Roman" w:hAnsi="Times New Roman" w:cs="Times New Roman"/>
                <w:sz w:val="28"/>
                <w:szCs w:val="28"/>
              </w:rPr>
            </w:pPr>
            <w:r w:rsidRPr="00702621">
              <w:rPr>
                <w:rFonts w:ascii="Times New Roman" w:hAnsi="Times New Roman" w:cs="Times New Roman"/>
                <w:sz w:val="28"/>
                <w:szCs w:val="28"/>
              </w:rPr>
              <w:t>Наименование территориальных зон</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Ж</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pStyle w:val="afe"/>
              <w:snapToGrid w:val="0"/>
              <w:rPr>
                <w:b/>
                <w:bCs/>
                <w:color w:val="000000" w:themeColor="text1"/>
              </w:rPr>
            </w:pPr>
            <w:r w:rsidRPr="001716ED">
              <w:rPr>
                <w:b/>
                <w:bCs/>
                <w:color w:val="000000" w:themeColor="text1"/>
              </w:rPr>
              <w:t>Жилые</w:t>
            </w:r>
            <w:r w:rsidRPr="001716ED">
              <w:rPr>
                <w:rFonts w:eastAsia="Times New Roman"/>
                <w:b/>
                <w:bCs/>
                <w:color w:val="000000" w:themeColor="text1"/>
              </w:rPr>
              <w:t xml:space="preserve"> </w:t>
            </w:r>
            <w:r w:rsidRPr="001716ED">
              <w:rPr>
                <w:b/>
                <w:bCs/>
                <w:color w:val="000000" w:themeColor="text1"/>
              </w:rPr>
              <w:t>зоны</w:t>
            </w:r>
            <w:r w:rsidRPr="001716ED">
              <w:rPr>
                <w:rFonts w:eastAsia="Times New Roman"/>
                <w:b/>
                <w:bCs/>
                <w:color w:val="000000" w:themeColor="text1"/>
              </w:rPr>
              <w:t xml:space="preserve"> </w:t>
            </w:r>
            <w:r w:rsidRPr="001716ED">
              <w:rPr>
                <w:b/>
                <w:bCs/>
                <w:color w:val="000000" w:themeColor="text1"/>
              </w:rPr>
              <w:t>(территории</w:t>
            </w:r>
            <w:r w:rsidRPr="001716ED">
              <w:rPr>
                <w:rFonts w:eastAsia="Times New Roman"/>
                <w:b/>
                <w:bCs/>
                <w:color w:val="000000" w:themeColor="text1"/>
              </w:rPr>
              <w:t xml:space="preserve"> </w:t>
            </w:r>
            <w:r w:rsidRPr="001716ED">
              <w:rPr>
                <w:b/>
                <w:bCs/>
                <w:color w:val="000000" w:themeColor="text1"/>
              </w:rPr>
              <w:t>жилой</w:t>
            </w:r>
            <w:r w:rsidRPr="001716ED">
              <w:rPr>
                <w:rFonts w:eastAsia="Times New Roman"/>
                <w:b/>
                <w:bCs/>
                <w:color w:val="000000" w:themeColor="text1"/>
              </w:rPr>
              <w:t xml:space="preserve"> </w:t>
            </w:r>
            <w:r w:rsidRPr="001716ED">
              <w:rPr>
                <w:b/>
                <w:bCs/>
                <w:color w:val="000000" w:themeColor="text1"/>
              </w:rPr>
              <w:t>застройки):</w:t>
            </w:r>
          </w:p>
        </w:tc>
      </w:tr>
      <w:tr w:rsidR="00CA432C" w:rsidRPr="00702621" w:rsidTr="00CA432C">
        <w:trPr>
          <w:trHeight w:val="617"/>
        </w:trPr>
        <w:tc>
          <w:tcPr>
            <w:tcW w:w="1701" w:type="dxa"/>
            <w:tcBorders>
              <w:top w:val="single" w:sz="4" w:space="0" w:color="000000"/>
              <w:left w:val="single" w:sz="4" w:space="0" w:color="000000"/>
              <w:bottom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Ж</w:t>
            </w:r>
            <w:proofErr w:type="gramEnd"/>
            <w:r w:rsidRPr="001716ED">
              <w:rPr>
                <w:rFonts w:ascii="Times New Roman" w:hAnsi="Times New Roman" w:cs="Times New Roman"/>
                <w:color w:val="000000" w:themeColor="text1"/>
                <w:sz w:val="24"/>
              </w:rPr>
              <w:t xml:space="preserve"> - 1</w:t>
            </w:r>
          </w:p>
        </w:tc>
        <w:tc>
          <w:tcPr>
            <w:tcW w:w="77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Индивидуальной жилой застройки </w:t>
            </w:r>
          </w:p>
        </w:tc>
      </w:tr>
      <w:tr w:rsidR="00CA432C" w:rsidRPr="00702621" w:rsidTr="00CA432C">
        <w:trPr>
          <w:trHeight w:val="482"/>
        </w:trPr>
        <w:tc>
          <w:tcPr>
            <w:tcW w:w="1701" w:type="dxa"/>
            <w:tcBorders>
              <w:top w:val="single" w:sz="4" w:space="0" w:color="000000"/>
              <w:left w:val="single" w:sz="4" w:space="0" w:color="000000"/>
              <w:bottom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Ж</w:t>
            </w:r>
            <w:proofErr w:type="gramEnd"/>
            <w:r w:rsidRPr="001716ED">
              <w:rPr>
                <w:rFonts w:ascii="Times New Roman" w:hAnsi="Times New Roman" w:cs="Times New Roman"/>
                <w:color w:val="000000" w:themeColor="text1"/>
                <w:sz w:val="24"/>
              </w:rPr>
              <w:t xml:space="preserve"> - 2</w:t>
            </w:r>
          </w:p>
        </w:tc>
        <w:tc>
          <w:tcPr>
            <w:tcW w:w="77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Многоквартирной малоэтажной жилой застройки (2-3 этажа)  </w:t>
            </w:r>
          </w:p>
        </w:tc>
      </w:tr>
      <w:tr w:rsidR="00CA432C" w:rsidRPr="00702621" w:rsidTr="00CA432C">
        <w:trPr>
          <w:trHeight w:val="470"/>
        </w:trPr>
        <w:tc>
          <w:tcPr>
            <w:tcW w:w="1701" w:type="dxa"/>
            <w:tcBorders>
              <w:top w:val="single" w:sz="4" w:space="0" w:color="000000"/>
              <w:left w:val="single" w:sz="4" w:space="0" w:color="000000"/>
              <w:bottom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Ж</w:t>
            </w:r>
            <w:proofErr w:type="gramEnd"/>
            <w:r w:rsidRPr="001716ED">
              <w:rPr>
                <w:rFonts w:ascii="Times New Roman" w:hAnsi="Times New Roman" w:cs="Times New Roman"/>
                <w:color w:val="000000" w:themeColor="text1"/>
                <w:sz w:val="24"/>
              </w:rPr>
              <w:t xml:space="preserve"> - 3</w:t>
            </w:r>
          </w:p>
        </w:tc>
        <w:tc>
          <w:tcPr>
            <w:tcW w:w="77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Многоквартирной </w:t>
            </w:r>
            <w:proofErr w:type="spellStart"/>
            <w:r w:rsidRPr="001716ED">
              <w:rPr>
                <w:rFonts w:ascii="Times New Roman" w:hAnsi="Times New Roman" w:cs="Times New Roman"/>
                <w:color w:val="000000" w:themeColor="text1"/>
                <w:sz w:val="24"/>
              </w:rPr>
              <w:t>среднеэтажной</w:t>
            </w:r>
            <w:proofErr w:type="spellEnd"/>
            <w:r w:rsidRPr="001716ED">
              <w:rPr>
                <w:rFonts w:ascii="Times New Roman" w:hAnsi="Times New Roman" w:cs="Times New Roman"/>
                <w:color w:val="000000" w:themeColor="text1"/>
                <w:sz w:val="24"/>
              </w:rPr>
              <w:t xml:space="preserve"> жилой застройки (4-5 этажей) </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Ж</w:t>
            </w:r>
            <w:proofErr w:type="gramEnd"/>
            <w:r w:rsidRPr="001716ED">
              <w:rPr>
                <w:rFonts w:ascii="Times New Roman" w:hAnsi="Times New Roman" w:cs="Times New Roman"/>
                <w:color w:val="000000" w:themeColor="text1"/>
                <w:sz w:val="24"/>
              </w:rPr>
              <w:t xml:space="preserve"> - 4</w:t>
            </w:r>
          </w:p>
        </w:tc>
        <w:tc>
          <w:tcPr>
            <w:tcW w:w="77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Садоводства и дачного хозяйства</w:t>
            </w:r>
          </w:p>
        </w:tc>
      </w:tr>
      <w:tr w:rsidR="00CA432C" w:rsidRPr="00702621" w:rsidTr="00CA432C">
        <w:tc>
          <w:tcPr>
            <w:tcW w:w="9416" w:type="dxa"/>
            <w:gridSpan w:val="2"/>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ОД</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Общественно-деловые зоны (территории общественн</w:t>
            </w:r>
            <w:proofErr w:type="gramStart"/>
            <w:r w:rsidRPr="001716ED">
              <w:rPr>
                <w:rFonts w:ascii="Times New Roman" w:hAnsi="Times New Roman" w:cs="Times New Roman"/>
                <w:b/>
                <w:bCs/>
                <w:color w:val="000000" w:themeColor="text1"/>
                <w:sz w:val="24"/>
              </w:rPr>
              <w:t>о–</w:t>
            </w:r>
            <w:proofErr w:type="gramEnd"/>
            <w:r w:rsidRPr="001716ED">
              <w:rPr>
                <w:rFonts w:ascii="Times New Roman" w:hAnsi="Times New Roman" w:cs="Times New Roman"/>
                <w:b/>
                <w:bCs/>
                <w:color w:val="000000" w:themeColor="text1"/>
                <w:sz w:val="24"/>
              </w:rPr>
              <w:t xml:space="preserve"> деловой  застройки):</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ОД - 1</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административно-делового назначения</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ОД-1-И</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административно-делового назначения в историческом центре</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ОД - 2</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культуры, искусства и обслуживания населения</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ОД - 3</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спортивного назначения</w:t>
            </w:r>
          </w:p>
        </w:tc>
      </w:tr>
      <w:tr w:rsidR="00CA432C" w:rsidRPr="00702621" w:rsidTr="00CA432C">
        <w:tc>
          <w:tcPr>
            <w:tcW w:w="9416" w:type="dxa"/>
            <w:gridSpan w:val="2"/>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ПК</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Производственные и коммунальные зоны (производств</w:t>
            </w:r>
            <w:proofErr w:type="gramStart"/>
            <w:r w:rsidRPr="001716ED">
              <w:rPr>
                <w:rFonts w:ascii="Times New Roman" w:hAnsi="Times New Roman" w:cs="Times New Roman"/>
                <w:b/>
                <w:bCs/>
                <w:color w:val="000000" w:themeColor="text1"/>
                <w:sz w:val="24"/>
              </w:rPr>
              <w:t>.</w:t>
            </w:r>
            <w:proofErr w:type="gramEnd"/>
            <w:r w:rsidRPr="001716ED">
              <w:rPr>
                <w:rFonts w:ascii="Times New Roman" w:hAnsi="Times New Roman" w:cs="Times New Roman"/>
                <w:b/>
                <w:bCs/>
                <w:color w:val="000000" w:themeColor="text1"/>
                <w:sz w:val="24"/>
              </w:rPr>
              <w:t xml:space="preserve"> </w:t>
            </w:r>
            <w:proofErr w:type="gramStart"/>
            <w:r w:rsidRPr="001716ED">
              <w:rPr>
                <w:rFonts w:ascii="Times New Roman" w:hAnsi="Times New Roman" w:cs="Times New Roman"/>
                <w:b/>
                <w:bCs/>
                <w:color w:val="000000" w:themeColor="text1"/>
                <w:sz w:val="24"/>
              </w:rPr>
              <w:t>т</w:t>
            </w:r>
            <w:proofErr w:type="gramEnd"/>
            <w:r w:rsidRPr="001716ED">
              <w:rPr>
                <w:rFonts w:ascii="Times New Roman" w:hAnsi="Times New Roman" w:cs="Times New Roman"/>
                <w:b/>
                <w:bCs/>
                <w:color w:val="000000" w:themeColor="text1"/>
                <w:sz w:val="24"/>
              </w:rPr>
              <w:t>ерритории, инженерная и транспортная инфраструктуры):</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ПК-0</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Промышленных и коммунальных предприятий I</w:t>
            </w:r>
            <w:r w:rsidRPr="001716ED">
              <w:rPr>
                <w:rFonts w:ascii="Times New Roman" w:hAnsi="Times New Roman" w:cs="Times New Roman"/>
                <w:color w:val="000000" w:themeColor="text1"/>
                <w:sz w:val="24"/>
                <w:lang w:val="en-US"/>
              </w:rPr>
              <w:t>I</w:t>
            </w:r>
            <w:r w:rsidRPr="001716ED">
              <w:rPr>
                <w:rFonts w:ascii="Times New Roman" w:hAnsi="Times New Roman" w:cs="Times New Roman"/>
                <w:color w:val="000000" w:themeColor="text1"/>
                <w:sz w:val="24"/>
              </w:rPr>
              <w:t xml:space="preserve"> класса вредности (СЗЗ-500 м.)</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ПК-1</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Промышленных и коммунальных предприятий </w:t>
            </w:r>
            <w:r w:rsidRPr="001716ED">
              <w:rPr>
                <w:rFonts w:ascii="Times New Roman" w:hAnsi="Times New Roman" w:cs="Times New Roman"/>
                <w:color w:val="000000" w:themeColor="text1"/>
                <w:sz w:val="24"/>
                <w:lang w:val="en-US"/>
              </w:rPr>
              <w:t>III</w:t>
            </w:r>
            <w:r w:rsidRPr="001716ED">
              <w:rPr>
                <w:rFonts w:ascii="Times New Roman" w:hAnsi="Times New Roman" w:cs="Times New Roman"/>
                <w:color w:val="000000" w:themeColor="text1"/>
                <w:sz w:val="24"/>
              </w:rPr>
              <w:t xml:space="preserve"> - I</w:t>
            </w:r>
            <w:r w:rsidRPr="001716ED">
              <w:rPr>
                <w:rFonts w:ascii="Times New Roman" w:hAnsi="Times New Roman" w:cs="Times New Roman"/>
                <w:color w:val="000000" w:themeColor="text1"/>
                <w:sz w:val="24"/>
                <w:lang w:val="en-US"/>
              </w:rPr>
              <w:t>V</w:t>
            </w:r>
            <w:r w:rsidRPr="001716ED">
              <w:rPr>
                <w:rFonts w:ascii="Times New Roman" w:hAnsi="Times New Roman" w:cs="Times New Roman"/>
                <w:color w:val="000000" w:themeColor="text1"/>
                <w:sz w:val="24"/>
              </w:rPr>
              <w:t xml:space="preserve"> класса вредности (СЗЗ-300/100 м.)</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ПК-2</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Промышленных и коммунальных предприятий V класс</w:t>
            </w:r>
            <w:proofErr w:type="gramStart"/>
            <w:r w:rsidRPr="001716ED">
              <w:rPr>
                <w:rFonts w:ascii="Times New Roman" w:hAnsi="Times New Roman" w:cs="Times New Roman"/>
                <w:color w:val="000000" w:themeColor="text1"/>
                <w:sz w:val="24"/>
                <w:lang w:val="en-US"/>
              </w:rPr>
              <w:t>a</w:t>
            </w:r>
            <w:proofErr w:type="gramEnd"/>
            <w:r w:rsidRPr="001716ED">
              <w:rPr>
                <w:rFonts w:ascii="Times New Roman" w:hAnsi="Times New Roman" w:cs="Times New Roman"/>
                <w:color w:val="000000" w:themeColor="text1"/>
                <w:sz w:val="24"/>
              </w:rPr>
              <w:t xml:space="preserve"> вредности (СЗЗ-50 м.)</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ПК-3</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r w:rsidRPr="001716ED">
              <w:rPr>
                <w:rFonts w:ascii="Times New Roman" w:hAnsi="Times New Roman" w:cs="Times New Roman"/>
                <w:color w:val="000000" w:themeColor="text1"/>
                <w:sz w:val="24"/>
              </w:rPr>
              <w:t>Объектов инженерного обеспечения площадочного типа</w:t>
            </w:r>
            <w:r w:rsidRPr="001716ED">
              <w:rPr>
                <w:rFonts w:ascii="Times New Roman" w:hAnsi="Times New Roman" w:cs="Times New Roman"/>
                <w:b/>
                <w:bCs/>
                <w:color w:val="000000" w:themeColor="text1"/>
                <w:sz w:val="24"/>
              </w:rPr>
              <w:t> </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ПК-4</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Объектов линейной инженерной инфраструктуры </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ПК-5</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Объектов наземного транспортного обеспечения </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ПК-6</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линейной транспортной инфраструктуры (улично-дорожная сеть)</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ПК-Р</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Резерва промышленных земель         </w:t>
            </w:r>
          </w:p>
        </w:tc>
      </w:tr>
      <w:tr w:rsidR="00CA432C" w:rsidRPr="00702621" w:rsidTr="00CA432C">
        <w:tc>
          <w:tcPr>
            <w:tcW w:w="9416" w:type="dxa"/>
            <w:gridSpan w:val="2"/>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СХ</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Зоны сельскохозяйственного использования:</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СХ-1</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Сельскохозяйственных угодий </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СХ-2</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Объектов сельскохозяйственного назначения</w:t>
            </w:r>
          </w:p>
        </w:tc>
      </w:tr>
      <w:tr w:rsidR="00CA432C" w:rsidRPr="00702621" w:rsidTr="00CA432C">
        <w:tc>
          <w:tcPr>
            <w:tcW w:w="9416" w:type="dxa"/>
            <w:gridSpan w:val="2"/>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СХ-3               Садоводства</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proofErr w:type="gramStart"/>
            <w:r w:rsidRPr="001716ED">
              <w:rPr>
                <w:rFonts w:ascii="Times New Roman" w:hAnsi="Times New Roman" w:cs="Times New Roman"/>
                <w:b/>
                <w:color w:val="000000" w:themeColor="text1"/>
                <w:sz w:val="24"/>
              </w:rPr>
              <w:lastRenderedPageBreak/>
              <w:t>Р</w:t>
            </w:r>
            <w:proofErr w:type="gramEnd"/>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Рекреационные зоны:</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Р-1</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Cs/>
                <w:color w:val="000000" w:themeColor="text1"/>
                <w:sz w:val="24"/>
              </w:rPr>
            </w:pPr>
            <w:r w:rsidRPr="001716ED">
              <w:rPr>
                <w:rFonts w:ascii="Times New Roman" w:hAnsi="Times New Roman" w:cs="Times New Roman"/>
                <w:color w:val="000000" w:themeColor="text1"/>
                <w:sz w:val="24"/>
              </w:rPr>
              <w:t xml:space="preserve">Городских природных территорий (городских лесов, лесопарков, </w:t>
            </w:r>
            <w:proofErr w:type="spellStart"/>
            <w:r w:rsidRPr="001716ED">
              <w:rPr>
                <w:rFonts w:ascii="Times New Roman" w:hAnsi="Times New Roman" w:cs="Times New Roman"/>
                <w:color w:val="000000" w:themeColor="text1"/>
                <w:sz w:val="24"/>
              </w:rPr>
              <w:t>лугопарков</w:t>
            </w:r>
            <w:proofErr w:type="spellEnd"/>
            <w:r w:rsidRPr="001716ED">
              <w:rPr>
                <w:rFonts w:ascii="Times New Roman" w:hAnsi="Times New Roman" w:cs="Times New Roman"/>
                <w:color w:val="000000" w:themeColor="text1"/>
                <w:sz w:val="24"/>
              </w:rPr>
              <w:t xml:space="preserve">),  скверов, парков, </w:t>
            </w:r>
            <w:r w:rsidRPr="001716ED">
              <w:rPr>
                <w:rFonts w:ascii="Times New Roman" w:hAnsi="Times New Roman" w:cs="Times New Roman"/>
                <w:bCs/>
                <w:color w:val="000000" w:themeColor="text1"/>
                <w:sz w:val="24"/>
              </w:rPr>
              <w:t xml:space="preserve">водоемов искусственного происхождения </w:t>
            </w:r>
          </w:p>
        </w:tc>
      </w:tr>
      <w:tr w:rsidR="00CA432C" w:rsidRPr="00702621" w:rsidTr="00CA432C">
        <w:trPr>
          <w:trHeight w:val="1029"/>
        </w:trPr>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Р-2</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pStyle w:val="aff5"/>
              <w:tabs>
                <w:tab w:val="left" w:pos="707"/>
              </w:tabs>
              <w:autoSpaceDE/>
              <w:snapToGrid w:val="0"/>
              <w:spacing w:after="283"/>
              <w:ind w:left="34"/>
              <w:rPr>
                <w:color w:val="000000" w:themeColor="text1"/>
                <w:sz w:val="24"/>
                <w:szCs w:val="24"/>
              </w:rPr>
            </w:pPr>
            <w:r w:rsidRPr="001716ED">
              <w:rPr>
                <w:color w:val="000000" w:themeColor="text1"/>
                <w:sz w:val="24"/>
                <w:szCs w:val="24"/>
              </w:rPr>
              <w:t xml:space="preserve">Природных территорий и объектов, имеющих особое природоохранное,  историко-культурное, эстетическое, рекреационное, оздоровительное и иное особо ценное значение </w:t>
            </w:r>
          </w:p>
        </w:tc>
      </w:tr>
      <w:tr w:rsidR="00CA432C" w:rsidRPr="00702621" w:rsidTr="00CA432C">
        <w:tc>
          <w:tcPr>
            <w:tcW w:w="9416" w:type="dxa"/>
            <w:gridSpan w:val="2"/>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bCs/>
                <w:color w:val="000000" w:themeColor="text1"/>
                <w:sz w:val="24"/>
              </w:rPr>
            </w:pP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СН</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Зоны специального назначения:</w:t>
            </w:r>
          </w:p>
        </w:tc>
      </w:tr>
      <w:tr w:rsidR="00CA432C" w:rsidRPr="00702621" w:rsidTr="00CA432C">
        <w:trPr>
          <w:trHeight w:val="377"/>
        </w:trPr>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СН-1</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Городских кладбищ</w:t>
            </w:r>
          </w:p>
        </w:tc>
      </w:tr>
      <w:tr w:rsidR="00CA432C" w:rsidRPr="00702621" w:rsidTr="00CA432C">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СН-2</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Кладбищ за границей городских земель  </w:t>
            </w:r>
          </w:p>
        </w:tc>
      </w:tr>
      <w:tr w:rsidR="00CA432C" w:rsidRPr="00702621" w:rsidTr="00CA432C">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СН-3</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Складирования, хранения и утилизации отходов потребления </w:t>
            </w:r>
          </w:p>
        </w:tc>
      </w:tr>
      <w:tr w:rsidR="00CA432C" w:rsidRPr="00702621" w:rsidTr="00CA432C">
        <w:trPr>
          <w:trHeight w:val="415"/>
        </w:trPr>
        <w:tc>
          <w:tcPr>
            <w:tcW w:w="1701" w:type="dxa"/>
            <w:tcBorders>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СН-4</w:t>
            </w:r>
          </w:p>
        </w:tc>
        <w:tc>
          <w:tcPr>
            <w:tcW w:w="7715" w:type="dxa"/>
            <w:tcBorders>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Cs/>
                <w:color w:val="000000" w:themeColor="text1"/>
                <w:sz w:val="24"/>
              </w:rPr>
            </w:pPr>
            <w:r w:rsidRPr="001716ED">
              <w:rPr>
                <w:rFonts w:ascii="Times New Roman" w:hAnsi="Times New Roman" w:cs="Times New Roman"/>
                <w:bCs/>
                <w:color w:val="000000" w:themeColor="text1"/>
                <w:sz w:val="24"/>
              </w:rPr>
              <w:t>Скотомогильников</w:t>
            </w:r>
          </w:p>
        </w:tc>
      </w:tr>
      <w:tr w:rsidR="00CA432C" w:rsidRPr="00702621" w:rsidTr="00CA432C">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Cs/>
                <w:color w:val="000000" w:themeColor="text1"/>
                <w:sz w:val="24"/>
              </w:rPr>
            </w:pPr>
          </w:p>
        </w:tc>
      </w:tr>
      <w:tr w:rsidR="00CA432C" w:rsidRPr="00702621" w:rsidTr="00CA432C">
        <w:trPr>
          <w:trHeight w:val="467"/>
        </w:trPr>
        <w:tc>
          <w:tcPr>
            <w:tcW w:w="1701" w:type="dxa"/>
            <w:tcBorders>
              <w:top w:val="single" w:sz="4" w:space="0" w:color="000000"/>
              <w:left w:val="single" w:sz="4" w:space="0" w:color="000000"/>
              <w:bottom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ИВ</w:t>
            </w:r>
          </w:p>
        </w:tc>
        <w:tc>
          <w:tcPr>
            <w:tcW w:w="7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1716ED" w:rsidRDefault="00CA432C" w:rsidP="00CA432C">
            <w:pPr>
              <w:snapToGrid w:val="0"/>
              <w:spacing w:line="100" w:lineRule="atLeast"/>
              <w:rPr>
                <w:rFonts w:ascii="Times New Roman" w:hAnsi="Times New Roman" w:cs="Times New Roman"/>
                <w:bCs/>
                <w:color w:val="000000" w:themeColor="text1"/>
                <w:sz w:val="24"/>
              </w:rPr>
            </w:pPr>
            <w:r w:rsidRPr="001716ED">
              <w:rPr>
                <w:rFonts w:ascii="Times New Roman" w:hAnsi="Times New Roman" w:cs="Times New Roman"/>
                <w:bCs/>
                <w:color w:val="000000" w:themeColor="text1"/>
                <w:sz w:val="24"/>
              </w:rPr>
              <w:t>Территории, не подлежащие зонированию</w:t>
            </w:r>
          </w:p>
        </w:tc>
      </w:tr>
    </w:tbl>
    <w:p w:rsidR="00CA432C" w:rsidRPr="001716ED" w:rsidRDefault="00CA432C" w:rsidP="00CA432C">
      <w:pPr>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2. Перечень градостроительных регламентов по видам использования земельных участков и объектов капитального строительства* </w:t>
      </w:r>
    </w:p>
    <w:p w:rsidR="00CA432C" w:rsidRPr="001716ED" w:rsidRDefault="00CA432C" w:rsidP="00CA432C">
      <w:pPr>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*В формулировке вида разрешенного использования земельного участка, отнесенного в настоящих Правилах к основному или условно разрешенному, следует применять вставку </w:t>
      </w:r>
      <w:r w:rsidRPr="001716ED">
        <w:rPr>
          <w:rFonts w:ascii="Times New Roman" w:hAnsi="Times New Roman" w:cs="Times New Roman"/>
          <w:b/>
          <w:color w:val="000000" w:themeColor="text1"/>
          <w:sz w:val="24"/>
        </w:rPr>
        <w:t>«Для размещения»,</w:t>
      </w:r>
      <w:r w:rsidRPr="001716ED">
        <w:rPr>
          <w:rFonts w:ascii="Times New Roman" w:hAnsi="Times New Roman" w:cs="Times New Roman"/>
          <w:color w:val="000000" w:themeColor="text1"/>
          <w:sz w:val="24"/>
        </w:rPr>
        <w:t xml:space="preserve"> далее указывается наименование объекта в родительном падеже и единственном числе согласно нижеприведенным видам разрешенного использования. </w:t>
      </w:r>
    </w:p>
    <w:p w:rsidR="00CA432C" w:rsidRPr="001716ED" w:rsidRDefault="00CA432C" w:rsidP="00CA432C">
      <w:pPr>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Виды разрешенного использования, похожие по своим функциональным характеристикам, объединены в группы. В формулировке вида разрешенного использования земельного участка, после вставки </w:t>
      </w:r>
      <w:r w:rsidRPr="001716ED">
        <w:rPr>
          <w:rFonts w:ascii="Times New Roman" w:hAnsi="Times New Roman" w:cs="Times New Roman"/>
          <w:b/>
          <w:color w:val="000000" w:themeColor="text1"/>
          <w:sz w:val="24"/>
        </w:rPr>
        <w:t>«Для размещения»</w:t>
      </w:r>
      <w:r w:rsidRPr="001716ED">
        <w:rPr>
          <w:rFonts w:ascii="Times New Roman" w:hAnsi="Times New Roman" w:cs="Times New Roman"/>
          <w:color w:val="000000" w:themeColor="text1"/>
          <w:sz w:val="24"/>
        </w:rPr>
        <w:t xml:space="preserve"> следует указывать наименование соответствующей группы и далее, в скобках, объекта группы в родительном падеже и единственном числе согласно нижеприведенным видам разрешенного использования.</w:t>
      </w:r>
    </w:p>
    <w:p w:rsidR="00CA432C" w:rsidRPr="001716ED" w:rsidRDefault="00CA432C" w:rsidP="00CA432C">
      <w:pPr>
        <w:pStyle w:val="ConsPlusNormal"/>
        <w:widowControl/>
        <w:tabs>
          <w:tab w:val="left" w:pos="9922"/>
        </w:tabs>
        <w:ind w:left="567" w:right="-174" w:firstLine="0"/>
        <w:jc w:val="both"/>
        <w:rPr>
          <w:rFonts w:ascii="Times New Roman" w:hAnsi="Times New Roman" w:cs="Times New Roman"/>
          <w:b/>
          <w:color w:val="000000" w:themeColor="text1"/>
          <w:sz w:val="24"/>
          <w:szCs w:val="24"/>
        </w:rPr>
      </w:pPr>
      <w:r w:rsidRPr="001716ED">
        <w:rPr>
          <w:rFonts w:ascii="Times New Roman" w:hAnsi="Times New Roman" w:cs="Times New Roman"/>
          <w:b/>
          <w:color w:val="000000" w:themeColor="text1"/>
          <w:sz w:val="24"/>
          <w:szCs w:val="24"/>
        </w:rPr>
        <w:t>Ограничения использования земельных участков и объектов капитального строительства</w:t>
      </w:r>
    </w:p>
    <w:p w:rsidR="00CA432C" w:rsidRPr="001716ED" w:rsidRDefault="00CA432C" w:rsidP="00CA432C">
      <w:pPr>
        <w:pStyle w:val="ConsPlusNormal"/>
        <w:widowControl/>
        <w:tabs>
          <w:tab w:val="left" w:pos="9923"/>
        </w:tabs>
        <w:ind w:left="567" w:right="-174" w:firstLine="0"/>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Оборот земельных участков и объектов капитального строительства, расположенных в пределах территориальных зон, установленных ст. 51 гл. 15 ч. 3 Правил землепользования и застройки Южского городского поселения Южского муниципального района, осуществляется в соответствии с гражданским законодательством, земельным законодательством.</w:t>
      </w:r>
    </w:p>
    <w:p w:rsidR="00CA432C" w:rsidRPr="001716ED" w:rsidRDefault="00CA432C" w:rsidP="00CA432C">
      <w:pPr>
        <w:tabs>
          <w:tab w:val="left" w:pos="9923"/>
        </w:tabs>
        <w:ind w:left="567" w:right="-17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Запрещается приватизация земельных участков, расположенных  в пределах береговой полосы, установленной в соответствии с Водным кодексом Российской Федерации.</w:t>
      </w:r>
    </w:p>
    <w:p w:rsidR="00CA432C" w:rsidRPr="001716ED" w:rsidRDefault="00CA432C" w:rsidP="00CA432C">
      <w:pPr>
        <w:pStyle w:val="ConsPlusNormal"/>
        <w:widowControl/>
        <w:tabs>
          <w:tab w:val="left" w:pos="0"/>
          <w:tab w:val="left" w:pos="567"/>
        </w:tabs>
        <w:ind w:left="567" w:right="-174" w:firstLine="0"/>
        <w:jc w:val="both"/>
        <w:rPr>
          <w:rFonts w:ascii="Times New Roman" w:hAnsi="Times New Roman" w:cs="Times New Roman"/>
          <w:color w:val="000000" w:themeColor="text1"/>
          <w:sz w:val="24"/>
          <w:szCs w:val="24"/>
        </w:rPr>
      </w:pPr>
      <w:r w:rsidRPr="001716ED">
        <w:rPr>
          <w:rFonts w:ascii="Times New Roman" w:hAnsi="Times New Roman" w:cs="Times New Roman"/>
          <w:bCs/>
          <w:color w:val="000000" w:themeColor="text1"/>
          <w:sz w:val="24"/>
          <w:szCs w:val="24"/>
        </w:rPr>
        <w:t xml:space="preserve">Ограничения использования </w:t>
      </w:r>
      <w:r w:rsidRPr="001716ED">
        <w:rPr>
          <w:rFonts w:ascii="Times New Roman" w:hAnsi="Times New Roman" w:cs="Times New Roman"/>
          <w:color w:val="000000" w:themeColor="text1"/>
          <w:sz w:val="24"/>
          <w:szCs w:val="24"/>
        </w:rPr>
        <w:t>земельных участков и объектов капитального строительства установлены следующими нормативными правовыми актами:</w:t>
      </w:r>
    </w:p>
    <w:p w:rsidR="00CA432C" w:rsidRPr="001716ED" w:rsidRDefault="00CA432C" w:rsidP="00CA432C">
      <w:pPr>
        <w:widowControl/>
        <w:numPr>
          <w:ilvl w:val="0"/>
          <w:numId w:val="2"/>
        </w:numPr>
        <w:tabs>
          <w:tab w:val="clear" w:pos="1209"/>
          <w:tab w:val="left" w:pos="0"/>
          <w:tab w:val="left" w:pos="567"/>
          <w:tab w:val="left" w:pos="851"/>
          <w:tab w:val="num" w:pos="1097"/>
        </w:tabs>
        <w:autoSpaceDN/>
        <w:ind w:left="567" w:right="-174" w:firstLine="0"/>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Земельный кодекс Российской Федерации от 25 октября 2001 года;</w:t>
      </w:r>
    </w:p>
    <w:p w:rsidR="00CA432C" w:rsidRPr="001716ED" w:rsidRDefault="00CA432C" w:rsidP="00CA432C">
      <w:pPr>
        <w:widowControl/>
        <w:numPr>
          <w:ilvl w:val="0"/>
          <w:numId w:val="2"/>
        </w:numPr>
        <w:tabs>
          <w:tab w:val="clear" w:pos="1209"/>
          <w:tab w:val="left" w:pos="0"/>
          <w:tab w:val="left" w:pos="567"/>
          <w:tab w:val="left" w:pos="851"/>
          <w:tab w:val="num" w:pos="1097"/>
        </w:tabs>
        <w:autoSpaceDN/>
        <w:ind w:left="567" w:right="-174" w:firstLine="0"/>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Водный кодекс Российской Федерации от 3 июня 2006 года № 74-ФЗ;</w:t>
      </w:r>
    </w:p>
    <w:p w:rsidR="00CA432C" w:rsidRPr="001716ED" w:rsidRDefault="00CA432C" w:rsidP="00CA432C">
      <w:pPr>
        <w:numPr>
          <w:ilvl w:val="0"/>
          <w:numId w:val="3"/>
        </w:numPr>
        <w:tabs>
          <w:tab w:val="clear" w:pos="408"/>
          <w:tab w:val="num" w:pos="737"/>
          <w:tab w:val="left" w:pos="851"/>
        </w:tabs>
        <w:autoSpaceDE w:val="0"/>
        <w:autoSpaceDN/>
        <w:spacing w:before="80" w:after="80"/>
        <w:ind w:left="567" w:right="-174" w:firstLine="0"/>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СанПиН 2.2.1/2.1.1.1200-03 «Санитарно-защитные зоны и санитарная классификация предприятий, сооружений и иных объектов»;</w:t>
      </w:r>
    </w:p>
    <w:p w:rsidR="00CA432C" w:rsidRPr="001716ED" w:rsidRDefault="00CA432C" w:rsidP="00CA432C">
      <w:pPr>
        <w:numPr>
          <w:ilvl w:val="0"/>
          <w:numId w:val="3"/>
        </w:numPr>
        <w:tabs>
          <w:tab w:val="clear" w:pos="408"/>
          <w:tab w:val="num" w:pos="737"/>
          <w:tab w:val="left" w:pos="851"/>
        </w:tabs>
        <w:autoSpaceDE w:val="0"/>
        <w:autoSpaceDN/>
        <w:spacing w:before="80" w:after="80"/>
        <w:ind w:left="567" w:right="-174" w:firstLine="0"/>
        <w:jc w:val="both"/>
        <w:rPr>
          <w:rFonts w:ascii="Times New Roman" w:hAnsi="Times New Roman" w:cs="Times New Roman"/>
          <w:color w:val="000000" w:themeColor="text1"/>
          <w:sz w:val="24"/>
        </w:rPr>
      </w:pPr>
      <w:hyperlink r:id="rId10" w:history="1">
        <w:r w:rsidRPr="001716ED">
          <w:rPr>
            <w:rStyle w:val="aa"/>
            <w:rFonts w:ascii="Times New Roman" w:hAnsi="Times New Roman" w:cs="Times New Roman"/>
            <w:color w:val="000000" w:themeColor="text1"/>
            <w:sz w:val="24"/>
          </w:rP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1716ED">
          <w:rPr>
            <w:rStyle w:val="aa"/>
            <w:rFonts w:ascii="Times New Roman" w:hAnsi="Times New Roman" w:cs="Times New Roman"/>
            <w:color w:val="000000" w:themeColor="text1"/>
            <w:sz w:val="24"/>
          </w:rPr>
          <w:t>Минрегиона</w:t>
        </w:r>
        <w:proofErr w:type="spellEnd"/>
        <w:r w:rsidRPr="001716ED">
          <w:rPr>
            <w:rStyle w:val="aa"/>
            <w:rFonts w:ascii="Times New Roman" w:hAnsi="Times New Roman" w:cs="Times New Roman"/>
            <w:color w:val="000000" w:themeColor="text1"/>
            <w:sz w:val="24"/>
          </w:rPr>
          <w:t xml:space="preserve"> РФ от 28.12.2010 N 820)</w:t>
        </w:r>
      </w:hyperlink>
      <w:r w:rsidRPr="001716ED">
        <w:rPr>
          <w:rFonts w:ascii="Times New Roman" w:hAnsi="Times New Roman" w:cs="Times New Roman"/>
          <w:color w:val="000000" w:themeColor="text1"/>
          <w:sz w:val="24"/>
        </w:rPr>
        <w:t>;</w:t>
      </w:r>
    </w:p>
    <w:p w:rsidR="00CA432C" w:rsidRPr="001716ED" w:rsidRDefault="00CA432C" w:rsidP="00CA432C">
      <w:pPr>
        <w:numPr>
          <w:ilvl w:val="0"/>
          <w:numId w:val="3"/>
        </w:numPr>
        <w:tabs>
          <w:tab w:val="clear" w:pos="408"/>
          <w:tab w:val="num" w:pos="737"/>
          <w:tab w:val="left" w:pos="851"/>
        </w:tabs>
        <w:autoSpaceDE w:val="0"/>
        <w:autoSpaceDN/>
        <w:ind w:left="567" w:right="-174" w:firstLine="0"/>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СанПиН  2.1.4.1110-02  «Зоны санитарной охраны источников водоснабжения и водопроводов питьевого назначения»;</w:t>
      </w:r>
    </w:p>
    <w:p w:rsidR="00CA432C" w:rsidRPr="001716ED" w:rsidRDefault="00CA432C" w:rsidP="00CA432C">
      <w:pPr>
        <w:numPr>
          <w:ilvl w:val="0"/>
          <w:numId w:val="3"/>
        </w:numPr>
        <w:tabs>
          <w:tab w:val="clear" w:pos="408"/>
          <w:tab w:val="num" w:pos="737"/>
          <w:tab w:val="left" w:pos="851"/>
        </w:tabs>
        <w:autoSpaceDE w:val="0"/>
        <w:autoSpaceDN/>
        <w:spacing w:before="80" w:after="80"/>
        <w:ind w:left="567" w:right="-174" w:firstLine="0"/>
        <w:jc w:val="both"/>
        <w:rPr>
          <w:rFonts w:ascii="Times New Roman" w:hAnsi="Times New Roman" w:cs="Times New Roman"/>
          <w:color w:val="000000" w:themeColor="text1"/>
          <w:sz w:val="24"/>
        </w:rPr>
      </w:pPr>
      <w:r w:rsidRPr="001716ED">
        <w:rPr>
          <w:rFonts w:ascii="Times New Roman" w:eastAsia="Arial" w:hAnsi="Times New Roman" w:cs="Times New Roman"/>
          <w:color w:val="000000" w:themeColor="text1"/>
          <w:sz w:val="24"/>
        </w:rPr>
        <w:t>Постановление</w:t>
      </w:r>
      <w:r w:rsidRPr="001716ED">
        <w:rPr>
          <w:rFonts w:ascii="Times New Roman" w:hAnsi="Times New Roman" w:cs="Times New Roman"/>
          <w:color w:val="000000" w:themeColor="text1"/>
          <w:sz w:val="24"/>
        </w:rPr>
        <w:t xml:space="preserve"> Правительства Ивановской области от 6 ноября 2009 г. N 313-п «Об </w:t>
      </w:r>
      <w:r w:rsidRPr="001716ED">
        <w:rPr>
          <w:rFonts w:ascii="Times New Roman" w:hAnsi="Times New Roman" w:cs="Times New Roman"/>
          <w:color w:val="000000" w:themeColor="text1"/>
          <w:sz w:val="24"/>
        </w:rPr>
        <w:lastRenderedPageBreak/>
        <w:t xml:space="preserve">утверждении нормативов градостроительного проектирования Ивановской области». </w:t>
      </w:r>
    </w:p>
    <w:p w:rsidR="00CA432C" w:rsidRPr="001716ED" w:rsidRDefault="00CA432C" w:rsidP="00CA432C">
      <w:pPr>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Статья 51.1 Градостроительные регламенты. Жилые зоны (территории жилой застройки)</w:t>
      </w:r>
    </w:p>
    <w:p w:rsidR="00CA432C" w:rsidRPr="001716ED" w:rsidRDefault="00CA432C" w:rsidP="00CA432C">
      <w:pPr>
        <w:ind w:left="567" w:right="-1"/>
        <w:jc w:val="both"/>
        <w:rPr>
          <w:rFonts w:ascii="Times New Roman" w:hAnsi="Times New Roman" w:cs="Times New Roman"/>
          <w:b/>
          <w:caps/>
          <w:color w:val="000000" w:themeColor="text1"/>
          <w:sz w:val="24"/>
        </w:rPr>
      </w:pPr>
      <w:r w:rsidRPr="001716ED">
        <w:rPr>
          <w:rFonts w:ascii="Times New Roman" w:hAnsi="Times New Roman" w:cs="Times New Roman"/>
          <w:b/>
          <w:bCs/>
          <w:color w:val="000000" w:themeColor="text1"/>
          <w:sz w:val="24"/>
          <w:u w:val="single"/>
        </w:rPr>
        <w:t>Ж–1</w:t>
      </w:r>
      <w:r w:rsidRPr="001716ED">
        <w:rPr>
          <w:rFonts w:ascii="Times New Roman" w:hAnsi="Times New Roman" w:cs="Times New Roman"/>
          <w:b/>
          <w:bCs/>
          <w:color w:val="000000" w:themeColor="text1"/>
          <w:sz w:val="24"/>
        </w:rPr>
        <w:t xml:space="preserve"> </w:t>
      </w:r>
      <w:r w:rsidRPr="001716ED">
        <w:rPr>
          <w:rFonts w:ascii="Times New Roman" w:hAnsi="Times New Roman" w:cs="Times New Roman"/>
          <w:b/>
          <w:caps/>
          <w:color w:val="000000" w:themeColor="text1"/>
          <w:sz w:val="24"/>
        </w:rPr>
        <w:t xml:space="preserve">ИНДИВИДУАЛЬНОЙ ЖИЛОЙ застройки </w:t>
      </w:r>
    </w:p>
    <w:p w:rsidR="00CA432C" w:rsidRPr="001716ED" w:rsidRDefault="00CA432C" w:rsidP="00CA432C">
      <w:pPr>
        <w:pStyle w:val="Iauiue"/>
        <w:ind w:left="567" w:right="-1" w:firstLine="284"/>
        <w:jc w:val="both"/>
        <w:rPr>
          <w:color w:val="000000" w:themeColor="text1"/>
          <w:sz w:val="24"/>
          <w:szCs w:val="24"/>
        </w:rPr>
      </w:pPr>
      <w:r w:rsidRPr="001716ED">
        <w:rPr>
          <w:color w:val="000000" w:themeColor="text1"/>
          <w:sz w:val="24"/>
          <w:szCs w:val="24"/>
        </w:rPr>
        <w:t xml:space="preserve">Зона индивидуальной жилой застройки </w:t>
      </w:r>
      <w:r w:rsidRPr="001716ED">
        <w:rPr>
          <w:color w:val="000000" w:themeColor="text1"/>
          <w:sz w:val="24"/>
          <w:szCs w:val="24"/>
          <w:u w:val="single"/>
        </w:rPr>
        <w:t>Ж-1</w:t>
      </w:r>
      <w:r w:rsidRPr="001716ED">
        <w:rPr>
          <w:color w:val="000000" w:themeColor="text1"/>
          <w:sz w:val="24"/>
          <w:szCs w:val="24"/>
        </w:rPr>
        <w:t xml:space="preserve"> выделена для обеспечения правовых условий формирования жилых кварталов данного типа жилых домов (с земельными участками) при соблюдении нижеприведенных видов и параметров разрешенного использования недвижимости.</w:t>
      </w:r>
    </w:p>
    <w:p w:rsidR="00CA432C" w:rsidRPr="001716ED" w:rsidRDefault="00CA432C" w:rsidP="00CA432C">
      <w:pPr>
        <w:widowControl/>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Основные виды разрешенного использования</w:t>
      </w:r>
    </w:p>
    <w:p w:rsidR="00CA432C" w:rsidRPr="001716ED" w:rsidRDefault="00CA432C" w:rsidP="00CA432C">
      <w:pPr>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Индивидуальный жилой дом. </w:t>
      </w:r>
    </w:p>
    <w:p w:rsidR="00CA432C" w:rsidRPr="001716ED" w:rsidRDefault="00CA432C" w:rsidP="00CA432C">
      <w:pPr>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Блокированный</w:t>
      </w:r>
      <w:proofErr w:type="gramEnd"/>
      <w:r w:rsidRPr="001716ED">
        <w:rPr>
          <w:rFonts w:ascii="Times New Roman" w:hAnsi="Times New Roman" w:cs="Times New Roman"/>
          <w:color w:val="000000" w:themeColor="text1"/>
          <w:sz w:val="24"/>
        </w:rPr>
        <w:t xml:space="preserve"> жилой. </w:t>
      </w:r>
    </w:p>
    <w:p w:rsidR="00CA432C" w:rsidRPr="001716ED" w:rsidRDefault="00CA432C" w:rsidP="00CA432C">
      <w:pPr>
        <w:widowControl/>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Жилой дом коттеджного типа. </w:t>
      </w:r>
    </w:p>
    <w:p w:rsidR="00CA432C" w:rsidRPr="001716ED" w:rsidRDefault="00CA432C" w:rsidP="00CA432C">
      <w:pPr>
        <w:widowControl/>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Двухквартирный жилой дом</w:t>
      </w:r>
    </w:p>
    <w:p w:rsidR="00CA432C" w:rsidRPr="001716ED" w:rsidRDefault="00CA432C" w:rsidP="00CA432C">
      <w:pPr>
        <w:widowControl/>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Малоэтажная жилая застройка</w:t>
      </w:r>
    </w:p>
    <w:p w:rsidR="00CA432C" w:rsidRPr="001716ED" w:rsidRDefault="00CA432C" w:rsidP="00CA432C">
      <w:pPr>
        <w:widowControl/>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Огород</w:t>
      </w:r>
    </w:p>
    <w:p w:rsidR="00CA432C" w:rsidRPr="001716ED" w:rsidRDefault="00CA432C" w:rsidP="00CA432C">
      <w:pPr>
        <w:widowControl/>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Личное подсобное хозяйство</w:t>
      </w:r>
    </w:p>
    <w:p w:rsidR="00CA432C" w:rsidRPr="001716ED" w:rsidRDefault="00CA432C" w:rsidP="00CA432C">
      <w:pPr>
        <w:numPr>
          <w:ilvl w:val="0"/>
          <w:numId w:val="53"/>
        </w:numPr>
        <w:tabs>
          <w:tab w:val="clear" w:pos="1485"/>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w:t>
      </w:r>
      <w:proofErr w:type="gramStart"/>
      <w:r w:rsidRPr="001716ED">
        <w:rPr>
          <w:rFonts w:ascii="Times New Roman" w:hAnsi="Times New Roman" w:cs="Times New Roman"/>
          <w:color w:val="000000" w:themeColor="text1"/>
          <w:sz w:val="24"/>
        </w:rPr>
        <w:t>кт здр</w:t>
      </w:r>
      <w:proofErr w:type="gramEnd"/>
      <w:r w:rsidRPr="001716ED">
        <w:rPr>
          <w:rFonts w:ascii="Times New Roman" w:hAnsi="Times New Roman" w:cs="Times New Roman"/>
          <w:color w:val="000000" w:themeColor="text1"/>
          <w:sz w:val="24"/>
        </w:rPr>
        <w:t>авоохранения (амбулатория врачей общей практики, аптека, пункт оказания первой медицинской помощи).</w:t>
      </w:r>
    </w:p>
    <w:p w:rsidR="00CA432C" w:rsidRPr="001716ED" w:rsidRDefault="00CA432C" w:rsidP="00CA432C">
      <w:pPr>
        <w:numPr>
          <w:ilvl w:val="0"/>
          <w:numId w:val="53"/>
        </w:numPr>
        <w:tabs>
          <w:tab w:val="clear" w:pos="1485"/>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образования (дошкольного, начального общего, основного общего, среднего (полного) общего).</w:t>
      </w:r>
    </w:p>
    <w:p w:rsidR="00CA432C" w:rsidRPr="001716ED" w:rsidRDefault="00CA432C" w:rsidP="00CA432C">
      <w:pPr>
        <w:numPr>
          <w:ilvl w:val="0"/>
          <w:numId w:val="53"/>
        </w:numPr>
        <w:tabs>
          <w:tab w:val="clear" w:pos="1485"/>
          <w:tab w:val="num" w:pos="1304"/>
        </w:tabs>
        <w:autoSpaceDE w:val="0"/>
        <w:autoSpaceDN/>
        <w:ind w:left="567" w:right="-83"/>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розничной торговли (магазин промышленных/продовольственных товаров, товаров первой необходимости), торговой площадью не более 200 кв. м.</w:t>
      </w:r>
    </w:p>
    <w:p w:rsidR="00CA432C" w:rsidRPr="001716ED" w:rsidRDefault="00CA432C" w:rsidP="00CA432C">
      <w:pPr>
        <w:numPr>
          <w:ilvl w:val="0"/>
          <w:numId w:val="53"/>
        </w:numPr>
        <w:tabs>
          <w:tab w:val="clear" w:pos="1485"/>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1716ED" w:rsidRDefault="00CA432C" w:rsidP="00CA432C">
      <w:pPr>
        <w:numPr>
          <w:ilvl w:val="0"/>
          <w:numId w:val="53"/>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1716ED" w:rsidRDefault="00CA432C" w:rsidP="00CA432C">
      <w:pPr>
        <w:widowControl/>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Вспомогательные виды разрешенного использования</w:t>
      </w:r>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r w:rsidRPr="001716ED">
        <w:rPr>
          <w:rFonts w:ascii="Times New Roman" w:eastAsia="Georgia" w:hAnsi="Times New Roman" w:cs="Times New Roman"/>
          <w:color w:val="000000" w:themeColor="text1"/>
          <w:sz w:val="24"/>
        </w:rPr>
        <w:t>Огород.</w:t>
      </w:r>
      <w:r w:rsidRPr="001716ED">
        <w:rPr>
          <w:rFonts w:ascii="Times New Roman" w:hAnsi="Times New Roman" w:cs="Times New Roman"/>
          <w:color w:val="000000" w:themeColor="text1"/>
          <w:sz w:val="24"/>
        </w:rPr>
        <w:t xml:space="preserve"> </w:t>
      </w:r>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Сад. </w:t>
      </w:r>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Пашня. </w:t>
      </w:r>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Водоем (пруд).</w:t>
      </w:r>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Отдельно стоящее строение (баня, надворный туалет, мастерская, склад, постройка  для хранения инвентаря, постройка  для содержания мелких животных, птицы, оранжерея, теплица, навес, резервуар, погреб, убежище, отстойник сточных вод, компостная яма, выгребная яма, открытая автостоянка, гараж на 1-2 легковых автомобиля.)</w:t>
      </w:r>
      <w:proofErr w:type="gramEnd"/>
    </w:p>
    <w:p w:rsidR="00CA432C" w:rsidRPr="001716ED"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Встроено-пристроенное строение (баня, надворный туалет, мастерская, летняя кухня, склад, постройка  для хранения инвентаря, постройка  для содержания мелких животных, птицы, оранжерея, теплица, навес, резервуар, погреб, убежище, гараж на 1-2 легковых автомобиля.)</w:t>
      </w:r>
      <w:proofErr w:type="gramEnd"/>
    </w:p>
    <w:p w:rsidR="00CA432C" w:rsidRPr="001716ED" w:rsidRDefault="00CA432C" w:rsidP="00CA432C">
      <w:pPr>
        <w:numPr>
          <w:ilvl w:val="0"/>
          <w:numId w:val="26"/>
        </w:numPr>
        <w:tabs>
          <w:tab w:val="clear" w:pos="1485"/>
          <w:tab w:val="num" w:pos="737"/>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1716ED" w:rsidRDefault="00CA432C" w:rsidP="00CA432C">
      <w:pPr>
        <w:numPr>
          <w:ilvl w:val="0"/>
          <w:numId w:val="26"/>
        </w:numPr>
        <w:tabs>
          <w:tab w:val="clear" w:pos="1485"/>
          <w:tab w:val="left" w:pos="-180"/>
          <w:tab w:val="num" w:pos="737"/>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пожарной охраны (гидрант, резервуар, пожарный водоем)</w:t>
      </w:r>
    </w:p>
    <w:p w:rsidR="00CA432C" w:rsidRPr="001716ED" w:rsidRDefault="00CA432C" w:rsidP="00CA432C">
      <w:pPr>
        <w:numPr>
          <w:ilvl w:val="0"/>
          <w:numId w:val="26"/>
        </w:numPr>
        <w:tabs>
          <w:tab w:val="clear" w:pos="1485"/>
          <w:tab w:val="num" w:pos="737"/>
        </w:tabs>
        <w:autoSpaceDE w:val="0"/>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детская площадка, спортивная площадка, хозяйственная площадка и площадка отдыха, зеленые насаждения, ограждающая конструкция (забор, ограда),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1716ED" w:rsidRDefault="00CA432C" w:rsidP="00CA432C">
      <w:pPr>
        <w:numPr>
          <w:ilvl w:val="0"/>
          <w:numId w:val="26"/>
        </w:numPr>
        <w:tabs>
          <w:tab w:val="clear" w:pos="1485"/>
          <w:tab w:val="num" w:pos="737"/>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1716ED" w:rsidRDefault="00CA432C" w:rsidP="00CA432C">
      <w:pPr>
        <w:widowControl/>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lastRenderedPageBreak/>
        <w:t>Условно разрешенные виды использования</w:t>
      </w:r>
    </w:p>
    <w:p w:rsidR="00CA432C" w:rsidRPr="001716ED" w:rsidRDefault="00CA432C" w:rsidP="00CA432C">
      <w:pPr>
        <w:widowControl/>
        <w:numPr>
          <w:ilvl w:val="0"/>
          <w:numId w:val="48"/>
        </w:numPr>
        <w:tabs>
          <w:tab w:val="clear" w:pos="1485"/>
          <w:tab w:val="num" w:pos="1247"/>
        </w:tabs>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Жилой дом со встроенными помещениями для индивидуальной трудовой деятельности.</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бытового обслуживания (баня, отделение связи, парикмахерская, почтовое отделение, пошивочное ателье, прачечная самообслуживания, приемный пункт прачечной/химчистки, мастерская по ремонту бытовой техники/обуви, телефонная/телеграфная станция, фотоателье, фотостудия).</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Спортивный объект (бассейн, спортзал). </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культурного назначения (библиотека, видеосалон, дом творчества, зал/клуб, в том числе многоцелевого или специального назначения, центр досуга с ограничением по времени работы).</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Мастерская по изготовлению художественных изделий (народных промыслов, кузнечно-кованых, столярных).</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общественного питания (закусочная, кафе, столовая, ресторан).</w:t>
      </w:r>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Пасека.</w:t>
      </w:r>
    </w:p>
    <w:p w:rsidR="00CA432C" w:rsidRPr="001716ED" w:rsidRDefault="00CA432C" w:rsidP="00CA432C">
      <w:pPr>
        <w:pStyle w:val="3"/>
        <w:numPr>
          <w:ilvl w:val="0"/>
          <w:numId w:val="48"/>
        </w:numPr>
        <w:tabs>
          <w:tab w:val="clear" w:pos="1485"/>
          <w:tab w:val="left" w:pos="851"/>
          <w:tab w:val="num" w:pos="1247"/>
        </w:tabs>
        <w:suppressAutoHyphens/>
        <w:ind w:left="510"/>
        <w:rPr>
          <w:b w:val="0"/>
          <w:color w:val="000000" w:themeColor="text1"/>
          <w:szCs w:val="24"/>
        </w:rPr>
      </w:pPr>
      <w:proofErr w:type="gramStart"/>
      <w:r w:rsidRPr="001716ED">
        <w:rPr>
          <w:b w:val="0"/>
          <w:color w:val="000000" w:themeColor="text1"/>
          <w:szCs w:val="24"/>
        </w:rPr>
        <w:t>Некапитальное строение, предназначенное для обслуживания населения (павильон, палатка, навес, шатер, киоск,  ларек)</w:t>
      </w:r>
      <w:proofErr w:type="gramEnd"/>
    </w:p>
    <w:p w:rsidR="00CA432C" w:rsidRPr="001716ED" w:rsidRDefault="00CA432C" w:rsidP="00CA432C">
      <w:pPr>
        <w:numPr>
          <w:ilvl w:val="0"/>
          <w:numId w:val="48"/>
        </w:numPr>
        <w:tabs>
          <w:tab w:val="clear" w:pos="1485"/>
          <w:tab w:val="num" w:pos="1247"/>
        </w:tabs>
        <w:autoSpaceDE w:val="0"/>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охраны порядка.</w:t>
      </w:r>
    </w:p>
    <w:p w:rsidR="00CA432C" w:rsidRPr="001716ED" w:rsidRDefault="00CA432C" w:rsidP="00CA432C">
      <w:pPr>
        <w:numPr>
          <w:ilvl w:val="0"/>
          <w:numId w:val="48"/>
        </w:numPr>
        <w:tabs>
          <w:tab w:val="clear" w:pos="1485"/>
          <w:tab w:val="num" w:pos="1247"/>
        </w:tabs>
        <w:autoSpaceDN/>
        <w:ind w:left="510"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Отдельно стоящая рекламная конструкция.</w:t>
      </w:r>
    </w:p>
    <w:p w:rsidR="00CA432C" w:rsidRPr="001716ED" w:rsidRDefault="00CA432C" w:rsidP="00CA432C">
      <w:pPr>
        <w:widowControl/>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 xml:space="preserve">Параметры разрешенного </w:t>
      </w:r>
      <w:r w:rsidRPr="001716ED">
        <w:rPr>
          <w:rFonts w:ascii="Times New Roman" w:hAnsi="Times New Roman" w:cs="Times New Roman"/>
          <w:b/>
          <w:color w:val="000000" w:themeColor="text1"/>
          <w:sz w:val="24"/>
        </w:rPr>
        <w:t xml:space="preserve">строительства, реконструкции </w:t>
      </w:r>
      <w:r w:rsidRPr="001716ED">
        <w:rPr>
          <w:rFonts w:ascii="Times New Roman" w:hAnsi="Times New Roman" w:cs="Times New Roman"/>
          <w:b/>
          <w:bCs/>
          <w:color w:val="000000" w:themeColor="text1"/>
          <w:sz w:val="24"/>
        </w:rPr>
        <w:t>объектов недвижимости</w:t>
      </w:r>
    </w:p>
    <w:tbl>
      <w:tblPr>
        <w:tblW w:w="0" w:type="auto"/>
        <w:tblInd w:w="645" w:type="dxa"/>
        <w:tblLayout w:type="fixed"/>
        <w:tblLook w:val="0000" w:firstRow="0" w:lastRow="0" w:firstColumn="0" w:lastColumn="0" w:noHBand="0" w:noVBand="0"/>
      </w:tblPr>
      <w:tblGrid>
        <w:gridCol w:w="709"/>
        <w:gridCol w:w="6662"/>
        <w:gridCol w:w="521"/>
        <w:gridCol w:w="46"/>
        <w:gridCol w:w="1478"/>
      </w:tblGrid>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красной линии вдоль фронта улицы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строений и сооружений от красной линии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3</w:t>
            </w:r>
          </w:p>
        </w:tc>
        <w:tc>
          <w:tcPr>
            <w:tcW w:w="6662" w:type="dxa"/>
            <w:tcBorders>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вспомогательных зданий, строений и сооружений за исключением ограждающих конструкций (заборов, оград) от красной линии </w:t>
            </w:r>
          </w:p>
        </w:tc>
        <w:tc>
          <w:tcPr>
            <w:tcW w:w="521" w:type="dxa"/>
            <w:tcBorders>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и строений от границы смежного участка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5</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отдельно стоящих вспомогательных строений и сооружений за исключением ограждающих конструкций (заборов, оград) от границы участка</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Допускается блокировка вспомогательных строений и сооружений на смежных земельных </w:t>
            </w:r>
            <w:proofErr w:type="gramStart"/>
            <w:r w:rsidRPr="00702621">
              <w:rPr>
                <w:rFonts w:ascii="Times New Roman" w:hAnsi="Times New Roman" w:cs="Times New Roman"/>
                <w:sz w:val="24"/>
              </w:rPr>
              <w:t>участках</w:t>
            </w:r>
            <w:proofErr w:type="gramEnd"/>
            <w:r w:rsidRPr="00702621">
              <w:rPr>
                <w:rFonts w:ascii="Times New Roman" w:hAnsi="Times New Roman" w:cs="Times New Roman"/>
                <w:sz w:val="24"/>
              </w:rPr>
              <w:t xml:space="preserve"> по взаимному согласию домовладельцев с учетом противопожарных требований</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6</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встроено-</w:t>
            </w:r>
            <w:proofErr w:type="spellStart"/>
            <w:r w:rsidRPr="00702621">
              <w:rPr>
                <w:rFonts w:ascii="Times New Roman" w:hAnsi="Times New Roman" w:cs="Times New Roman"/>
                <w:sz w:val="24"/>
              </w:rPr>
              <w:t>пристроеных</w:t>
            </w:r>
            <w:proofErr w:type="spellEnd"/>
            <w:r w:rsidRPr="00702621">
              <w:rPr>
                <w:rFonts w:ascii="Times New Roman" w:hAnsi="Times New Roman" w:cs="Times New Roman"/>
                <w:sz w:val="24"/>
              </w:rPr>
              <w:t xml:space="preserve"> к основному зданию вспомогательных строений и сооружений за исключением ограждающих конструкций (заборов, оград) от границы участка</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7</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roofErr w:type="gramStart"/>
            <w:r w:rsidRPr="00702621">
              <w:rPr>
                <w:rFonts w:ascii="Times New Roman" w:hAnsi="Times New Roman" w:cs="Times New Roman"/>
                <w:sz w:val="24"/>
              </w:rPr>
              <w:t>Минимальное расстояние от окон жилых комнат до стен соседнего дома и хозяйственных построек, расположенных на соседних земельных участках</w:t>
            </w:r>
            <w:proofErr w:type="gramEnd"/>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8</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16"/>
                <w:szCs w:val="16"/>
              </w:rPr>
            </w:pPr>
            <w:r w:rsidRPr="00702621">
              <w:rPr>
                <w:rFonts w:ascii="Times New Roman" w:hAnsi="Times New Roman" w:cs="Times New Roman"/>
                <w:sz w:val="16"/>
                <w:szCs w:val="16"/>
              </w:rPr>
              <w:t>0 (при условии соблюдения нормативных требований)</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9</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Минимальное расстояние от границ земельного участка </w:t>
            </w:r>
            <w:proofErr w:type="gramStart"/>
            <w:r w:rsidRPr="00702621">
              <w:rPr>
                <w:rFonts w:ascii="Times New Roman" w:hAnsi="Times New Roman" w:cs="Times New Roman"/>
                <w:sz w:val="24"/>
              </w:rPr>
              <w:t>до</w:t>
            </w:r>
            <w:proofErr w:type="gramEnd"/>
            <w:r w:rsidRPr="00702621">
              <w:rPr>
                <w:rFonts w:ascii="Times New Roman" w:hAnsi="Times New Roman" w:cs="Times New Roman"/>
                <w:sz w:val="24"/>
              </w:rPr>
              <w:t>:</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построек  для содержания скота</w:t>
            </w:r>
          </w:p>
          <w:p w:rsidR="00CA432C" w:rsidRPr="00702621" w:rsidRDefault="00CA432C" w:rsidP="00CA432C">
            <w:pPr>
              <w:pStyle w:val="23"/>
              <w:suppressAutoHyphens w:val="0"/>
              <w:spacing w:before="80" w:line="216" w:lineRule="auto"/>
              <w:ind w:firstLine="0"/>
              <w:rPr>
                <w:color w:val="auto"/>
                <w:lang w:val="ru-RU"/>
              </w:rPr>
            </w:pPr>
            <w:r w:rsidRPr="00702621">
              <w:rPr>
                <w:color w:val="auto"/>
                <w:lang w:val="ru-RU"/>
              </w:rPr>
              <w:t xml:space="preserve">- </w:t>
            </w:r>
            <w:r w:rsidRPr="00702621">
              <w:rPr>
                <w:b w:val="0"/>
                <w:color w:val="auto"/>
                <w:lang w:val="ru-RU"/>
              </w:rPr>
              <w:t>отстойников сточных вод, компостных и выгребных ям</w:t>
            </w:r>
            <w:r w:rsidRPr="00702621">
              <w:rPr>
                <w:color w:val="auto"/>
                <w:lang w:val="ru-RU"/>
              </w:rPr>
              <w:t xml:space="preserve">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lastRenderedPageBreak/>
              <w:t xml:space="preserve">- стволов высокорослых деревьев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 стволов низкорослых деревьев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 кустарников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p>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p w:rsidR="00CA432C" w:rsidRPr="00702621" w:rsidRDefault="00CA432C" w:rsidP="00CA432C">
            <w:pPr>
              <w:widowControl/>
              <w:ind w:left="33"/>
              <w:jc w:val="both"/>
              <w:rPr>
                <w:rFonts w:ascii="Times New Roman" w:hAnsi="Times New Roman" w:cs="Times New Roman"/>
                <w:sz w:val="24"/>
              </w:rPr>
            </w:pPr>
          </w:p>
          <w:p w:rsidR="00CA432C" w:rsidRPr="00702621" w:rsidRDefault="00CA432C" w:rsidP="00CA432C">
            <w:pPr>
              <w:widowControl/>
              <w:ind w:left="33"/>
              <w:jc w:val="both"/>
              <w:rPr>
                <w:rFonts w:ascii="Times New Roman" w:hAnsi="Times New Roman" w:cs="Times New Roman"/>
                <w:sz w:val="24"/>
              </w:rPr>
            </w:pP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4</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5</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lastRenderedPageBreak/>
              <w:t>4</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2</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1716ED">
        <w:trPr>
          <w:trHeight w:val="1092"/>
        </w:trPr>
        <w:tc>
          <w:tcPr>
            <w:tcW w:w="709" w:type="dxa"/>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lastRenderedPageBreak/>
              <w:t>10</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Минимальная/максимальная площадь участка, вновь формируемого, для размещения  типов жилых домов, допустимых в данной зоне на новых территориях (включая площадь застройки)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ind w:right="-108"/>
              <w:jc w:val="both"/>
              <w:rPr>
                <w:rFonts w:ascii="Times New Roman" w:hAnsi="Times New Roman" w:cs="Times New Roman"/>
                <w:iCs/>
                <w:sz w:val="24"/>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r w:rsidRPr="00702621">
              <w:rPr>
                <w:rFonts w:ascii="Times New Roman" w:hAnsi="Times New Roman" w:cs="Times New Roman"/>
                <w:iCs/>
                <w:sz w:val="24"/>
              </w:rPr>
              <w:t xml:space="preserve"> </w:t>
            </w:r>
          </w:p>
          <w:p w:rsidR="00CA432C" w:rsidRPr="00702621" w:rsidRDefault="00CA432C" w:rsidP="00CA432C">
            <w:pPr>
              <w:widowControl/>
              <w:ind w:right="-108"/>
              <w:jc w:val="both"/>
              <w:rPr>
                <w:rFonts w:ascii="Times New Roman" w:hAnsi="Times New Roman" w:cs="Times New Roman"/>
                <w:iCs/>
                <w:sz w:val="24"/>
                <w:vertAlign w:val="superscript"/>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1000/</w:t>
            </w:r>
          </w:p>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2500</w:t>
            </w:r>
          </w:p>
          <w:p w:rsidR="00CA432C" w:rsidRPr="00702621" w:rsidRDefault="00CA432C" w:rsidP="00CA432C">
            <w:pPr>
              <w:widowControl/>
              <w:jc w:val="both"/>
              <w:rPr>
                <w:rFonts w:ascii="Times New Roman" w:hAnsi="Times New Roman" w:cs="Times New Roman"/>
                <w:sz w:val="24"/>
              </w:rPr>
            </w:pPr>
          </w:p>
          <w:p w:rsidR="00CA432C" w:rsidRPr="00702621" w:rsidRDefault="00CA432C" w:rsidP="00CA432C">
            <w:pPr>
              <w:widowControl/>
              <w:jc w:val="both"/>
              <w:rPr>
                <w:rFonts w:ascii="Times New Roman" w:hAnsi="Times New Roman" w:cs="Times New Roman"/>
                <w:sz w:val="24"/>
              </w:rPr>
            </w:pPr>
          </w:p>
        </w:tc>
      </w:tr>
      <w:tr w:rsidR="00CA432C" w:rsidRPr="00702621" w:rsidTr="001716ED">
        <w:trPr>
          <w:trHeight w:val="843"/>
        </w:trPr>
        <w:tc>
          <w:tcPr>
            <w:tcW w:w="709" w:type="dxa"/>
            <w:vMerge/>
            <w:tcBorders>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1716ED" w:rsidRDefault="00CA432C" w:rsidP="001716ED">
            <w:pPr>
              <w:widowControl/>
              <w:snapToGrid w:val="0"/>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Минимальная/максимальная площадь участка при уточнении границ земельного участка, связанным с осуществлением кадастрового учета, для существующей застройки</w:t>
            </w:r>
            <w:proofErr w:type="gramEnd"/>
          </w:p>
        </w:tc>
        <w:tc>
          <w:tcPr>
            <w:tcW w:w="2045" w:type="dxa"/>
            <w:gridSpan w:val="3"/>
            <w:tcBorders>
              <w:top w:val="single" w:sz="4" w:space="0" w:color="000000"/>
              <w:left w:val="single" w:sz="4" w:space="0" w:color="000000"/>
              <w:bottom w:val="single" w:sz="4" w:space="0" w:color="000000"/>
              <w:right w:val="single" w:sz="4" w:space="0" w:color="000000"/>
            </w:tcBorders>
            <w:shd w:val="clear" w:color="auto" w:fill="auto"/>
          </w:tcPr>
          <w:p w:rsidR="00CA432C" w:rsidRPr="001716ED" w:rsidRDefault="00CA432C" w:rsidP="00CA432C">
            <w:pPr>
              <w:snapToGrid w:val="0"/>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400/2500</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11</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Минимальная/максимальная площадь земельного участка, вновь формируемого, для размещения различных типов жилых домов, допустимых в данной зоне в существующей застройке в условиях реконструкции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vertAlign w:val="superscript"/>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400/</w:t>
            </w:r>
          </w:p>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2500</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12</w:t>
            </w:r>
          </w:p>
        </w:tc>
        <w:tc>
          <w:tcPr>
            <w:tcW w:w="8707"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1716ED">
            <w:pPr>
              <w:widowControl/>
              <w:snapToGrid w:val="0"/>
              <w:ind w:left="33"/>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tc>
      </w:tr>
      <w:tr w:rsidR="00CA432C" w:rsidRPr="00702621" w:rsidTr="00CA432C">
        <w:tc>
          <w:tcPr>
            <w:tcW w:w="709" w:type="dxa"/>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индивидуального жилого дома</w:t>
            </w:r>
          </w:p>
        </w:tc>
        <w:tc>
          <w:tcPr>
            <w:tcW w:w="567" w:type="dxa"/>
            <w:gridSpan w:val="2"/>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rPr>
            </w:pPr>
            <w:r w:rsidRPr="00702621">
              <w:rPr>
                <w:rFonts w:ascii="Times New Roman" w:hAnsi="Times New Roman" w:cs="Times New Roman"/>
                <w:iCs/>
                <w:sz w:val="24"/>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60</w:t>
            </w:r>
          </w:p>
        </w:tc>
      </w:tr>
      <w:tr w:rsidR="00CA432C" w:rsidRPr="00702621" w:rsidTr="00CA432C">
        <w:tc>
          <w:tcPr>
            <w:tcW w:w="709" w:type="dxa"/>
            <w:vMerge/>
            <w:tcBorders>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жилого дома коттеджного типа</w:t>
            </w:r>
          </w:p>
        </w:tc>
        <w:tc>
          <w:tcPr>
            <w:tcW w:w="567" w:type="dxa"/>
            <w:gridSpan w:val="2"/>
            <w:vMerge/>
            <w:tcBorders>
              <w:left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65</w:t>
            </w:r>
          </w:p>
        </w:tc>
      </w:tr>
      <w:tr w:rsidR="00CA432C" w:rsidRPr="00702621" w:rsidTr="00CA432C">
        <w:tc>
          <w:tcPr>
            <w:tcW w:w="709" w:type="dxa"/>
            <w:vMerge/>
            <w:tcBorders>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блокированного жилого дома</w:t>
            </w:r>
          </w:p>
        </w:tc>
        <w:tc>
          <w:tcPr>
            <w:tcW w:w="567" w:type="dxa"/>
            <w:gridSpan w:val="2"/>
            <w:vMerge/>
            <w:tcBorders>
              <w:left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65</w:t>
            </w:r>
          </w:p>
        </w:tc>
      </w:tr>
    </w:tbl>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Примечания:</w:t>
      </w:r>
    </w:p>
    <w:p w:rsidR="00CA432C" w:rsidRPr="001716ED" w:rsidRDefault="00CA432C" w:rsidP="00CA432C">
      <w:pPr>
        <w:pStyle w:val="ConsPlusDocList0"/>
        <w:ind w:left="567" w:firstLine="284"/>
        <w:jc w:val="both"/>
        <w:rPr>
          <w:rFonts w:ascii="Times New Roman" w:eastAsia="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1.</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Минимальное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расстояние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границ</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земельного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участка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основных,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вспомогательных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принимается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учетом</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минимальных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отступов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красных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линий.</w:t>
      </w:r>
      <w:r w:rsidRPr="001716ED">
        <w:rPr>
          <w:rFonts w:ascii="Times New Roman" w:eastAsia="Times New Roman" w:hAnsi="Times New Roman" w:cs="Times New Roman"/>
          <w:color w:val="000000" w:themeColor="text1"/>
          <w:sz w:val="24"/>
          <w:szCs w:val="24"/>
        </w:rPr>
        <w:t xml:space="preserve"> </w:t>
      </w:r>
    </w:p>
    <w:p w:rsidR="00CA432C" w:rsidRPr="001716ED" w:rsidRDefault="00CA432C" w:rsidP="00CA432C">
      <w:pPr>
        <w:pStyle w:val="ConsPlusDocList0"/>
        <w:ind w:left="567" w:firstLine="284"/>
        <w:jc w:val="both"/>
        <w:rPr>
          <w:rFonts w:ascii="Times New Roman" w:eastAsia="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2.</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Нормативная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плотность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определяется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процентах</w:t>
      </w:r>
      <w:proofErr w:type="gramStart"/>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w:t>
      </w:r>
      <w:r w:rsidRPr="001716ED">
        <w:rPr>
          <w:rFonts w:ascii="Times New Roman" w:eastAsia="Times New Roman" w:hAnsi="Times New Roman" w:cs="Times New Roman"/>
          <w:color w:val="000000" w:themeColor="text1"/>
          <w:sz w:val="24"/>
          <w:szCs w:val="24"/>
        </w:rPr>
        <w:t xml:space="preserve"> </w:t>
      </w:r>
      <w:proofErr w:type="gramEnd"/>
      <w:r w:rsidRPr="001716ED">
        <w:rPr>
          <w:rFonts w:ascii="Times New Roman" w:hAnsi="Times New Roman" w:cs="Times New Roman"/>
          <w:color w:val="000000" w:themeColor="text1"/>
          <w:sz w:val="24"/>
          <w:szCs w:val="24"/>
        </w:rPr>
        <w:t>как</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отношение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земельного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участка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ограждающих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конструкциях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(или,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отсутствии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ограждающих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конструкций,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соответствующих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границах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земельного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участка).</w:t>
      </w:r>
      <w:r w:rsidRPr="001716ED">
        <w:rPr>
          <w:rFonts w:ascii="Times New Roman" w:eastAsia="Times New Roman" w:hAnsi="Times New Roman" w:cs="Times New Roman"/>
          <w:color w:val="000000" w:themeColor="text1"/>
          <w:sz w:val="24"/>
          <w:szCs w:val="24"/>
        </w:rPr>
        <w:t xml:space="preserve"> </w:t>
      </w:r>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Площадь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определяется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как</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сумма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площадей,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занятых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всех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видов,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включая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навесы,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тамбуры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входа,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подземные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(резервуары,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погреба,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убежища,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над</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которыми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могут</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быть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размещены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также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оборудованные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стоянки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автомобилей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склады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различного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назначения.</w:t>
      </w:r>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должны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включаться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резервные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участки,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намеченные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для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размещения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пределах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габаритов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земельного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участка).</w:t>
      </w:r>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proofErr w:type="gramStart"/>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включаются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занятые</w:t>
      </w:r>
      <w:r w:rsidRPr="001716ED">
        <w:rPr>
          <w:rFonts w:ascii="Times New Roman" w:eastAsia="Times New Roman" w:hAnsi="Times New Roman" w:cs="Times New Roman"/>
          <w:color w:val="000000" w:themeColor="text1"/>
          <w:sz w:val="24"/>
          <w:szCs w:val="24"/>
        </w:rPr>
        <w:t xml:space="preserve"> </w:t>
      </w:r>
      <w:proofErr w:type="spellStart"/>
      <w:r w:rsidRPr="001716ED">
        <w:rPr>
          <w:rFonts w:ascii="Times New Roman" w:hAnsi="Times New Roman" w:cs="Times New Roman"/>
          <w:color w:val="000000" w:themeColor="text1"/>
          <w:sz w:val="24"/>
          <w:szCs w:val="24"/>
        </w:rPr>
        <w:t>отмостками</w:t>
      </w:r>
      <w:proofErr w:type="spellEnd"/>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вокруг</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пешеходными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дорожками,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временными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спортивными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площадками,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площадками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для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отдыха,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зелеными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насаждениями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(из</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деревьев,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кустарников,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цветов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трав),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водоотводными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другими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канавами,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подпорными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стенками,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подземными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или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частями,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над</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которыми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могут</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быть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размещены</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другие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w:t>
      </w:r>
      <w:proofErr w:type="gramEnd"/>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Подсчет</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площадей,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занимаемых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зданиями,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строениями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сооружениями,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производится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внешнему</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контуру</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наружных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стен</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w:t>
      </w:r>
      <w:r w:rsidRPr="001716ED">
        <w:rPr>
          <w:rFonts w:ascii="Times New Roman" w:eastAsia="Times New Roman" w:hAnsi="Times New Roman" w:cs="Times New Roman"/>
          <w:color w:val="000000" w:themeColor="text1"/>
          <w:sz w:val="24"/>
          <w:szCs w:val="24"/>
        </w:rPr>
        <w:t xml:space="preserve"> </w:t>
      </w:r>
      <w:proofErr w:type="gramStart"/>
      <w:r w:rsidRPr="001716ED">
        <w:rPr>
          <w:rFonts w:ascii="Times New Roman" w:hAnsi="Times New Roman" w:cs="Times New Roman"/>
          <w:color w:val="000000" w:themeColor="text1"/>
          <w:sz w:val="24"/>
          <w:szCs w:val="24"/>
        </w:rPr>
        <w:t>уровне</w:t>
      </w:r>
      <w:proofErr w:type="gramEnd"/>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планировочных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отметок</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земли.</w:t>
      </w:r>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При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подсчете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площадей,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занимаемых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резервуарами,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погребами,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убежищами,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оборудованные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стоянками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автомобилей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открытыми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складами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различного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назначения,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площадь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включается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проекция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горизонтальную</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плоскость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земли.</w:t>
      </w:r>
    </w:p>
    <w:p w:rsidR="00CA432C" w:rsidRPr="001716ED" w:rsidRDefault="00CA432C" w:rsidP="00CA432C">
      <w:pPr>
        <w:pStyle w:val="ConsPlusDocList0"/>
        <w:ind w:left="567"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Нормативную</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плотность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застройки,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в</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условиях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реконструкции,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допускается</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lastRenderedPageBreak/>
        <w:t>увеличивать</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(при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наличии</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соответствующих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технико-экономических</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обоснований),</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но</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более</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чем</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на</w:t>
      </w:r>
      <w:r w:rsidRPr="001716ED">
        <w:rPr>
          <w:rFonts w:ascii="Times New Roman" w:eastAsia="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t>10%.</w:t>
      </w:r>
    </w:p>
    <w:p w:rsidR="00CA432C" w:rsidRPr="001716ED" w:rsidRDefault="00CA432C" w:rsidP="00CA432C">
      <w:pPr>
        <w:widowControl/>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 3.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1716ED" w:rsidRDefault="00CA432C" w:rsidP="00CA432C">
      <w:pPr>
        <w:widowControl/>
        <w:ind w:left="567" w:right="-1" w:firstLine="284"/>
        <w:jc w:val="both"/>
        <w:rPr>
          <w:rFonts w:ascii="Times New Roman" w:hAnsi="Times New Roman" w:cs="Times New Roman"/>
          <w:color w:val="000000" w:themeColor="text1"/>
          <w:sz w:val="24"/>
        </w:rPr>
      </w:pPr>
    </w:p>
    <w:p w:rsidR="00CA432C" w:rsidRPr="001716ED"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Расстояния</w:t>
      </w:r>
      <w:r w:rsidRPr="001716ED">
        <w:rPr>
          <w:rFonts w:ascii="Times New Roman" w:hAnsi="Times New Roman" w:cs="Times New Roman"/>
          <w:color w:val="000000" w:themeColor="text1"/>
          <w:sz w:val="24"/>
          <w:szCs w:val="24"/>
        </w:rPr>
        <w:t xml:space="preserve"> от помещений (строений) для содержания и разведения животных до объектов жилой застройки:</w:t>
      </w:r>
    </w:p>
    <w:p w:rsidR="00CA432C" w:rsidRPr="001716ED" w:rsidRDefault="00CA432C" w:rsidP="00CA432C">
      <w:pPr>
        <w:pStyle w:val="ConsPlusNormal"/>
        <w:ind w:left="284"/>
        <w:jc w:val="right"/>
        <w:rPr>
          <w:rFonts w:ascii="Times New Roman" w:eastAsia="Arial" w:hAnsi="Times New Roman" w:cs="Times New Roman"/>
          <w:color w:val="000000" w:themeColor="text1"/>
          <w:sz w:val="24"/>
          <w:szCs w:val="24"/>
        </w:rPr>
      </w:pPr>
    </w:p>
    <w:tbl>
      <w:tblPr>
        <w:tblW w:w="0" w:type="auto"/>
        <w:tblInd w:w="623" w:type="dxa"/>
        <w:tblLayout w:type="fixed"/>
        <w:tblCellMar>
          <w:left w:w="70" w:type="dxa"/>
          <w:right w:w="70" w:type="dxa"/>
        </w:tblCellMar>
        <w:tblLook w:val="0000" w:firstRow="0" w:lastRow="0" w:firstColumn="0" w:lastColumn="0" w:noHBand="0" w:noVBand="0"/>
      </w:tblPr>
      <w:tblGrid>
        <w:gridCol w:w="1276"/>
        <w:gridCol w:w="851"/>
        <w:gridCol w:w="1134"/>
        <w:gridCol w:w="1134"/>
        <w:gridCol w:w="1275"/>
        <w:gridCol w:w="1418"/>
        <w:gridCol w:w="850"/>
        <w:gridCol w:w="1448"/>
      </w:tblGrid>
      <w:tr w:rsidR="00CA432C" w:rsidRPr="001716ED" w:rsidTr="00CA432C">
        <w:trPr>
          <w:cantSplit/>
          <w:trHeight w:val="240"/>
        </w:trPr>
        <w:tc>
          <w:tcPr>
            <w:tcW w:w="1276" w:type="dxa"/>
            <w:shd w:val="clear" w:color="auto" w:fill="auto"/>
          </w:tcPr>
          <w:p w:rsidR="00CA432C" w:rsidRPr="001716ED" w:rsidRDefault="00CA432C" w:rsidP="00CA432C">
            <w:pPr>
              <w:pStyle w:val="ConsPlusNormal"/>
              <w:snapToGrid w:val="0"/>
              <w:ind w:left="72" w:hanging="15"/>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Норматив-</w:t>
            </w:r>
          </w:p>
          <w:p w:rsidR="00CA432C" w:rsidRPr="001716ED" w:rsidRDefault="00CA432C" w:rsidP="00CA432C">
            <w:pPr>
              <w:pStyle w:val="ConsPlusNormal"/>
              <w:snapToGrid w:val="0"/>
              <w:ind w:left="72" w:hanging="15"/>
              <w:jc w:val="center"/>
              <w:rPr>
                <w:rFonts w:ascii="Times New Roman" w:hAnsi="Times New Roman" w:cs="Times New Roman"/>
                <w:color w:val="000000" w:themeColor="text1"/>
                <w:sz w:val="24"/>
                <w:szCs w:val="24"/>
              </w:rPr>
            </w:pPr>
            <w:proofErr w:type="spellStart"/>
            <w:r w:rsidRPr="001716ED">
              <w:rPr>
                <w:rFonts w:ascii="Times New Roman" w:eastAsia="Arial" w:hAnsi="Times New Roman" w:cs="Times New Roman"/>
                <w:color w:val="000000" w:themeColor="text1"/>
                <w:sz w:val="24"/>
                <w:szCs w:val="24"/>
              </w:rPr>
              <w:t>ный</w:t>
            </w:r>
            <w:proofErr w:type="spellEnd"/>
            <w:r w:rsidRPr="001716ED">
              <w:rPr>
                <w:rFonts w:ascii="Times New Roman" w:hAnsi="Times New Roman" w:cs="Times New Roman"/>
                <w:color w:val="000000" w:themeColor="text1"/>
                <w:sz w:val="24"/>
                <w:szCs w:val="24"/>
              </w:rPr>
              <w:t xml:space="preserve"> </w:t>
            </w:r>
            <w:r w:rsidRPr="001716ED">
              <w:rPr>
                <w:rFonts w:ascii="Times New Roman" w:hAnsi="Times New Roman" w:cs="Times New Roman"/>
                <w:color w:val="000000" w:themeColor="text1"/>
                <w:sz w:val="24"/>
                <w:szCs w:val="24"/>
              </w:rPr>
              <w:br/>
              <w:t xml:space="preserve">разрыв   </w:t>
            </w:r>
          </w:p>
        </w:tc>
        <w:tc>
          <w:tcPr>
            <w:tcW w:w="8110" w:type="dxa"/>
            <w:gridSpan w:val="7"/>
            <w:shd w:val="clear" w:color="auto" w:fill="auto"/>
          </w:tcPr>
          <w:p w:rsidR="00CA432C" w:rsidRPr="001716ED" w:rsidRDefault="00CA432C" w:rsidP="00CA432C">
            <w:pPr>
              <w:pStyle w:val="ConsPlusNormal"/>
              <w:snapToGrid w:val="0"/>
              <w:ind w:left="72"/>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Поголовье,</w:t>
            </w:r>
            <w:r w:rsidRPr="001716ED">
              <w:rPr>
                <w:rFonts w:ascii="Times New Roman" w:hAnsi="Times New Roman" w:cs="Times New Roman"/>
                <w:color w:val="000000" w:themeColor="text1"/>
                <w:sz w:val="24"/>
                <w:szCs w:val="24"/>
              </w:rPr>
              <w:t xml:space="preserve"> шт., не более             </w:t>
            </w:r>
          </w:p>
        </w:tc>
      </w:tr>
      <w:tr w:rsidR="00CA432C" w:rsidRPr="001716ED" w:rsidTr="00CA432C">
        <w:trPr>
          <w:cantSplit/>
          <w:trHeight w:val="360"/>
        </w:trPr>
        <w:tc>
          <w:tcPr>
            <w:tcW w:w="1276" w:type="dxa"/>
            <w:shd w:val="clear" w:color="auto" w:fill="auto"/>
          </w:tcPr>
          <w:p w:rsidR="00CA432C" w:rsidRPr="001716ED" w:rsidRDefault="00CA432C" w:rsidP="00CA432C">
            <w:pPr>
              <w:pStyle w:val="ConsPlusNormal"/>
              <w:snapToGrid w:val="0"/>
              <w:ind w:left="72"/>
              <w:jc w:val="center"/>
              <w:rPr>
                <w:rFonts w:ascii="Times New Roman" w:eastAsia="Arial" w:hAnsi="Times New Roman" w:cs="Times New Roman"/>
                <w:color w:val="000000" w:themeColor="text1"/>
                <w:sz w:val="24"/>
                <w:szCs w:val="24"/>
              </w:rPr>
            </w:pPr>
          </w:p>
        </w:tc>
        <w:tc>
          <w:tcPr>
            <w:tcW w:w="851"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свиньи</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коровы,</w:t>
            </w:r>
            <w:r w:rsidRPr="001716ED">
              <w:rPr>
                <w:rFonts w:ascii="Times New Roman" w:eastAsia="Arial" w:hAnsi="Times New Roman" w:cs="Times New Roman"/>
                <w:color w:val="000000" w:themeColor="text1"/>
                <w:sz w:val="24"/>
                <w:szCs w:val="24"/>
              </w:rPr>
              <w:br/>
              <w:t>бычки</w:t>
            </w:r>
            <w:r w:rsidRPr="001716ED">
              <w:rPr>
                <w:rFonts w:ascii="Times New Roman" w:hAnsi="Times New Roman" w:cs="Times New Roman"/>
                <w:color w:val="000000" w:themeColor="text1"/>
                <w:sz w:val="24"/>
                <w:szCs w:val="24"/>
              </w:rPr>
              <w:t xml:space="preserve"> </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овцы,</w:t>
            </w:r>
            <w:r w:rsidRPr="001716ED">
              <w:rPr>
                <w:rFonts w:ascii="Times New Roman" w:eastAsia="Arial" w:hAnsi="Times New Roman" w:cs="Times New Roman"/>
                <w:color w:val="000000" w:themeColor="text1"/>
                <w:sz w:val="24"/>
                <w:szCs w:val="24"/>
              </w:rPr>
              <w:br/>
              <w:t>козы</w:t>
            </w:r>
            <w:r w:rsidRPr="001716ED">
              <w:rPr>
                <w:rFonts w:ascii="Times New Roman" w:hAnsi="Times New Roman" w:cs="Times New Roman"/>
                <w:color w:val="000000" w:themeColor="text1"/>
                <w:sz w:val="24"/>
                <w:szCs w:val="24"/>
              </w:rPr>
              <w:t xml:space="preserve"> </w:t>
            </w:r>
          </w:p>
        </w:tc>
        <w:tc>
          <w:tcPr>
            <w:tcW w:w="1275"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кролики</w:t>
            </w:r>
            <w:r w:rsidRPr="001716ED">
              <w:rPr>
                <w:rFonts w:ascii="Times New Roman" w:eastAsia="Arial" w:hAnsi="Times New Roman" w:cs="Times New Roman"/>
                <w:color w:val="000000" w:themeColor="text1"/>
                <w:sz w:val="24"/>
                <w:szCs w:val="24"/>
              </w:rPr>
              <w:br/>
              <w:t>-</w:t>
            </w:r>
            <w:r w:rsidRPr="001716ED">
              <w:rPr>
                <w:rFonts w:ascii="Times New Roman" w:hAnsi="Times New Roman" w:cs="Times New Roman"/>
                <w:color w:val="000000" w:themeColor="text1"/>
                <w:sz w:val="24"/>
                <w:szCs w:val="24"/>
              </w:rPr>
              <w:t xml:space="preserve"> матки</w:t>
            </w:r>
          </w:p>
        </w:tc>
        <w:tc>
          <w:tcPr>
            <w:tcW w:w="1418"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птица</w:t>
            </w:r>
          </w:p>
        </w:tc>
        <w:tc>
          <w:tcPr>
            <w:tcW w:w="850" w:type="dxa"/>
            <w:shd w:val="clear" w:color="auto" w:fill="auto"/>
          </w:tcPr>
          <w:p w:rsidR="00CA432C" w:rsidRPr="001716ED" w:rsidRDefault="00CA432C" w:rsidP="00CA432C">
            <w:pPr>
              <w:pStyle w:val="ConsPlusNormal"/>
              <w:snapToGrid w:val="0"/>
              <w:ind w:left="-70"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лошади</w:t>
            </w:r>
          </w:p>
        </w:tc>
        <w:tc>
          <w:tcPr>
            <w:tcW w:w="1448"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нутрии,</w:t>
            </w:r>
            <w:r w:rsidRPr="001716ED">
              <w:rPr>
                <w:rFonts w:ascii="Times New Roman" w:eastAsia="Arial" w:hAnsi="Times New Roman" w:cs="Times New Roman"/>
                <w:color w:val="000000" w:themeColor="text1"/>
                <w:sz w:val="24"/>
                <w:szCs w:val="24"/>
              </w:rPr>
              <w:br/>
              <w:t>песцы</w:t>
            </w:r>
            <w:r w:rsidRPr="001716ED">
              <w:rPr>
                <w:rFonts w:ascii="Times New Roman" w:hAnsi="Times New Roman" w:cs="Times New Roman"/>
                <w:color w:val="000000" w:themeColor="text1"/>
                <w:sz w:val="24"/>
                <w:szCs w:val="24"/>
              </w:rPr>
              <w:t xml:space="preserve"> </w:t>
            </w:r>
          </w:p>
        </w:tc>
      </w:tr>
      <w:tr w:rsidR="00CA432C" w:rsidRPr="001716ED" w:rsidTr="00CA432C">
        <w:trPr>
          <w:cantSplit/>
          <w:trHeight w:val="240"/>
        </w:trPr>
        <w:tc>
          <w:tcPr>
            <w:tcW w:w="1276"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r w:rsidRPr="001716ED">
              <w:rPr>
                <w:rFonts w:ascii="Times New Roman" w:hAnsi="Times New Roman" w:cs="Times New Roman"/>
                <w:color w:val="000000" w:themeColor="text1"/>
                <w:sz w:val="24"/>
                <w:szCs w:val="24"/>
              </w:rPr>
              <w:t xml:space="preserve"> м        </w:t>
            </w:r>
          </w:p>
        </w:tc>
        <w:tc>
          <w:tcPr>
            <w:tcW w:w="851"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5</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5</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c>
          <w:tcPr>
            <w:tcW w:w="1275"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c>
          <w:tcPr>
            <w:tcW w:w="1418"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30</w:t>
            </w:r>
          </w:p>
        </w:tc>
        <w:tc>
          <w:tcPr>
            <w:tcW w:w="850" w:type="dxa"/>
            <w:shd w:val="clear" w:color="auto" w:fill="auto"/>
          </w:tcPr>
          <w:p w:rsidR="00CA432C" w:rsidRPr="001716ED" w:rsidRDefault="00CA432C" w:rsidP="00CA432C">
            <w:pPr>
              <w:pStyle w:val="ConsPlusNormal"/>
              <w:snapToGrid w:val="0"/>
              <w:ind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5</w:t>
            </w:r>
          </w:p>
        </w:tc>
        <w:tc>
          <w:tcPr>
            <w:tcW w:w="1448" w:type="dxa"/>
            <w:shd w:val="clear" w:color="auto" w:fill="auto"/>
          </w:tcPr>
          <w:p w:rsidR="00CA432C" w:rsidRPr="001716ED" w:rsidRDefault="00CA432C" w:rsidP="00CA432C">
            <w:pPr>
              <w:pStyle w:val="ConsPlusNormal"/>
              <w:snapToGrid w:val="0"/>
              <w:ind w:left="72"/>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5</w:t>
            </w:r>
          </w:p>
        </w:tc>
      </w:tr>
      <w:tr w:rsidR="00CA432C" w:rsidRPr="001716ED" w:rsidTr="00CA432C">
        <w:trPr>
          <w:cantSplit/>
          <w:trHeight w:val="240"/>
        </w:trPr>
        <w:tc>
          <w:tcPr>
            <w:tcW w:w="1276"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20</w:t>
            </w:r>
            <w:r w:rsidRPr="001716ED">
              <w:rPr>
                <w:rFonts w:ascii="Times New Roman" w:hAnsi="Times New Roman" w:cs="Times New Roman"/>
                <w:color w:val="000000" w:themeColor="text1"/>
                <w:sz w:val="24"/>
                <w:szCs w:val="24"/>
              </w:rPr>
              <w:t xml:space="preserve"> м        </w:t>
            </w:r>
          </w:p>
        </w:tc>
        <w:tc>
          <w:tcPr>
            <w:tcW w:w="851"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8</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8</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c>
          <w:tcPr>
            <w:tcW w:w="1275"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20</w:t>
            </w:r>
          </w:p>
        </w:tc>
        <w:tc>
          <w:tcPr>
            <w:tcW w:w="1418"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45</w:t>
            </w:r>
          </w:p>
        </w:tc>
        <w:tc>
          <w:tcPr>
            <w:tcW w:w="850" w:type="dxa"/>
            <w:shd w:val="clear" w:color="auto" w:fill="auto"/>
          </w:tcPr>
          <w:p w:rsidR="00CA432C" w:rsidRPr="001716ED" w:rsidRDefault="00CA432C" w:rsidP="00CA432C">
            <w:pPr>
              <w:pStyle w:val="ConsPlusNormal"/>
              <w:snapToGrid w:val="0"/>
              <w:ind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8</w:t>
            </w:r>
          </w:p>
        </w:tc>
        <w:tc>
          <w:tcPr>
            <w:tcW w:w="1448" w:type="dxa"/>
            <w:shd w:val="clear" w:color="auto" w:fill="auto"/>
          </w:tcPr>
          <w:p w:rsidR="00CA432C" w:rsidRPr="001716ED" w:rsidRDefault="00CA432C" w:rsidP="00CA432C">
            <w:pPr>
              <w:pStyle w:val="ConsPlusNormal"/>
              <w:snapToGrid w:val="0"/>
              <w:ind w:left="72"/>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8</w:t>
            </w:r>
          </w:p>
        </w:tc>
      </w:tr>
      <w:tr w:rsidR="00CA432C" w:rsidRPr="001716ED" w:rsidTr="00CA432C">
        <w:trPr>
          <w:cantSplit/>
          <w:trHeight w:val="240"/>
        </w:trPr>
        <w:tc>
          <w:tcPr>
            <w:tcW w:w="1276"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30</w:t>
            </w:r>
            <w:r w:rsidRPr="001716ED">
              <w:rPr>
                <w:rFonts w:ascii="Times New Roman" w:hAnsi="Times New Roman" w:cs="Times New Roman"/>
                <w:color w:val="000000" w:themeColor="text1"/>
                <w:sz w:val="24"/>
                <w:szCs w:val="24"/>
              </w:rPr>
              <w:t xml:space="preserve"> м        </w:t>
            </w:r>
          </w:p>
        </w:tc>
        <w:tc>
          <w:tcPr>
            <w:tcW w:w="851"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20</w:t>
            </w:r>
          </w:p>
        </w:tc>
        <w:tc>
          <w:tcPr>
            <w:tcW w:w="1275"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30</w:t>
            </w:r>
          </w:p>
        </w:tc>
        <w:tc>
          <w:tcPr>
            <w:tcW w:w="1418"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60</w:t>
            </w:r>
          </w:p>
        </w:tc>
        <w:tc>
          <w:tcPr>
            <w:tcW w:w="850" w:type="dxa"/>
            <w:shd w:val="clear" w:color="auto" w:fill="auto"/>
          </w:tcPr>
          <w:p w:rsidR="00CA432C" w:rsidRPr="001716ED" w:rsidRDefault="00CA432C" w:rsidP="00CA432C">
            <w:pPr>
              <w:pStyle w:val="ConsPlusNormal"/>
              <w:snapToGrid w:val="0"/>
              <w:ind w:left="-70"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c>
          <w:tcPr>
            <w:tcW w:w="1448" w:type="dxa"/>
            <w:shd w:val="clear" w:color="auto" w:fill="auto"/>
          </w:tcPr>
          <w:p w:rsidR="00CA432C" w:rsidRPr="001716ED" w:rsidRDefault="00CA432C" w:rsidP="00CA432C">
            <w:pPr>
              <w:pStyle w:val="ConsPlusNormal"/>
              <w:snapToGrid w:val="0"/>
              <w:ind w:left="72"/>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10</w:t>
            </w:r>
          </w:p>
        </w:tc>
      </w:tr>
      <w:tr w:rsidR="00CA432C" w:rsidRPr="001716ED" w:rsidTr="00CA432C">
        <w:trPr>
          <w:cantSplit/>
          <w:trHeight w:val="240"/>
        </w:trPr>
        <w:tc>
          <w:tcPr>
            <w:tcW w:w="1276" w:type="dxa"/>
            <w:shd w:val="clear" w:color="auto" w:fill="auto"/>
          </w:tcPr>
          <w:p w:rsidR="00CA432C" w:rsidRPr="001716ED" w:rsidRDefault="00CA432C" w:rsidP="00CA432C">
            <w:pPr>
              <w:pStyle w:val="ConsPlusNormal"/>
              <w:snapToGrid w:val="0"/>
              <w:ind w:left="72" w:firstLine="0"/>
              <w:jc w:val="center"/>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40</w:t>
            </w:r>
            <w:r w:rsidRPr="001716ED">
              <w:rPr>
                <w:rFonts w:ascii="Times New Roman" w:hAnsi="Times New Roman" w:cs="Times New Roman"/>
                <w:color w:val="000000" w:themeColor="text1"/>
                <w:sz w:val="24"/>
                <w:szCs w:val="24"/>
              </w:rPr>
              <w:t xml:space="preserve"> м        </w:t>
            </w:r>
          </w:p>
        </w:tc>
        <w:tc>
          <w:tcPr>
            <w:tcW w:w="851"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c>
          <w:tcPr>
            <w:tcW w:w="1134"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25</w:t>
            </w:r>
          </w:p>
        </w:tc>
        <w:tc>
          <w:tcPr>
            <w:tcW w:w="1275"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40</w:t>
            </w:r>
          </w:p>
        </w:tc>
        <w:tc>
          <w:tcPr>
            <w:tcW w:w="1418" w:type="dxa"/>
            <w:shd w:val="clear" w:color="auto" w:fill="auto"/>
          </w:tcPr>
          <w:p w:rsidR="00CA432C" w:rsidRPr="001716ED" w:rsidRDefault="00CA432C" w:rsidP="00CA432C">
            <w:pPr>
              <w:pStyle w:val="ConsPlusNormal"/>
              <w:snapToGrid w:val="0"/>
              <w:ind w:left="72"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75</w:t>
            </w:r>
          </w:p>
        </w:tc>
        <w:tc>
          <w:tcPr>
            <w:tcW w:w="850" w:type="dxa"/>
            <w:shd w:val="clear" w:color="auto" w:fill="auto"/>
          </w:tcPr>
          <w:p w:rsidR="00CA432C" w:rsidRPr="001716ED" w:rsidRDefault="00CA432C" w:rsidP="00CA432C">
            <w:pPr>
              <w:pStyle w:val="ConsPlusNormal"/>
              <w:snapToGrid w:val="0"/>
              <w:ind w:left="-70" w:firstLine="0"/>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c>
          <w:tcPr>
            <w:tcW w:w="1448" w:type="dxa"/>
            <w:shd w:val="clear" w:color="auto" w:fill="auto"/>
          </w:tcPr>
          <w:p w:rsidR="00CA432C" w:rsidRPr="001716ED" w:rsidRDefault="00CA432C" w:rsidP="00CA432C">
            <w:pPr>
              <w:pStyle w:val="ConsPlusNormal"/>
              <w:snapToGrid w:val="0"/>
              <w:ind w:left="72"/>
              <w:jc w:val="center"/>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r>
    </w:tbl>
    <w:p w:rsidR="00CA432C" w:rsidRPr="001716ED" w:rsidRDefault="00CA432C" w:rsidP="00CA432C">
      <w:pPr>
        <w:pStyle w:val="ConsPlusNormal"/>
        <w:widowControl/>
        <w:ind w:left="284" w:firstLine="709"/>
        <w:jc w:val="both"/>
        <w:rPr>
          <w:rFonts w:ascii="Times New Roman" w:hAnsi="Times New Roman" w:cs="Times New Roman"/>
          <w:color w:val="000000" w:themeColor="text1"/>
          <w:sz w:val="24"/>
          <w:szCs w:val="24"/>
        </w:rPr>
      </w:pPr>
    </w:p>
    <w:p w:rsidR="00CA432C" w:rsidRPr="001716ED" w:rsidRDefault="00CA432C" w:rsidP="00CA432C">
      <w:pPr>
        <w:pStyle w:val="ConsPlusNormal"/>
        <w:widowControl/>
        <w:ind w:left="567" w:right="283" w:firstLine="284"/>
        <w:jc w:val="both"/>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Расстояния</w:t>
      </w:r>
      <w:r w:rsidRPr="001716ED">
        <w:rPr>
          <w:rFonts w:ascii="Times New Roman" w:hAnsi="Times New Roman" w:cs="Times New Roman"/>
          <w:color w:val="000000" w:themeColor="text1"/>
          <w:sz w:val="24"/>
          <w:szCs w:val="24"/>
        </w:rPr>
        <w:t xml:space="preserve"> от помещений (строений) для содержания и разведения животных до </w:t>
      </w:r>
      <w:r w:rsidRPr="001716ED">
        <w:rPr>
          <w:rFonts w:ascii="Times New Roman" w:eastAsia="Arial" w:hAnsi="Times New Roman" w:cs="Times New Roman"/>
          <w:color w:val="000000" w:themeColor="text1"/>
          <w:sz w:val="24"/>
          <w:szCs w:val="24"/>
        </w:rPr>
        <w:t>окон</w:t>
      </w:r>
      <w:r w:rsidRPr="001716ED">
        <w:rPr>
          <w:rFonts w:ascii="Times New Roman" w:hAnsi="Times New Roman" w:cs="Times New Roman"/>
          <w:color w:val="000000" w:themeColor="text1"/>
          <w:sz w:val="24"/>
          <w:szCs w:val="24"/>
        </w:rPr>
        <w:t xml:space="preserve"> жилых помещений дома: </w:t>
      </w:r>
    </w:p>
    <w:p w:rsidR="00CA432C" w:rsidRPr="001716ED" w:rsidRDefault="00CA432C" w:rsidP="00CA432C">
      <w:pPr>
        <w:pStyle w:val="ConsPlusNormal"/>
        <w:widowControl/>
        <w:ind w:left="284" w:firstLine="709"/>
        <w:jc w:val="both"/>
        <w:rPr>
          <w:rFonts w:ascii="Times New Roman" w:hAnsi="Times New Roman" w:cs="Times New Roman"/>
          <w:color w:val="000000" w:themeColor="text1"/>
          <w:sz w:val="24"/>
          <w:szCs w:val="24"/>
        </w:rPr>
      </w:pPr>
    </w:p>
    <w:tbl>
      <w:tblPr>
        <w:tblW w:w="0" w:type="auto"/>
        <w:tblInd w:w="635" w:type="dxa"/>
        <w:tblLayout w:type="fixed"/>
        <w:tblCellMar>
          <w:left w:w="70" w:type="dxa"/>
          <w:right w:w="70" w:type="dxa"/>
        </w:tblCellMar>
        <w:tblLook w:val="0000" w:firstRow="0" w:lastRow="0" w:firstColumn="0" w:lastColumn="0" w:noHBand="0" w:noVBand="0"/>
      </w:tblPr>
      <w:tblGrid>
        <w:gridCol w:w="3888"/>
        <w:gridCol w:w="5498"/>
      </w:tblGrid>
      <w:tr w:rsidR="00CA432C" w:rsidRPr="001716ED" w:rsidTr="00CA432C">
        <w:trPr>
          <w:cantSplit/>
          <w:trHeight w:val="240"/>
        </w:trPr>
        <w:tc>
          <w:tcPr>
            <w:tcW w:w="3888" w:type="dxa"/>
            <w:shd w:val="clear" w:color="auto" w:fill="auto"/>
          </w:tcPr>
          <w:p w:rsidR="00CA432C" w:rsidRPr="001716ED" w:rsidRDefault="00CA432C" w:rsidP="00CA432C">
            <w:pPr>
              <w:pStyle w:val="ConsPlusNormal"/>
              <w:snapToGrid w:val="0"/>
              <w:ind w:left="72" w:firstLine="0"/>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Количество</w:t>
            </w:r>
            <w:r w:rsidRPr="001716ED">
              <w:rPr>
                <w:rFonts w:ascii="Times New Roman" w:hAnsi="Times New Roman" w:cs="Times New Roman"/>
                <w:color w:val="000000" w:themeColor="text1"/>
                <w:sz w:val="24"/>
                <w:szCs w:val="24"/>
              </w:rPr>
              <w:t xml:space="preserve"> блоков группы сараев </w:t>
            </w:r>
          </w:p>
        </w:tc>
        <w:tc>
          <w:tcPr>
            <w:tcW w:w="5498" w:type="dxa"/>
            <w:shd w:val="clear" w:color="auto" w:fill="auto"/>
          </w:tcPr>
          <w:p w:rsidR="00CA432C" w:rsidRPr="001716ED" w:rsidRDefault="00CA432C" w:rsidP="00CA432C">
            <w:pPr>
              <w:pStyle w:val="ConsPlusNormal"/>
              <w:snapToGrid w:val="0"/>
              <w:ind w:firstLine="0"/>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Расстояние,</w:t>
            </w:r>
            <w:r w:rsidRPr="001716ED">
              <w:rPr>
                <w:rFonts w:ascii="Times New Roman" w:hAnsi="Times New Roman" w:cs="Times New Roman"/>
                <w:color w:val="000000" w:themeColor="text1"/>
                <w:sz w:val="24"/>
                <w:szCs w:val="24"/>
              </w:rPr>
              <w:t xml:space="preserve"> </w:t>
            </w:r>
            <w:proofErr w:type="gramStart"/>
            <w:r w:rsidRPr="001716ED">
              <w:rPr>
                <w:rFonts w:ascii="Times New Roman" w:hAnsi="Times New Roman" w:cs="Times New Roman"/>
                <w:color w:val="000000" w:themeColor="text1"/>
                <w:sz w:val="24"/>
                <w:szCs w:val="24"/>
              </w:rPr>
              <w:t>м</w:t>
            </w:r>
            <w:proofErr w:type="gramEnd"/>
          </w:p>
        </w:tc>
      </w:tr>
      <w:tr w:rsidR="00CA432C" w:rsidRPr="001716ED" w:rsidTr="00CA432C">
        <w:trPr>
          <w:cantSplit/>
          <w:trHeight w:val="240"/>
        </w:trPr>
        <w:tc>
          <w:tcPr>
            <w:tcW w:w="3888" w:type="dxa"/>
            <w:shd w:val="clear" w:color="auto" w:fill="auto"/>
          </w:tcPr>
          <w:p w:rsidR="00CA432C" w:rsidRPr="001716ED" w:rsidRDefault="00CA432C" w:rsidP="00CA432C">
            <w:pPr>
              <w:pStyle w:val="ConsPlusNormal"/>
              <w:snapToGrid w:val="0"/>
              <w:ind w:left="72" w:firstLine="0"/>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до</w:t>
            </w:r>
            <w:r w:rsidRPr="001716ED">
              <w:rPr>
                <w:rFonts w:ascii="Times New Roman" w:hAnsi="Times New Roman" w:cs="Times New Roman"/>
                <w:color w:val="000000" w:themeColor="text1"/>
                <w:sz w:val="24"/>
                <w:szCs w:val="24"/>
              </w:rPr>
              <w:t xml:space="preserve"> 2                            </w:t>
            </w:r>
          </w:p>
        </w:tc>
        <w:tc>
          <w:tcPr>
            <w:tcW w:w="5498" w:type="dxa"/>
            <w:shd w:val="clear" w:color="auto" w:fill="auto"/>
          </w:tcPr>
          <w:p w:rsidR="00CA432C" w:rsidRPr="001716ED" w:rsidRDefault="00CA432C" w:rsidP="00CA432C">
            <w:pPr>
              <w:pStyle w:val="ConsPlusNormal"/>
              <w:snapToGrid w:val="0"/>
              <w:ind w:firstLine="0"/>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15</w:t>
            </w:r>
          </w:p>
        </w:tc>
      </w:tr>
      <w:tr w:rsidR="00CA432C" w:rsidRPr="001716ED" w:rsidTr="00CA432C">
        <w:trPr>
          <w:cantSplit/>
          <w:trHeight w:val="240"/>
        </w:trPr>
        <w:tc>
          <w:tcPr>
            <w:tcW w:w="3888" w:type="dxa"/>
            <w:shd w:val="clear" w:color="auto" w:fill="auto"/>
          </w:tcPr>
          <w:p w:rsidR="00CA432C" w:rsidRPr="001716ED" w:rsidRDefault="00CA432C" w:rsidP="00CA432C">
            <w:pPr>
              <w:pStyle w:val="ConsPlusNormal"/>
              <w:snapToGrid w:val="0"/>
              <w:ind w:left="72" w:firstLine="0"/>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свыше</w:t>
            </w:r>
            <w:r w:rsidRPr="001716ED">
              <w:rPr>
                <w:rFonts w:ascii="Times New Roman" w:hAnsi="Times New Roman" w:cs="Times New Roman"/>
                <w:color w:val="000000" w:themeColor="text1"/>
                <w:sz w:val="24"/>
                <w:szCs w:val="24"/>
              </w:rPr>
              <w:t xml:space="preserve"> 2 до 8                    </w:t>
            </w:r>
          </w:p>
        </w:tc>
        <w:tc>
          <w:tcPr>
            <w:tcW w:w="5498" w:type="dxa"/>
            <w:shd w:val="clear" w:color="auto" w:fill="auto"/>
          </w:tcPr>
          <w:p w:rsidR="00CA432C" w:rsidRPr="001716ED" w:rsidRDefault="00CA432C" w:rsidP="00CA432C">
            <w:pPr>
              <w:pStyle w:val="ConsPlusNormal"/>
              <w:snapToGrid w:val="0"/>
              <w:ind w:firstLine="0"/>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25</w:t>
            </w:r>
          </w:p>
        </w:tc>
      </w:tr>
      <w:tr w:rsidR="00CA432C" w:rsidRPr="001716ED" w:rsidTr="00CA432C">
        <w:trPr>
          <w:cantSplit/>
          <w:trHeight w:val="240"/>
        </w:trPr>
        <w:tc>
          <w:tcPr>
            <w:tcW w:w="3888" w:type="dxa"/>
            <w:shd w:val="clear" w:color="auto" w:fill="auto"/>
          </w:tcPr>
          <w:p w:rsidR="00CA432C" w:rsidRPr="001716ED" w:rsidRDefault="00CA432C" w:rsidP="00CA432C">
            <w:pPr>
              <w:pStyle w:val="ConsPlusNormal"/>
              <w:snapToGrid w:val="0"/>
              <w:ind w:left="72" w:firstLine="0"/>
              <w:rPr>
                <w:rFonts w:ascii="Times New Roman"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свыше</w:t>
            </w:r>
            <w:r w:rsidRPr="001716ED">
              <w:rPr>
                <w:rFonts w:ascii="Times New Roman" w:hAnsi="Times New Roman" w:cs="Times New Roman"/>
                <w:color w:val="000000" w:themeColor="text1"/>
                <w:sz w:val="24"/>
                <w:szCs w:val="24"/>
              </w:rPr>
              <w:t xml:space="preserve"> 8 до 30                   </w:t>
            </w:r>
          </w:p>
        </w:tc>
        <w:tc>
          <w:tcPr>
            <w:tcW w:w="5498" w:type="dxa"/>
            <w:shd w:val="clear" w:color="auto" w:fill="auto"/>
          </w:tcPr>
          <w:p w:rsidR="00CA432C" w:rsidRPr="001716ED" w:rsidRDefault="00CA432C" w:rsidP="00CA432C">
            <w:pPr>
              <w:pStyle w:val="ConsPlusNormal"/>
              <w:snapToGrid w:val="0"/>
              <w:ind w:firstLine="0"/>
              <w:rPr>
                <w:rFonts w:ascii="Times New Roman" w:eastAsia="Arial" w:hAnsi="Times New Roman" w:cs="Times New Roman"/>
                <w:color w:val="000000" w:themeColor="text1"/>
                <w:sz w:val="24"/>
                <w:szCs w:val="24"/>
              </w:rPr>
            </w:pPr>
            <w:r w:rsidRPr="001716ED">
              <w:rPr>
                <w:rFonts w:ascii="Times New Roman" w:eastAsia="Arial" w:hAnsi="Times New Roman" w:cs="Times New Roman"/>
                <w:color w:val="000000" w:themeColor="text1"/>
                <w:sz w:val="24"/>
                <w:szCs w:val="24"/>
              </w:rPr>
              <w:t>50</w:t>
            </w:r>
          </w:p>
        </w:tc>
      </w:tr>
    </w:tbl>
    <w:p w:rsidR="00CA432C" w:rsidRPr="001716ED" w:rsidRDefault="00CA432C" w:rsidP="00CA432C">
      <w:pPr>
        <w:widowControl/>
        <w:ind w:right="283"/>
        <w:jc w:val="both"/>
        <w:rPr>
          <w:rFonts w:ascii="Times New Roman" w:hAnsi="Times New Roman" w:cs="Times New Roman"/>
          <w:color w:val="000000" w:themeColor="text1"/>
          <w:sz w:val="24"/>
        </w:rPr>
      </w:pPr>
    </w:p>
    <w:p w:rsidR="00CA432C" w:rsidRPr="001716ED" w:rsidRDefault="00CA432C" w:rsidP="00CA432C">
      <w:pPr>
        <w:widowControl/>
        <w:ind w:left="567" w:right="-1" w:firstLine="284"/>
        <w:jc w:val="both"/>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 xml:space="preserve">Предельные размеры земельных участков по уличному фронту: </w:t>
      </w:r>
    </w:p>
    <w:p w:rsidR="00CA432C" w:rsidRPr="001716ED" w:rsidRDefault="00CA432C" w:rsidP="00CA432C">
      <w:pPr>
        <w:widowControl/>
        <w:numPr>
          <w:ilvl w:val="0"/>
          <w:numId w:val="65"/>
        </w:numPr>
        <w:autoSpaceDE w:val="0"/>
        <w:autoSpaceDN/>
        <w:ind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для существующей застройки - по фактическим размерам;</w:t>
      </w:r>
    </w:p>
    <w:p w:rsidR="00CA432C" w:rsidRPr="001716ED" w:rsidRDefault="00CA432C" w:rsidP="00CA432C">
      <w:pPr>
        <w:widowControl/>
        <w:numPr>
          <w:ilvl w:val="0"/>
          <w:numId w:val="65"/>
        </w:numPr>
        <w:autoSpaceDE w:val="0"/>
        <w:autoSpaceDN/>
        <w:ind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для нового строительства: минимальный размер – 25 м; максимальный размер – 40 м.</w:t>
      </w:r>
    </w:p>
    <w:p w:rsidR="00CA432C" w:rsidRPr="001716ED" w:rsidRDefault="00CA432C" w:rsidP="00CA432C">
      <w:pPr>
        <w:widowControl/>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Для всех основных строений  предельное количество надземных этажей — 3 включая  мансардный этаж.</w:t>
      </w:r>
    </w:p>
    <w:p w:rsidR="00CA432C" w:rsidRPr="001716ED" w:rsidRDefault="00CA432C" w:rsidP="00CA432C">
      <w:pPr>
        <w:widowControl/>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Для всех вспомогательных строений высота от среднего уровня планировочной отметки земли (до конька или иной наивысшей точки крыши)- не более 7 м, исключая шпили, флагштоки. </w:t>
      </w:r>
    </w:p>
    <w:p w:rsidR="00CA432C" w:rsidRPr="001716ED" w:rsidRDefault="00CA432C" w:rsidP="00CA432C">
      <w:pPr>
        <w:widowControl/>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Вспомогательные строения и сооружения за исключением гаражей и элементов благоустройства  размещать на </w:t>
      </w:r>
      <w:proofErr w:type="gramStart"/>
      <w:r w:rsidRPr="001716ED">
        <w:rPr>
          <w:rFonts w:ascii="Times New Roman" w:hAnsi="Times New Roman" w:cs="Times New Roman"/>
          <w:color w:val="000000" w:themeColor="text1"/>
          <w:sz w:val="24"/>
        </w:rPr>
        <w:t>участке</w:t>
      </w:r>
      <w:proofErr w:type="gramEnd"/>
      <w:r w:rsidRPr="001716ED">
        <w:rPr>
          <w:rFonts w:ascii="Times New Roman" w:hAnsi="Times New Roman" w:cs="Times New Roman"/>
          <w:color w:val="000000" w:themeColor="text1"/>
          <w:sz w:val="24"/>
        </w:rPr>
        <w:t xml:space="preserve"> в сторону улиц не допускается.</w:t>
      </w:r>
    </w:p>
    <w:p w:rsidR="00CA432C" w:rsidRPr="001716ED" w:rsidRDefault="00CA432C" w:rsidP="00CA432C">
      <w:pPr>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Уклон крыши отдельно стоящих вспомогательных строений и сооружений, располагаемых на </w:t>
      </w:r>
      <w:proofErr w:type="gramStart"/>
      <w:r w:rsidRPr="001716ED">
        <w:rPr>
          <w:rFonts w:ascii="Times New Roman" w:hAnsi="Times New Roman" w:cs="Times New Roman"/>
          <w:color w:val="000000" w:themeColor="text1"/>
          <w:sz w:val="24"/>
        </w:rPr>
        <w:t>расстоянии</w:t>
      </w:r>
      <w:proofErr w:type="gramEnd"/>
      <w:r w:rsidRPr="001716ED">
        <w:rPr>
          <w:rFonts w:ascii="Times New Roman" w:hAnsi="Times New Roman" w:cs="Times New Roman"/>
          <w:color w:val="000000" w:themeColor="text1"/>
          <w:sz w:val="24"/>
        </w:rPr>
        <w:t xml:space="preserve"> менее 1,5 метров от границы участка, должен быть в сторону, противоположную границе участка. </w:t>
      </w:r>
    </w:p>
    <w:p w:rsidR="00CA432C" w:rsidRPr="001716ED" w:rsidRDefault="00CA432C" w:rsidP="00CA432C">
      <w:pPr>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При строительстве отдельно стоящих вспомогательных строений и сооружений высотой более 3-х метров (до конька или иной наивысшей точки крыши), расстояние до границы участка, увеличивается на 50 см. на каждый метр превышения.</w:t>
      </w:r>
    </w:p>
    <w:p w:rsidR="00CA432C" w:rsidRPr="001716ED" w:rsidRDefault="00CA432C" w:rsidP="00CA432C">
      <w:pPr>
        <w:tabs>
          <w:tab w:val="left" w:pos="9922"/>
        </w:tabs>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Отвод дождевых и талых вод с крыш зданий и строений осуществляется посредством водостоков. Выпуск дождевых вод из внутренних водостоков следует принимать открыто в лотки около здания, строения (открытый выпуск).</w:t>
      </w:r>
    </w:p>
    <w:p w:rsidR="00CA432C" w:rsidRPr="001716ED" w:rsidRDefault="00CA432C" w:rsidP="00CA432C">
      <w:pPr>
        <w:tabs>
          <w:tab w:val="left" w:pos="9922"/>
        </w:tabs>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При отводе грунтовых вод от зданий допускается предусматривать дренаж, совмещенный с дренажной системой улицы (при ее наличии). </w:t>
      </w:r>
    </w:p>
    <w:p w:rsidR="00CA432C" w:rsidRPr="001716ED" w:rsidRDefault="00CA432C" w:rsidP="00CA432C">
      <w:pPr>
        <w:pStyle w:val="23"/>
        <w:suppressAutoHyphens w:val="0"/>
        <w:ind w:left="567" w:firstLine="284"/>
        <w:rPr>
          <w:b w:val="0"/>
          <w:bCs/>
          <w:color w:val="000000" w:themeColor="text1"/>
          <w:szCs w:val="24"/>
          <w:lang w:val="ru-RU"/>
        </w:rPr>
      </w:pPr>
      <w:r w:rsidRPr="001716ED">
        <w:rPr>
          <w:b w:val="0"/>
          <w:bCs/>
          <w:color w:val="000000" w:themeColor="text1"/>
          <w:szCs w:val="24"/>
          <w:lang w:val="ru-RU"/>
        </w:rPr>
        <w:lastRenderedPageBreak/>
        <w:t>При устройстве на участке колодцев и отстойников сточных вод следует руководствоваться требованиями СанПиН 2.1.4.1075-02.</w:t>
      </w:r>
    </w:p>
    <w:p w:rsidR="00CA432C" w:rsidRPr="001716ED" w:rsidRDefault="00CA432C" w:rsidP="00CA432C">
      <w:pPr>
        <w:pStyle w:val="23"/>
        <w:suppressAutoHyphens w:val="0"/>
        <w:ind w:left="567" w:firstLine="284"/>
        <w:rPr>
          <w:b w:val="0"/>
          <w:bCs/>
          <w:color w:val="000000" w:themeColor="text1"/>
          <w:szCs w:val="24"/>
          <w:lang w:val="ru-RU"/>
        </w:rPr>
      </w:pPr>
      <w:r w:rsidRPr="001716ED">
        <w:rPr>
          <w:b w:val="0"/>
          <w:bCs/>
          <w:color w:val="000000" w:themeColor="text1"/>
          <w:szCs w:val="24"/>
          <w:lang w:val="ru-RU"/>
        </w:rPr>
        <w:t>Запрещается устройство индивидуальных отстойников сточных вод,</w:t>
      </w:r>
      <w:r w:rsidRPr="001716ED">
        <w:rPr>
          <w:b w:val="0"/>
          <w:color w:val="000000" w:themeColor="text1"/>
          <w:szCs w:val="24"/>
          <w:lang w:val="ru-RU"/>
        </w:rPr>
        <w:t xml:space="preserve"> компостных и выгребных ям</w:t>
      </w:r>
      <w:r w:rsidRPr="001716ED">
        <w:rPr>
          <w:b w:val="0"/>
          <w:bCs/>
          <w:color w:val="000000" w:themeColor="text1"/>
          <w:szCs w:val="24"/>
          <w:lang w:val="ru-RU"/>
        </w:rPr>
        <w:t xml:space="preserve"> за пределами участка со стороны улицы. </w:t>
      </w:r>
    </w:p>
    <w:p w:rsidR="00CA432C" w:rsidRPr="001716ED" w:rsidRDefault="00CA432C" w:rsidP="00CA432C">
      <w:pPr>
        <w:pStyle w:val="23"/>
        <w:suppressAutoHyphens w:val="0"/>
        <w:ind w:left="567" w:firstLine="0"/>
        <w:rPr>
          <w:b w:val="0"/>
          <w:color w:val="000000" w:themeColor="text1"/>
          <w:szCs w:val="24"/>
          <w:lang w:val="ru-RU"/>
        </w:rPr>
      </w:pPr>
      <w:r w:rsidRPr="001716ED">
        <w:rPr>
          <w:b w:val="0"/>
          <w:color w:val="000000" w:themeColor="text1"/>
          <w:szCs w:val="24"/>
          <w:lang w:val="ru-RU"/>
        </w:rPr>
        <w:t xml:space="preserve">    Запрещается  складирование удобрений, дров, угля, строительных и других материалов</w:t>
      </w:r>
      <w:r w:rsidRPr="001716ED">
        <w:rPr>
          <w:b w:val="0"/>
          <w:bCs/>
          <w:color w:val="000000" w:themeColor="text1"/>
          <w:szCs w:val="24"/>
          <w:lang w:val="ru-RU"/>
        </w:rPr>
        <w:t xml:space="preserve"> за пределами участка</w:t>
      </w:r>
      <w:r w:rsidRPr="001716ED">
        <w:rPr>
          <w:b w:val="0"/>
          <w:color w:val="000000" w:themeColor="text1"/>
          <w:szCs w:val="24"/>
          <w:lang w:val="ru-RU"/>
        </w:rPr>
        <w:t xml:space="preserve"> со стороны улицы на срок более 7 дней.</w:t>
      </w:r>
    </w:p>
    <w:p w:rsidR="00CA432C" w:rsidRPr="001716ED" w:rsidRDefault="00CA432C" w:rsidP="00CA432C">
      <w:pPr>
        <w:pStyle w:val="23"/>
        <w:suppressAutoHyphens w:val="0"/>
        <w:spacing w:before="80" w:line="216" w:lineRule="auto"/>
        <w:ind w:left="567" w:firstLine="0"/>
        <w:rPr>
          <w:b w:val="0"/>
          <w:bCs/>
          <w:color w:val="000000" w:themeColor="text1"/>
          <w:szCs w:val="24"/>
          <w:lang w:val="ru-RU"/>
        </w:rPr>
      </w:pPr>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b/>
          <w:color w:val="000000" w:themeColor="text1"/>
          <w:sz w:val="24"/>
          <w:szCs w:val="24"/>
        </w:rPr>
      </w:pPr>
      <w:r w:rsidRPr="001716ED">
        <w:rPr>
          <w:rFonts w:ascii="Times New Roman" w:hAnsi="Times New Roman" w:cs="Times New Roman"/>
          <w:b/>
          <w:color w:val="000000" w:themeColor="text1"/>
          <w:sz w:val="24"/>
          <w:szCs w:val="24"/>
        </w:rPr>
        <w:t>Требования к ограждающим конструкциям (заборам, оградам) их предельные параметры.</w:t>
      </w:r>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proofErr w:type="gramStart"/>
      <w:r w:rsidRPr="001716ED">
        <w:rPr>
          <w:rFonts w:ascii="Times New Roman" w:eastAsia="Arial" w:hAnsi="Times New Roman" w:cs="Times New Roman"/>
          <w:color w:val="000000" w:themeColor="text1"/>
          <w:sz w:val="24"/>
          <w:szCs w:val="24"/>
        </w:rPr>
        <w:t>Ограждения</w:t>
      </w:r>
      <w:r w:rsidRPr="001716ED">
        <w:rPr>
          <w:rFonts w:ascii="Times New Roman" w:hAnsi="Times New Roman" w:cs="Times New Roman"/>
          <w:color w:val="000000" w:themeColor="text1"/>
          <w:sz w:val="24"/>
          <w:szCs w:val="24"/>
        </w:rPr>
        <w:t xml:space="preserve"> по границе смежных земельных участков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 более 2,0 м. </w:t>
      </w:r>
      <w:proofErr w:type="gramEnd"/>
    </w:p>
    <w:p w:rsidR="00CA432C" w:rsidRPr="001716ED" w:rsidRDefault="00CA432C" w:rsidP="00CA432C">
      <w:pPr>
        <w:tabs>
          <w:tab w:val="left" w:pos="9922"/>
        </w:tabs>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Допускается устройство сплошного забора до 2,5 метров в пределах габаритов дома при условии соблюдения норм инсоляции.</w:t>
      </w:r>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 xml:space="preserve">В условиях нового строительства (комплексной застройки) характер ограждения и его высота должны быть единообразными, </w:t>
      </w:r>
      <w:r w:rsidRPr="001716ED">
        <w:rPr>
          <w:rFonts w:ascii="Times New Roman" w:eastAsia="Arial" w:hAnsi="Times New Roman" w:cs="Times New Roman"/>
          <w:color w:val="000000" w:themeColor="text1"/>
          <w:sz w:val="24"/>
          <w:szCs w:val="24"/>
        </w:rPr>
        <w:t>то</w:t>
      </w:r>
      <w:r w:rsidRPr="001716ED">
        <w:rPr>
          <w:rFonts w:ascii="Times New Roman" w:hAnsi="Times New Roman" w:cs="Times New Roman"/>
          <w:color w:val="000000" w:themeColor="text1"/>
          <w:sz w:val="24"/>
          <w:szCs w:val="24"/>
        </w:rPr>
        <w:t xml:space="preserve"> есть одинаковым по высоте, материалу и виду, с обеих сторон улицы на протяжении не менее одного квартала с обеих сторон улицы.</w:t>
      </w:r>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Ограждение участков должно осуществляться по следующему правилу: владелец участка устанавливает забор с правой стороны (относительно фасадной части дома со стороны улицы) и поровну с соседями по задней стороне участка. При этом столбы устанавливаются на границе участка, а само ограждение устанавливается со своей стороны, если не возможна его установка по границе. При наличии нескольких домовладений с задней стороны участка устанавливается половина ограждения с каждым соседним участком.</w:t>
      </w:r>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proofErr w:type="gramStart"/>
      <w:r w:rsidRPr="001716ED">
        <w:rPr>
          <w:rFonts w:ascii="Times New Roman" w:hAnsi="Times New Roman" w:cs="Times New Roman"/>
          <w:color w:val="000000" w:themeColor="text1"/>
          <w:sz w:val="24"/>
          <w:szCs w:val="24"/>
        </w:rPr>
        <w:t>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при определении внутренних границ землепользования.</w:t>
      </w:r>
      <w:proofErr w:type="gramEnd"/>
    </w:p>
    <w:p w:rsidR="00CA432C" w:rsidRPr="001716ED"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r w:rsidRPr="001716ED">
        <w:rPr>
          <w:rFonts w:ascii="Times New Roman" w:hAnsi="Times New Roman" w:cs="Times New Roman"/>
          <w:color w:val="000000" w:themeColor="text1"/>
          <w:sz w:val="24"/>
          <w:szCs w:val="24"/>
        </w:rPr>
        <w:t>Ограждение участков, выходящих на  улицы и дороги общегородского, районного значения, в обязательном порядке согласовываются  с отделом архитектуры, градостроительства и управления муниципальным имуществом администрации Южского городского поселения</w:t>
      </w:r>
      <w:proofErr w:type="gramStart"/>
      <w:r w:rsidRPr="001716ED">
        <w:rPr>
          <w:rFonts w:ascii="Times New Roman" w:hAnsi="Times New Roman" w:cs="Times New Roman"/>
          <w:color w:val="000000" w:themeColor="text1"/>
          <w:sz w:val="24"/>
          <w:szCs w:val="24"/>
        </w:rPr>
        <w:t>.</w:t>
      </w:r>
      <w:proofErr w:type="gramEnd"/>
      <w:r w:rsidRPr="001716ED">
        <w:rPr>
          <w:rFonts w:ascii="Times New Roman" w:hAnsi="Times New Roman" w:cs="Times New Roman"/>
          <w:color w:val="000000" w:themeColor="text1"/>
          <w:sz w:val="24"/>
          <w:szCs w:val="24"/>
        </w:rPr>
        <w:t xml:space="preserve"> (</w:t>
      </w:r>
      <w:proofErr w:type="gramStart"/>
      <w:r w:rsidRPr="001716ED">
        <w:rPr>
          <w:rFonts w:ascii="Times New Roman" w:hAnsi="Times New Roman" w:cs="Times New Roman"/>
          <w:color w:val="000000" w:themeColor="text1"/>
          <w:sz w:val="24"/>
          <w:szCs w:val="24"/>
        </w:rPr>
        <w:t>а</w:t>
      </w:r>
      <w:proofErr w:type="gramEnd"/>
      <w:r w:rsidRPr="001716ED">
        <w:rPr>
          <w:rFonts w:ascii="Times New Roman" w:hAnsi="Times New Roman" w:cs="Times New Roman"/>
          <w:color w:val="000000" w:themeColor="text1"/>
          <w:sz w:val="24"/>
          <w:szCs w:val="24"/>
        </w:rPr>
        <w:t>бзац исключить).</w:t>
      </w:r>
    </w:p>
    <w:p w:rsidR="00CA432C" w:rsidRPr="001716ED" w:rsidRDefault="00CA432C" w:rsidP="00CA432C">
      <w:pPr>
        <w:tabs>
          <w:tab w:val="left" w:pos="851"/>
        </w:tabs>
        <w:spacing w:before="80" w:after="80"/>
        <w:ind w:left="567" w:right="-174"/>
        <w:jc w:val="both"/>
        <w:rPr>
          <w:rFonts w:ascii="Times New Roman" w:hAnsi="Times New Roman" w:cs="Times New Roman"/>
          <w:color w:val="000000" w:themeColor="text1"/>
          <w:sz w:val="24"/>
        </w:rPr>
      </w:pPr>
    </w:p>
    <w:p w:rsidR="00CA432C" w:rsidRPr="001716ED" w:rsidRDefault="00CA432C" w:rsidP="00CA432C">
      <w:pPr>
        <w:pStyle w:val="Iauiue"/>
        <w:tabs>
          <w:tab w:val="left" w:pos="9922"/>
        </w:tabs>
        <w:ind w:left="567" w:right="-1" w:firstLine="284"/>
        <w:jc w:val="both"/>
        <w:rPr>
          <w:b/>
          <w:caps/>
          <w:color w:val="000000" w:themeColor="text1"/>
          <w:sz w:val="24"/>
          <w:szCs w:val="24"/>
        </w:rPr>
      </w:pPr>
      <w:r w:rsidRPr="001716ED">
        <w:rPr>
          <w:b/>
          <w:bCs/>
          <w:color w:val="000000" w:themeColor="text1"/>
          <w:sz w:val="24"/>
          <w:szCs w:val="24"/>
          <w:u w:val="single"/>
        </w:rPr>
        <w:t>Ж–2</w:t>
      </w:r>
      <w:r w:rsidRPr="001716ED">
        <w:rPr>
          <w:b/>
          <w:bCs/>
          <w:color w:val="000000" w:themeColor="text1"/>
          <w:sz w:val="24"/>
          <w:szCs w:val="24"/>
        </w:rPr>
        <w:t xml:space="preserve"> </w:t>
      </w:r>
      <w:r w:rsidRPr="001716ED">
        <w:rPr>
          <w:b/>
          <w:caps/>
          <w:color w:val="000000" w:themeColor="text1"/>
          <w:sz w:val="24"/>
          <w:szCs w:val="24"/>
        </w:rPr>
        <w:t>Многоквартирной малоэтажной жилой застройки (2-3 этажА) </w:t>
      </w:r>
    </w:p>
    <w:p w:rsidR="00CA432C" w:rsidRPr="001716ED" w:rsidRDefault="00CA432C" w:rsidP="00CA432C">
      <w:pPr>
        <w:pStyle w:val="Iauiue"/>
        <w:tabs>
          <w:tab w:val="left" w:pos="9922"/>
        </w:tabs>
        <w:ind w:left="567" w:right="-1" w:firstLine="284"/>
        <w:jc w:val="both"/>
        <w:rPr>
          <w:color w:val="000000" w:themeColor="text1"/>
          <w:sz w:val="24"/>
          <w:szCs w:val="24"/>
        </w:rPr>
      </w:pPr>
      <w:r w:rsidRPr="001716ED">
        <w:rPr>
          <w:color w:val="000000" w:themeColor="text1"/>
          <w:sz w:val="24"/>
          <w:szCs w:val="24"/>
        </w:rPr>
        <w:t>Зона многоквартирной малоэтажной  жилой застройки</w:t>
      </w:r>
      <w:proofErr w:type="gramStart"/>
      <w:r w:rsidRPr="001716ED">
        <w:rPr>
          <w:color w:val="000000" w:themeColor="text1"/>
          <w:sz w:val="24"/>
          <w:szCs w:val="24"/>
        </w:rPr>
        <w:t xml:space="preserve"> </w:t>
      </w:r>
      <w:r w:rsidRPr="001716ED">
        <w:rPr>
          <w:b/>
          <w:caps/>
          <w:color w:val="000000" w:themeColor="text1"/>
          <w:sz w:val="24"/>
          <w:szCs w:val="24"/>
          <w:u w:val="single"/>
        </w:rPr>
        <w:t>Ж</w:t>
      </w:r>
      <w:proofErr w:type="gramEnd"/>
      <w:r w:rsidRPr="001716ED">
        <w:rPr>
          <w:b/>
          <w:caps/>
          <w:color w:val="000000" w:themeColor="text1"/>
          <w:sz w:val="24"/>
          <w:szCs w:val="24"/>
          <w:u w:val="single"/>
        </w:rPr>
        <w:t xml:space="preserve"> – 2</w:t>
      </w:r>
      <w:r w:rsidRPr="001716ED">
        <w:rPr>
          <w:b/>
          <w:caps/>
          <w:color w:val="000000" w:themeColor="text1"/>
          <w:sz w:val="24"/>
          <w:szCs w:val="24"/>
        </w:rPr>
        <w:t xml:space="preserve"> </w:t>
      </w:r>
      <w:r w:rsidRPr="001716ED">
        <w:rPr>
          <w:color w:val="000000" w:themeColor="text1"/>
          <w:sz w:val="24"/>
          <w:szCs w:val="24"/>
        </w:rPr>
        <w:t>выделена для обеспечения правовых условий формирования кварталов многоквартирных жилых домов в 2-3 этажа при соблюдении нижеприведенных видов и параметров разрешенного использования недвижимости.</w:t>
      </w:r>
    </w:p>
    <w:p w:rsidR="00CA432C" w:rsidRPr="001716ED" w:rsidRDefault="00CA432C" w:rsidP="00CA432C">
      <w:pPr>
        <w:widowControl/>
        <w:tabs>
          <w:tab w:val="left" w:pos="9922"/>
        </w:tabs>
        <w:ind w:left="567" w:right="-1" w:firstLine="284"/>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Параметры застройки зоны на свободных от застройки территориях принимаются в соответствии с Постановлением </w:t>
      </w:r>
      <w:r w:rsidRPr="001716ED">
        <w:rPr>
          <w:rFonts w:ascii="Times New Roman" w:eastAsia="Arial" w:hAnsi="Times New Roman" w:cs="Times New Roman"/>
          <w:color w:val="000000" w:themeColor="text1"/>
          <w:sz w:val="24"/>
        </w:rPr>
        <w:t>Правительства</w:t>
      </w:r>
      <w:r w:rsidRPr="001716ED">
        <w:rPr>
          <w:rFonts w:ascii="Times New Roman" w:hAnsi="Times New Roman" w:cs="Times New Roman"/>
          <w:color w:val="000000" w:themeColor="text1"/>
          <w:sz w:val="24"/>
        </w:rPr>
        <w:t xml:space="preserve"> Ивановской области от 06.11.2009 N 313-п «Об утверждении нормативов градостроительного проектирования Ивановской области"</w:t>
      </w:r>
    </w:p>
    <w:p w:rsidR="00CA432C" w:rsidRPr="001716ED" w:rsidRDefault="00CA432C" w:rsidP="00CA432C">
      <w:pPr>
        <w:pStyle w:val="Iauiue"/>
        <w:tabs>
          <w:tab w:val="left" w:pos="9922"/>
        </w:tabs>
        <w:ind w:right="-1"/>
        <w:jc w:val="both"/>
        <w:rPr>
          <w:color w:val="000000" w:themeColor="text1"/>
          <w:sz w:val="24"/>
          <w:szCs w:val="24"/>
        </w:rPr>
      </w:pPr>
    </w:p>
    <w:p w:rsidR="00CA432C" w:rsidRPr="001716ED" w:rsidRDefault="00CA432C" w:rsidP="00CA432C">
      <w:pPr>
        <w:widowControl/>
        <w:tabs>
          <w:tab w:val="left" w:pos="9922"/>
        </w:tabs>
        <w:ind w:left="567" w:right="-1" w:firstLine="284"/>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Основные виды разрешенного использования</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Жилой дом (двухквартирный, блокированный, многоквартирный) в 2-3 этажа.</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Огород</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w:t>
      </w:r>
      <w:proofErr w:type="gramStart"/>
      <w:r w:rsidRPr="001716ED">
        <w:rPr>
          <w:rFonts w:ascii="Times New Roman" w:hAnsi="Times New Roman" w:cs="Times New Roman"/>
          <w:color w:val="000000" w:themeColor="text1"/>
          <w:sz w:val="24"/>
        </w:rPr>
        <w:t>кт здр</w:t>
      </w:r>
      <w:proofErr w:type="gramEnd"/>
      <w:r w:rsidRPr="001716ED">
        <w:rPr>
          <w:rFonts w:ascii="Times New Roman" w:hAnsi="Times New Roman" w:cs="Times New Roman"/>
          <w:color w:val="000000" w:themeColor="text1"/>
          <w:sz w:val="24"/>
        </w:rPr>
        <w:t xml:space="preserve">авоохранения (амбулатория врачей общей практики, аптека, пункт </w:t>
      </w:r>
      <w:r w:rsidRPr="001716ED">
        <w:rPr>
          <w:rFonts w:ascii="Times New Roman" w:hAnsi="Times New Roman" w:cs="Times New Roman"/>
          <w:color w:val="000000" w:themeColor="text1"/>
          <w:sz w:val="24"/>
        </w:rPr>
        <w:lastRenderedPageBreak/>
        <w:t>оказания первой медицинской помощи).</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образования (дошкольного образования, начального общего образования, основного общего образования, среднего (полного) общего образования, среднего специального и профессионального образования).</w:t>
      </w:r>
    </w:p>
    <w:p w:rsidR="00CA432C" w:rsidRPr="001716ED"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гражданской обороны (предупреждения и ликвидации чрезвычайных ситуаций, аварийно-спасательная служба).</w:t>
      </w:r>
    </w:p>
    <w:p w:rsidR="00CA432C" w:rsidRPr="001716ED" w:rsidRDefault="00CA432C" w:rsidP="00CA432C">
      <w:pPr>
        <w:numPr>
          <w:ilvl w:val="0"/>
          <w:numId w:val="35"/>
        </w:numPr>
        <w:tabs>
          <w:tab w:val="clear" w:pos="1485"/>
          <w:tab w:val="left" w:pos="567"/>
          <w:tab w:val="num" w:pos="1304"/>
        </w:tabs>
        <w:autoSpaceDN/>
        <w:ind w:left="567" w:right="-83"/>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кредитно-финансового назначения (банк, отделение/филиал банка, обменный пункт, офис).</w:t>
      </w:r>
    </w:p>
    <w:p w:rsidR="00CA432C" w:rsidRPr="001716ED" w:rsidRDefault="00CA432C" w:rsidP="00CA432C">
      <w:pPr>
        <w:numPr>
          <w:ilvl w:val="0"/>
          <w:numId w:val="35"/>
        </w:numPr>
        <w:tabs>
          <w:tab w:val="clear" w:pos="1485"/>
          <w:tab w:val="num" w:pos="1304"/>
        </w:tabs>
        <w:autoSpaceDE w:val="0"/>
        <w:autoSpaceDN/>
        <w:ind w:left="567" w:right="-83"/>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розничной торговли (магазин промышленных/продовольственных товаров, товаров первой необходимости), торговой площадью не более 200 кв. м.</w:t>
      </w:r>
    </w:p>
    <w:p w:rsidR="00CA432C" w:rsidRPr="001716ED" w:rsidRDefault="00CA432C" w:rsidP="00CA432C">
      <w:pPr>
        <w:numPr>
          <w:ilvl w:val="0"/>
          <w:numId w:val="35"/>
        </w:numPr>
        <w:tabs>
          <w:tab w:val="clear" w:pos="1485"/>
          <w:tab w:val="num" w:pos="1304"/>
        </w:tabs>
        <w:autoSpaceDE w:val="0"/>
        <w:autoSpaceDN/>
        <w:ind w:left="567" w:right="-83"/>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Объект бытового обслуживания (баня, прачечная самообслуживания, приемный пункт прачечной/химчистки, видеостудия, парикмахерская, пошивочное ателье, телефонная/телеграфная станция, фотоателье/студия).</w:t>
      </w:r>
      <w:proofErr w:type="gramEnd"/>
    </w:p>
    <w:p w:rsidR="00CA432C" w:rsidRPr="001716ED" w:rsidRDefault="00CA432C" w:rsidP="00CA432C">
      <w:pPr>
        <w:numPr>
          <w:ilvl w:val="0"/>
          <w:numId w:val="35"/>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культурного назначения (библиотека, видеосалон, дом творчества, зал/клуб, многоцелевого/специального назначения, центр досуга).</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связанный с отправлением культа.</w:t>
      </w:r>
    </w:p>
    <w:p w:rsidR="00CA432C" w:rsidRPr="001716ED" w:rsidRDefault="00CA432C" w:rsidP="00CA432C">
      <w:pPr>
        <w:pStyle w:val="Iauiue"/>
        <w:numPr>
          <w:ilvl w:val="0"/>
          <w:numId w:val="32"/>
        </w:numPr>
        <w:tabs>
          <w:tab w:val="clear" w:pos="1485"/>
          <w:tab w:val="num" w:pos="1304"/>
          <w:tab w:val="left" w:pos="9922"/>
        </w:tabs>
        <w:ind w:left="567" w:right="-1"/>
        <w:jc w:val="both"/>
        <w:rPr>
          <w:color w:val="000000" w:themeColor="text1"/>
          <w:sz w:val="24"/>
          <w:szCs w:val="24"/>
        </w:rPr>
      </w:pPr>
      <w:r w:rsidRPr="001716ED">
        <w:rPr>
          <w:color w:val="000000" w:themeColor="text1"/>
          <w:sz w:val="24"/>
          <w:szCs w:val="24"/>
        </w:rPr>
        <w:t>Спортивный объект (бассейн, спортзал)</w:t>
      </w:r>
    </w:p>
    <w:p w:rsidR="00CA432C" w:rsidRPr="001716ED" w:rsidRDefault="00CA432C" w:rsidP="00CA432C">
      <w:pPr>
        <w:pStyle w:val="afd"/>
        <w:numPr>
          <w:ilvl w:val="0"/>
          <w:numId w:val="32"/>
        </w:numPr>
        <w:tabs>
          <w:tab w:val="clear" w:pos="1485"/>
          <w:tab w:val="num" w:pos="1304"/>
        </w:tabs>
        <w:spacing w:before="0" w:after="0"/>
        <w:ind w:left="567"/>
        <w:jc w:val="both"/>
        <w:rPr>
          <w:color w:val="000000" w:themeColor="text1"/>
          <w:lang w:eastAsia="ru-RU"/>
        </w:rPr>
      </w:pPr>
      <w:r w:rsidRPr="001716ED">
        <w:rPr>
          <w:color w:val="000000" w:themeColor="text1"/>
        </w:rPr>
        <w:t>Гараж-стоянка для постоянного и временного хранения индивидуальных легковых автомобилей (</w:t>
      </w:r>
      <w:r w:rsidRPr="001716ED">
        <w:rPr>
          <w:color w:val="000000" w:themeColor="text1"/>
          <w:lang w:eastAsia="ru-RU"/>
        </w:rPr>
        <w:t>отдельно стоящий, встроенный, пристроенный, комбинированный).</w:t>
      </w:r>
    </w:p>
    <w:p w:rsidR="00CA432C" w:rsidRPr="001716ED" w:rsidRDefault="00CA432C" w:rsidP="00CA432C">
      <w:pPr>
        <w:numPr>
          <w:ilvl w:val="0"/>
          <w:numId w:val="3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Некапитальное строение (гараж на 1-2 </w:t>
      </w:r>
      <w:proofErr w:type="gramStart"/>
      <w:r w:rsidRPr="001716ED">
        <w:rPr>
          <w:rFonts w:ascii="Times New Roman" w:hAnsi="Times New Roman" w:cs="Times New Roman"/>
          <w:color w:val="000000" w:themeColor="text1"/>
          <w:sz w:val="24"/>
        </w:rPr>
        <w:t>легковых</w:t>
      </w:r>
      <w:proofErr w:type="gramEnd"/>
      <w:r w:rsidRPr="001716ED">
        <w:rPr>
          <w:rFonts w:ascii="Times New Roman" w:hAnsi="Times New Roman" w:cs="Times New Roman"/>
          <w:color w:val="000000" w:themeColor="text1"/>
          <w:sz w:val="24"/>
        </w:rPr>
        <w:t xml:space="preserve"> автомобиля).</w:t>
      </w:r>
    </w:p>
    <w:p w:rsidR="00CA432C" w:rsidRPr="001716ED" w:rsidRDefault="00CA432C" w:rsidP="00CA432C">
      <w:pPr>
        <w:numPr>
          <w:ilvl w:val="0"/>
          <w:numId w:val="32"/>
        </w:numPr>
        <w:tabs>
          <w:tab w:val="clear" w:pos="1485"/>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1716ED" w:rsidRDefault="00CA432C" w:rsidP="00CA432C">
      <w:pPr>
        <w:numPr>
          <w:ilvl w:val="0"/>
          <w:numId w:val="32"/>
        </w:numPr>
        <w:tabs>
          <w:tab w:val="clear" w:pos="1485"/>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1716ED" w:rsidRDefault="00CA432C" w:rsidP="00CA432C">
      <w:pPr>
        <w:pStyle w:val="Iauiue"/>
        <w:tabs>
          <w:tab w:val="left" w:pos="9922"/>
        </w:tabs>
        <w:ind w:left="567" w:right="-1"/>
        <w:jc w:val="both"/>
        <w:rPr>
          <w:color w:val="000000" w:themeColor="text1"/>
          <w:sz w:val="24"/>
          <w:szCs w:val="24"/>
        </w:rPr>
      </w:pPr>
    </w:p>
    <w:p w:rsidR="00CA432C" w:rsidRPr="001716ED" w:rsidRDefault="00CA432C" w:rsidP="00CA432C">
      <w:pPr>
        <w:widowControl/>
        <w:tabs>
          <w:tab w:val="left" w:pos="9922"/>
        </w:tabs>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t>Вспомогательные виды разрешенного использования</w:t>
      </w:r>
    </w:p>
    <w:p w:rsidR="00CA432C" w:rsidRPr="001716ED" w:rsidRDefault="00CA432C" w:rsidP="00CA432C">
      <w:pPr>
        <w:numPr>
          <w:ilvl w:val="0"/>
          <w:numId w:val="17"/>
        </w:numPr>
        <w:tabs>
          <w:tab w:val="clear" w:pos="737"/>
          <w:tab w:val="num" w:pos="1304"/>
          <w:tab w:val="left" w:pos="9922"/>
        </w:tabs>
        <w:autoSpaceDE w:val="0"/>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Отдельно стоящее строение (баня, надворный туалет, мастерская, склад, постройка  для хранения инвентаря, гараж на 1-2 легковых автомобиля, постройка  для содержания мелких животных, птицы, оранжерея, теплица, навес, отстойник сточных вод, резервуар, погреб, убежище)</w:t>
      </w:r>
      <w:proofErr w:type="gramEnd"/>
    </w:p>
    <w:p w:rsidR="00CA432C" w:rsidRPr="001716ED" w:rsidRDefault="00CA432C" w:rsidP="00CA432C">
      <w:pPr>
        <w:numPr>
          <w:ilvl w:val="0"/>
          <w:numId w:val="17"/>
        </w:numPr>
        <w:tabs>
          <w:tab w:val="clear" w:pos="737"/>
          <w:tab w:val="num" w:pos="1304"/>
          <w:tab w:val="left" w:pos="9922"/>
        </w:tabs>
        <w:autoSpaceDE w:val="0"/>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Встроено-пристроенное строение (гараж на 1-2 легковых автомобиля, баня, надворный туалет, мастерская, летняя кухня, постройка  для хранения инвентаря, оранжерея, теплица, навес, резервуар, погреб, убежище)</w:t>
      </w:r>
      <w:proofErr w:type="gramEnd"/>
    </w:p>
    <w:p w:rsidR="00CA432C" w:rsidRPr="001716ED" w:rsidRDefault="00CA432C" w:rsidP="00CA432C">
      <w:pPr>
        <w:numPr>
          <w:ilvl w:val="0"/>
          <w:numId w:val="17"/>
        </w:numPr>
        <w:tabs>
          <w:tab w:val="clear" w:pos="737"/>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Некапитальное строение (гараж на 1-2 </w:t>
      </w:r>
      <w:proofErr w:type="gramStart"/>
      <w:r w:rsidRPr="001716ED">
        <w:rPr>
          <w:rFonts w:ascii="Times New Roman" w:hAnsi="Times New Roman" w:cs="Times New Roman"/>
          <w:color w:val="000000" w:themeColor="text1"/>
          <w:sz w:val="24"/>
        </w:rPr>
        <w:t>легковых</w:t>
      </w:r>
      <w:proofErr w:type="gramEnd"/>
      <w:r w:rsidRPr="001716ED">
        <w:rPr>
          <w:rFonts w:ascii="Times New Roman" w:hAnsi="Times New Roman" w:cs="Times New Roman"/>
          <w:color w:val="000000" w:themeColor="text1"/>
          <w:sz w:val="24"/>
        </w:rPr>
        <w:t xml:space="preserve"> автомобиля).</w:t>
      </w:r>
    </w:p>
    <w:p w:rsidR="00CA432C" w:rsidRPr="001716ED" w:rsidRDefault="00CA432C" w:rsidP="00CA432C">
      <w:pPr>
        <w:numPr>
          <w:ilvl w:val="0"/>
          <w:numId w:val="17"/>
        </w:numPr>
        <w:tabs>
          <w:tab w:val="clear" w:pos="737"/>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Автостоянка открытого типа для временного хранения индивидуальных легковых автомобилей.</w:t>
      </w:r>
    </w:p>
    <w:p w:rsidR="00CA432C" w:rsidRPr="001716ED" w:rsidRDefault="00CA432C" w:rsidP="00CA432C">
      <w:pPr>
        <w:pStyle w:val="afd"/>
        <w:numPr>
          <w:ilvl w:val="0"/>
          <w:numId w:val="17"/>
        </w:numPr>
        <w:tabs>
          <w:tab w:val="clear" w:pos="737"/>
          <w:tab w:val="num" w:pos="1304"/>
        </w:tabs>
        <w:spacing w:before="0" w:after="0"/>
        <w:ind w:left="567"/>
        <w:jc w:val="both"/>
        <w:rPr>
          <w:color w:val="000000" w:themeColor="text1"/>
          <w:lang w:eastAsia="ru-RU"/>
        </w:rPr>
      </w:pPr>
      <w:r w:rsidRPr="001716ED">
        <w:rPr>
          <w:color w:val="000000" w:themeColor="text1"/>
          <w:lang w:eastAsia="ru-RU"/>
        </w:rPr>
        <w:t>Парковка перед объектами культурного назначения, обслуживающих и коммерческих видов использования.</w:t>
      </w:r>
    </w:p>
    <w:p w:rsidR="00CA432C" w:rsidRPr="001716ED" w:rsidRDefault="00CA432C" w:rsidP="00CA432C">
      <w:pPr>
        <w:numPr>
          <w:ilvl w:val="0"/>
          <w:numId w:val="17"/>
        </w:numPr>
        <w:tabs>
          <w:tab w:val="clear" w:pos="737"/>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1716ED" w:rsidRDefault="00CA432C" w:rsidP="00CA432C">
      <w:pPr>
        <w:numPr>
          <w:ilvl w:val="0"/>
          <w:numId w:val="64"/>
        </w:numPr>
        <w:tabs>
          <w:tab w:val="clear" w:pos="737"/>
          <w:tab w:val="left" w:pos="-180"/>
          <w:tab w:val="num" w:pos="1304"/>
          <w:tab w:val="left" w:pos="9922"/>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пожарной охраны (гидрант, резервуар, пожарный водоем).</w:t>
      </w:r>
    </w:p>
    <w:p w:rsidR="00CA432C" w:rsidRPr="001716ED" w:rsidRDefault="00CA432C" w:rsidP="00CA432C">
      <w:pPr>
        <w:numPr>
          <w:ilvl w:val="0"/>
          <w:numId w:val="64"/>
        </w:numPr>
        <w:tabs>
          <w:tab w:val="clear" w:pos="737"/>
          <w:tab w:val="num" w:pos="1304"/>
        </w:tabs>
        <w:autoSpaceDE w:val="0"/>
        <w:autoSpaceDN/>
        <w:ind w:left="567" w:right="-1"/>
        <w:jc w:val="both"/>
        <w:rPr>
          <w:rFonts w:ascii="Times New Roman" w:hAnsi="Times New Roman" w:cs="Times New Roman"/>
          <w:color w:val="000000" w:themeColor="text1"/>
          <w:sz w:val="24"/>
        </w:rPr>
      </w:pPr>
      <w:proofErr w:type="gramStart"/>
      <w:r w:rsidRPr="001716ED">
        <w:rPr>
          <w:rFonts w:ascii="Times New Roman" w:hAnsi="Times New Roman" w:cs="Times New Roman"/>
          <w:color w:val="000000" w:themeColor="text1"/>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1716ED">
        <w:rPr>
          <w:rFonts w:ascii="Times New Roman" w:hAnsi="Times New Roman" w:cs="Times New Roman"/>
          <w:b/>
          <w:color w:val="000000" w:themeColor="text1"/>
          <w:sz w:val="24"/>
        </w:rPr>
        <w:t>ограждающая конструкция (забор, ограда)</w:t>
      </w:r>
      <w:r w:rsidRPr="001716ED">
        <w:rPr>
          <w:rFonts w:ascii="Times New Roman" w:hAnsi="Times New Roman" w:cs="Times New Roman"/>
          <w:color w:val="000000" w:themeColor="text1"/>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1716ED" w:rsidRDefault="00CA432C" w:rsidP="00CA432C">
      <w:pPr>
        <w:numPr>
          <w:ilvl w:val="0"/>
          <w:numId w:val="64"/>
        </w:numPr>
        <w:tabs>
          <w:tab w:val="clear" w:pos="737"/>
          <w:tab w:val="num" w:pos="1304"/>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1716ED" w:rsidRDefault="00CA432C" w:rsidP="00CA432C">
      <w:pPr>
        <w:widowControl/>
        <w:tabs>
          <w:tab w:val="left" w:pos="9922"/>
        </w:tabs>
        <w:ind w:right="-1"/>
        <w:jc w:val="both"/>
        <w:rPr>
          <w:rFonts w:ascii="Times New Roman" w:hAnsi="Times New Roman" w:cs="Times New Roman"/>
          <w:b/>
          <w:bCs/>
          <w:color w:val="000000" w:themeColor="text1"/>
          <w:sz w:val="24"/>
        </w:rPr>
      </w:pPr>
    </w:p>
    <w:p w:rsidR="00CA432C" w:rsidRPr="001716ED" w:rsidRDefault="00CA432C" w:rsidP="00CA432C">
      <w:pPr>
        <w:tabs>
          <w:tab w:val="left" w:pos="9922"/>
        </w:tabs>
        <w:ind w:left="567" w:right="-1"/>
        <w:jc w:val="both"/>
        <w:rPr>
          <w:rFonts w:ascii="Times New Roman" w:hAnsi="Times New Roman" w:cs="Times New Roman"/>
          <w:b/>
          <w:bCs/>
          <w:color w:val="000000" w:themeColor="text1"/>
          <w:sz w:val="24"/>
        </w:rPr>
      </w:pPr>
      <w:r w:rsidRPr="001716ED">
        <w:rPr>
          <w:rFonts w:ascii="Times New Roman" w:hAnsi="Times New Roman" w:cs="Times New Roman"/>
          <w:b/>
          <w:bCs/>
          <w:color w:val="000000" w:themeColor="text1"/>
          <w:sz w:val="24"/>
        </w:rPr>
        <w:lastRenderedPageBreak/>
        <w:t>Условно разрешенные виды использования</w:t>
      </w:r>
    </w:p>
    <w:p w:rsidR="00CA432C" w:rsidRPr="001716ED" w:rsidRDefault="00CA432C" w:rsidP="00CA432C">
      <w:pPr>
        <w:pStyle w:val="31"/>
        <w:numPr>
          <w:ilvl w:val="0"/>
          <w:numId w:val="59"/>
        </w:numPr>
        <w:tabs>
          <w:tab w:val="clear" w:pos="1485"/>
          <w:tab w:val="left" w:pos="-180"/>
          <w:tab w:val="num" w:pos="1304"/>
        </w:tabs>
        <w:ind w:left="567" w:right="-83"/>
        <w:jc w:val="both"/>
        <w:rPr>
          <w:color w:val="000000" w:themeColor="text1"/>
        </w:rPr>
      </w:pPr>
      <w:r w:rsidRPr="001716ED">
        <w:rPr>
          <w:color w:val="000000" w:themeColor="text1"/>
        </w:rPr>
        <w:t xml:space="preserve">Объект управления (административно хозяйственное/общественное учреждение/организация локального значения). </w:t>
      </w:r>
    </w:p>
    <w:p w:rsidR="00CA432C" w:rsidRPr="001716ED" w:rsidRDefault="00CA432C" w:rsidP="00CA432C">
      <w:pPr>
        <w:numPr>
          <w:ilvl w:val="0"/>
          <w:numId w:val="30"/>
        </w:numPr>
        <w:tabs>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Жилой дом (двухквартирный, блокированный, многоквартирный) в 2-3 этажа со встроенными и встроено-пристроенными помещениями общественного назначения. </w:t>
      </w:r>
    </w:p>
    <w:p w:rsidR="00CA432C" w:rsidRPr="001716ED" w:rsidRDefault="00CA432C" w:rsidP="00CA432C">
      <w:pPr>
        <w:numPr>
          <w:ilvl w:val="0"/>
          <w:numId w:val="30"/>
        </w:numPr>
        <w:tabs>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охраны порядка.</w:t>
      </w:r>
    </w:p>
    <w:p w:rsidR="00CA432C" w:rsidRPr="001716ED" w:rsidRDefault="00CA432C" w:rsidP="00CA432C">
      <w:pPr>
        <w:numPr>
          <w:ilvl w:val="0"/>
          <w:numId w:val="30"/>
        </w:numPr>
        <w:tabs>
          <w:tab w:val="num" w:pos="1304"/>
          <w:tab w:val="left" w:pos="9922"/>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Объект общественного питания (закусочная, кафе, столовая, ресторан).</w:t>
      </w:r>
    </w:p>
    <w:p w:rsidR="00CA432C" w:rsidRPr="001716ED" w:rsidRDefault="00CA432C" w:rsidP="00CA432C">
      <w:pPr>
        <w:numPr>
          <w:ilvl w:val="0"/>
          <w:numId w:val="30"/>
        </w:numPr>
        <w:tabs>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Мастерская по изготовлению художественных изделий (народных промыслов, кузнечно-кованых, столярных).</w:t>
      </w:r>
    </w:p>
    <w:p w:rsidR="00CA432C" w:rsidRPr="001716ED"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 xml:space="preserve">Объект автосервиса (мастерская по техническому обслуживанию автомобилей, автосалон). </w:t>
      </w:r>
    </w:p>
    <w:p w:rsidR="00CA432C" w:rsidRPr="001716ED" w:rsidRDefault="00CA432C" w:rsidP="00CA432C">
      <w:pPr>
        <w:pStyle w:val="3"/>
        <w:numPr>
          <w:ilvl w:val="2"/>
          <w:numId w:val="30"/>
        </w:numPr>
        <w:tabs>
          <w:tab w:val="left" w:pos="1276"/>
          <w:tab w:val="num" w:pos="2727"/>
        </w:tabs>
        <w:suppressAutoHyphens/>
        <w:ind w:left="567"/>
        <w:rPr>
          <w:b w:val="0"/>
          <w:color w:val="000000" w:themeColor="text1"/>
          <w:szCs w:val="24"/>
        </w:rPr>
      </w:pPr>
      <w:proofErr w:type="gramStart"/>
      <w:r w:rsidRPr="001716ED">
        <w:rPr>
          <w:b w:val="0"/>
          <w:color w:val="000000" w:themeColor="text1"/>
          <w:szCs w:val="24"/>
        </w:rPr>
        <w:t>Некапитальное строение, предназначенное для обслуживания населения (павильон, палатка, навес, шатер, киоск,  ларек)</w:t>
      </w:r>
      <w:proofErr w:type="gramEnd"/>
    </w:p>
    <w:p w:rsidR="00CA432C" w:rsidRPr="001716ED" w:rsidRDefault="00CA432C" w:rsidP="00CA432C">
      <w:pPr>
        <w:numPr>
          <w:ilvl w:val="0"/>
          <w:numId w:val="30"/>
        </w:numPr>
        <w:tabs>
          <w:tab w:val="num" w:pos="1304"/>
          <w:tab w:val="left" w:pos="9922"/>
        </w:tabs>
        <w:autoSpaceDN/>
        <w:ind w:left="567" w:right="-1"/>
        <w:jc w:val="both"/>
        <w:rPr>
          <w:rFonts w:ascii="Times New Roman" w:hAnsi="Times New Roman" w:cs="Times New Roman"/>
          <w:color w:val="000000" w:themeColor="text1"/>
          <w:sz w:val="24"/>
        </w:rPr>
      </w:pPr>
      <w:r w:rsidRPr="001716ED">
        <w:rPr>
          <w:rFonts w:ascii="Times New Roman" w:hAnsi="Times New Roman" w:cs="Times New Roman"/>
          <w:color w:val="000000" w:themeColor="text1"/>
          <w:sz w:val="24"/>
        </w:rPr>
        <w:t>Отдельно стоящая рекламная конструкция.</w:t>
      </w:r>
    </w:p>
    <w:p w:rsidR="00CA432C" w:rsidRPr="001716ED" w:rsidRDefault="00CA432C" w:rsidP="00CA432C">
      <w:pPr>
        <w:tabs>
          <w:tab w:val="left" w:pos="9922"/>
        </w:tabs>
        <w:ind w:left="567" w:right="-1" w:firstLine="567"/>
        <w:jc w:val="both"/>
        <w:rPr>
          <w:rFonts w:ascii="Times New Roman" w:hAnsi="Times New Roman" w:cs="Times New Roman"/>
          <w:b/>
          <w:color w:val="000000" w:themeColor="text1"/>
          <w:sz w:val="24"/>
        </w:rPr>
      </w:pPr>
      <w:r w:rsidRPr="001716ED">
        <w:rPr>
          <w:rFonts w:ascii="Times New Roman" w:hAnsi="Times New Roman" w:cs="Times New Roman"/>
          <w:b/>
          <w:color w:val="000000" w:themeColor="text1"/>
          <w:sz w:val="24"/>
        </w:rPr>
        <w:t>Параметры разрешенного строительства, реконструкции объектов недвижимости:</w:t>
      </w:r>
    </w:p>
    <w:tbl>
      <w:tblPr>
        <w:tblW w:w="9416" w:type="dxa"/>
        <w:tblInd w:w="645" w:type="dxa"/>
        <w:tblLayout w:type="fixed"/>
        <w:tblLook w:val="0000" w:firstRow="0" w:lastRow="0" w:firstColumn="0" w:lastColumn="0" w:noHBand="0" w:noVBand="0"/>
      </w:tblPr>
      <w:tblGrid>
        <w:gridCol w:w="567"/>
        <w:gridCol w:w="7088"/>
        <w:gridCol w:w="425"/>
        <w:gridCol w:w="172"/>
        <w:gridCol w:w="1164"/>
      </w:tblGrid>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красной линии вдоль фронта улицы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Минимальный отступ жилых зданий, жилых зданий со встроенными и встроено-пристроенными помещениями общественного назначения</w:t>
            </w:r>
            <w:r w:rsidRPr="00702621">
              <w:rPr>
                <w:rFonts w:ascii="Times New Roman" w:hAnsi="Times New Roman" w:cs="Times New Roman"/>
                <w:sz w:val="28"/>
                <w:szCs w:val="28"/>
              </w:rPr>
              <w:t xml:space="preserve"> </w:t>
            </w:r>
            <w:r w:rsidRPr="00702621">
              <w:rPr>
                <w:rFonts w:ascii="Times New Roman" w:hAnsi="Times New Roman" w:cs="Times New Roman"/>
                <w:sz w:val="24"/>
              </w:rPr>
              <w:t>от красной линии вдоль фронта улицы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основных зданий, строений и сооружений, за исключением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вспомогательных зданий, строений и сооружений за исключением ограждающих конструкций (заборов, оград) от красной линии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ind w:left="33"/>
              <w:rPr>
                <w:rFonts w:ascii="Times New Roman" w:hAnsi="Times New Roman" w:cs="Times New Roman"/>
                <w:sz w:val="14"/>
                <w:szCs w:val="14"/>
              </w:rPr>
            </w:pPr>
            <w:r w:rsidRPr="00702621">
              <w:rPr>
                <w:rFonts w:ascii="Times New Roman" w:hAnsi="Times New Roman" w:cs="Times New Roman"/>
                <w:sz w:val="14"/>
                <w:szCs w:val="14"/>
              </w:rPr>
              <w:t>(при условии соблюдения нормативных требований)</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Минимальное расстояние от стен детских дошкольных учреждений и общеобразовательных школ до красных линий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Минимальное расстояние между длинными сторонами жилых зданий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длинными сторонами жилых зданий и торцами таких зданий с окнами из жилых комнат</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 глубина участка (</w:t>
            </w:r>
            <w:r w:rsidRPr="00702621">
              <w:rPr>
                <w:rFonts w:ascii="Times New Roman" w:hAnsi="Times New Roman" w:cs="Times New Roman"/>
                <w:sz w:val="24"/>
                <w:lang w:val="en-US"/>
              </w:rPr>
              <w:t>n</w:t>
            </w:r>
            <w:r w:rsidRPr="00702621">
              <w:rPr>
                <w:rFonts w:ascii="Times New Roman" w:hAnsi="Times New Roman" w:cs="Times New Roman"/>
                <w:sz w:val="24"/>
              </w:rPr>
              <w:t xml:space="preserve"> – ширина жилой секции)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lang w:val="en-US"/>
              </w:rPr>
            </w:pPr>
            <w:r w:rsidRPr="00702621">
              <w:rPr>
                <w:rFonts w:ascii="Times New Roman" w:hAnsi="Times New Roman" w:cs="Times New Roman"/>
                <w:sz w:val="24"/>
              </w:rPr>
              <w:t>10,5+</w:t>
            </w:r>
            <w:r w:rsidRPr="00702621">
              <w:rPr>
                <w:rFonts w:ascii="Times New Roman" w:hAnsi="Times New Roman" w:cs="Times New Roman"/>
                <w:sz w:val="24"/>
                <w:lang w:val="en-US"/>
              </w:rPr>
              <w:t>n</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9</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 глубина заднего двора жилых зданий</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 ширина бокового двора  жилых зданий</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Минимальные разрывы между стенами зданий без окон из жилых комнат</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Максимальная высота здания</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14</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жилыми, общественными и вспомогательными зданиями  I и II степени огнестойкости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2"/>
                <w:szCs w:val="22"/>
              </w:rPr>
            </w:pPr>
            <w:r w:rsidRPr="00702621">
              <w:rPr>
                <w:rFonts w:ascii="Times New Roman" w:hAnsi="Times New Roman" w:cs="Times New Roman"/>
                <w:sz w:val="22"/>
                <w:szCs w:val="22"/>
              </w:rPr>
              <w:t>Минимальное расстояние между жилыми, общественными и вспомогательными зданиями I, II, III степени огнестойкости и зданиями   III степени огнестойкости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2"/>
                <w:szCs w:val="22"/>
              </w:rPr>
            </w:pPr>
            <w:r w:rsidRPr="00702621">
              <w:rPr>
                <w:rFonts w:ascii="Times New Roman" w:hAnsi="Times New Roman" w:cs="Times New Roman"/>
                <w:sz w:val="22"/>
                <w:szCs w:val="22"/>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15</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1716ED">
            <w:pPr>
              <w:widowControl/>
              <w:snapToGrid w:val="0"/>
              <w:ind w:left="33"/>
              <w:jc w:val="both"/>
              <w:rPr>
                <w:rFonts w:ascii="Times New Roman" w:hAnsi="Times New Roman" w:cs="Times New Roman"/>
                <w:sz w:val="22"/>
                <w:szCs w:val="22"/>
              </w:rPr>
            </w:pPr>
            <w:r w:rsidRPr="00702621">
              <w:rPr>
                <w:rFonts w:ascii="Times New Roman" w:hAnsi="Times New Roman" w:cs="Times New Roman"/>
                <w:sz w:val="24"/>
              </w:rPr>
              <w:t>Нормативная плотность застройки</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1716ED">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объекта жилого назначения</w:t>
            </w:r>
          </w:p>
        </w:tc>
        <w:tc>
          <w:tcPr>
            <w:tcW w:w="597" w:type="dxa"/>
            <w:gridSpan w:val="2"/>
            <w:vMerge w:val="restart"/>
            <w:tcBorders>
              <w:top w:val="single" w:sz="4" w:space="0" w:color="000000"/>
              <w:left w:val="single" w:sz="4" w:space="0" w:color="000000"/>
            </w:tcBorders>
            <w:shd w:val="clear" w:color="auto" w:fill="auto"/>
          </w:tcPr>
          <w:p w:rsidR="00CA432C" w:rsidRPr="00702621" w:rsidRDefault="00CA432C" w:rsidP="00CA432C">
            <w:pPr>
              <w:snapToGrid w:val="0"/>
              <w:jc w:val="both"/>
              <w:rPr>
                <w:rFonts w:ascii="Times New Roman" w:hAnsi="Times New Roman" w:cs="Times New Roman"/>
                <w:iCs/>
                <w:sz w:val="22"/>
                <w:szCs w:val="22"/>
              </w:rPr>
            </w:pPr>
            <w:r w:rsidRPr="00702621">
              <w:rPr>
                <w:rFonts w:ascii="Times New Roman" w:hAnsi="Times New Roman" w:cs="Times New Roman"/>
                <w:iCs/>
                <w:sz w:val="22"/>
                <w:szCs w:val="22"/>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65</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объекта нежилого назначения (за исключением гаражей-стоянок)</w:t>
            </w:r>
          </w:p>
        </w:tc>
        <w:tc>
          <w:tcPr>
            <w:tcW w:w="597" w:type="dxa"/>
            <w:gridSpan w:val="2"/>
            <w:vMerge/>
            <w:tcBorders>
              <w:left w:val="single" w:sz="4" w:space="0" w:color="000000"/>
            </w:tcBorders>
            <w:shd w:val="clear" w:color="auto" w:fill="auto"/>
          </w:tcPr>
          <w:p w:rsidR="00CA432C" w:rsidRPr="00702621" w:rsidRDefault="00CA432C" w:rsidP="00CA432C">
            <w:pPr>
              <w:snapToGrid w:val="0"/>
              <w:jc w:val="both"/>
              <w:rPr>
                <w:rFonts w:ascii="Times New Roman" w:hAnsi="Times New Roman" w:cs="Times New Roman"/>
                <w:sz w:val="22"/>
                <w:szCs w:val="22"/>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60</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гаражей-стоянок</w:t>
            </w:r>
          </w:p>
        </w:tc>
        <w:tc>
          <w:tcPr>
            <w:tcW w:w="597" w:type="dxa"/>
            <w:gridSpan w:val="2"/>
            <w:tcBorders>
              <w:left w:val="single" w:sz="4" w:space="0" w:color="000000"/>
              <w:bottom w:val="single" w:sz="4" w:space="0" w:color="000000"/>
            </w:tcBorders>
            <w:shd w:val="clear" w:color="auto" w:fill="auto"/>
          </w:tcPr>
          <w:p w:rsidR="00CA432C" w:rsidRPr="00702621" w:rsidRDefault="00CA432C" w:rsidP="00CA432C">
            <w:pPr>
              <w:snapToGrid w:val="0"/>
              <w:jc w:val="both"/>
              <w:rPr>
                <w:rFonts w:ascii="Times New Roman" w:hAnsi="Times New Roman" w:cs="Times New Roman"/>
                <w:sz w:val="22"/>
                <w:szCs w:val="22"/>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1716ED">
        <w:tc>
          <w:tcPr>
            <w:tcW w:w="567"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16</w:t>
            </w:r>
          </w:p>
        </w:tc>
        <w:tc>
          <w:tcPr>
            <w:tcW w:w="7088"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Минимальная площадь земельного участка, вновь формируемого, для размещения различных типов жилых домов, допустимых в данной зоне</w:t>
            </w:r>
          </w:p>
        </w:tc>
        <w:tc>
          <w:tcPr>
            <w:tcW w:w="597" w:type="dxa"/>
            <w:gridSpan w:val="2"/>
            <w:tcBorders>
              <w:left w:val="single" w:sz="4" w:space="0" w:color="000000"/>
              <w:bottom w:val="single" w:sz="4" w:space="0" w:color="000000"/>
            </w:tcBorders>
            <w:shd w:val="clear" w:color="auto" w:fill="auto"/>
          </w:tcPr>
          <w:p w:rsidR="00CA432C" w:rsidRPr="002B5753" w:rsidRDefault="00CA432C" w:rsidP="00CA432C">
            <w:pPr>
              <w:snapToGrid w:val="0"/>
              <w:jc w:val="both"/>
              <w:rPr>
                <w:rFonts w:ascii="Times New Roman" w:hAnsi="Times New Roman" w:cs="Times New Roman"/>
                <w:color w:val="000000" w:themeColor="text1"/>
                <w:sz w:val="22"/>
                <w:szCs w:val="22"/>
              </w:rPr>
            </w:pPr>
            <w:r w:rsidRPr="002B5753">
              <w:rPr>
                <w:rFonts w:ascii="Times New Roman" w:hAnsi="Times New Roman" w:cs="Times New Roman"/>
                <w:color w:val="000000" w:themeColor="text1"/>
                <w:sz w:val="22"/>
                <w:szCs w:val="22"/>
              </w:rPr>
              <w:t>м</w:t>
            </w:r>
            <w:proofErr w:type="gramStart"/>
            <w:r w:rsidRPr="002B5753">
              <w:rPr>
                <w:rFonts w:ascii="Times New Roman" w:hAnsi="Times New Roman" w:cs="Times New Roman"/>
                <w:color w:val="000000" w:themeColor="text1"/>
                <w:sz w:val="22"/>
                <w:szCs w:val="22"/>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700</w:t>
            </w:r>
          </w:p>
        </w:tc>
      </w:tr>
    </w:tbl>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Примечания:</w:t>
      </w:r>
    </w:p>
    <w:p w:rsidR="00CA432C" w:rsidRPr="002B5753" w:rsidRDefault="00CA432C" w:rsidP="00CA432C">
      <w:pPr>
        <w:pStyle w:val="ConsPlusDocList0"/>
        <w:ind w:left="567" w:firstLine="284"/>
        <w:jc w:val="both"/>
        <w:rPr>
          <w:rFonts w:ascii="Times New Roman" w:eastAsia="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1.</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Нормативная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плотность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определяется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процентах</w:t>
      </w:r>
      <w:proofErr w:type="gramStart"/>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w:t>
      </w:r>
      <w:r w:rsidRPr="002B5753">
        <w:rPr>
          <w:rFonts w:ascii="Times New Roman" w:eastAsia="Times New Roman" w:hAnsi="Times New Roman" w:cs="Times New Roman"/>
          <w:color w:val="000000" w:themeColor="text1"/>
          <w:sz w:val="24"/>
          <w:szCs w:val="24"/>
        </w:rPr>
        <w:t xml:space="preserve"> </w:t>
      </w:r>
      <w:proofErr w:type="gramEnd"/>
      <w:r w:rsidRPr="002B5753">
        <w:rPr>
          <w:rFonts w:ascii="Times New Roman" w:hAnsi="Times New Roman" w:cs="Times New Roman"/>
          <w:color w:val="000000" w:themeColor="text1"/>
          <w:sz w:val="24"/>
          <w:szCs w:val="24"/>
        </w:rPr>
        <w:t>как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отношение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ограждающих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конструкциях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(или,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отсутствии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ограждающих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конструкций,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соответствующих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границах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r w:rsidRPr="002B5753">
        <w:rPr>
          <w:rFonts w:ascii="Times New Roman" w:eastAsia="Times New Roman" w:hAnsi="Times New Roman" w:cs="Times New Roman"/>
          <w:color w:val="000000" w:themeColor="text1"/>
          <w:sz w:val="24"/>
          <w:szCs w:val="24"/>
        </w:rPr>
        <w:t xml:space="preserve"> </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определяется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как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сумма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занятых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всех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видов,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навесы,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тамбуры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входа,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подземные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(резервуары,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погреба,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убежища,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над</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которыми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могут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быть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также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оборудованные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стоянки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автомобилей.</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должны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включаться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намеченные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для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пределах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габаритов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proofErr w:type="gramStart"/>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включаются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занятые</w:t>
      </w:r>
      <w:r w:rsidRPr="002B5753">
        <w:rPr>
          <w:rFonts w:ascii="Times New Roman" w:eastAsia="Times New Roman" w:hAnsi="Times New Roman" w:cs="Times New Roman"/>
          <w:color w:val="000000" w:themeColor="text1"/>
          <w:sz w:val="24"/>
          <w:szCs w:val="24"/>
        </w:rPr>
        <w:t xml:space="preserve"> </w:t>
      </w:r>
      <w:proofErr w:type="spellStart"/>
      <w:r w:rsidRPr="002B5753">
        <w:rPr>
          <w:rFonts w:ascii="Times New Roman" w:hAnsi="Times New Roman" w:cs="Times New Roman"/>
          <w:color w:val="000000" w:themeColor="text1"/>
          <w:sz w:val="24"/>
          <w:szCs w:val="24"/>
        </w:rPr>
        <w:t>отмостками</w:t>
      </w:r>
      <w:proofErr w:type="spellEnd"/>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вокруг</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пешеходными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дорожками,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временными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спортивными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для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отдыха,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зелеными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насаждениями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(из</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деревьев,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кустарников,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цветов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трав),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водоотводными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другими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канавами,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подпорными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стенками,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подземными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или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частями,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над</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которыми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могут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быть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другие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proofErr w:type="gramEnd"/>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Подсчет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занимаемых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производится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внешнему</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контуру</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наружных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стен</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proofErr w:type="gramStart"/>
      <w:r w:rsidRPr="002B5753">
        <w:rPr>
          <w:rFonts w:ascii="Times New Roman" w:hAnsi="Times New Roman" w:cs="Times New Roman"/>
          <w:color w:val="000000" w:themeColor="text1"/>
          <w:sz w:val="24"/>
          <w:szCs w:val="24"/>
        </w:rPr>
        <w:t>уровне</w:t>
      </w:r>
      <w:proofErr w:type="gramEnd"/>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планировочных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отметок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земли.</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При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подсчете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занимаемых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резервуарами,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погребами,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убежищами,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оборудованные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стоянками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автомобилей,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проекция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горизонтальную</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плоскость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земли.</w:t>
      </w:r>
    </w:p>
    <w:p w:rsidR="00CA432C" w:rsidRPr="002B5753" w:rsidRDefault="00CA432C" w:rsidP="00CA432C">
      <w:pPr>
        <w:ind w:left="567" w:firstLine="284"/>
        <w:jc w:val="both"/>
        <w:rPr>
          <w:rFonts w:ascii="Times New Roman" w:hAnsi="Times New Roman" w:cs="Times New Roman"/>
          <w:color w:val="000000" w:themeColor="text1"/>
          <w:sz w:val="24"/>
          <w:lang w:bidi="hi-IN"/>
        </w:rPr>
      </w:pPr>
      <w:r w:rsidRPr="002B5753">
        <w:rPr>
          <w:rFonts w:ascii="Times New Roman" w:hAnsi="Times New Roman" w:cs="Times New Roman"/>
          <w:color w:val="000000" w:themeColor="text1"/>
          <w:sz w:val="24"/>
          <w:lang w:bidi="hi-IN"/>
        </w:rPr>
        <w:t xml:space="preserve">2. Гаражи-стоянки допускается размещать в пределах зоны вместимостью от 10 </w:t>
      </w:r>
      <w:proofErr w:type="spellStart"/>
      <w:r w:rsidRPr="002B5753">
        <w:rPr>
          <w:rFonts w:ascii="Times New Roman" w:hAnsi="Times New Roman" w:cs="Times New Roman"/>
          <w:color w:val="000000" w:themeColor="text1"/>
          <w:sz w:val="24"/>
          <w:lang w:bidi="hi-IN"/>
        </w:rPr>
        <w:t>машино</w:t>
      </w:r>
      <w:proofErr w:type="spellEnd"/>
      <w:r w:rsidRPr="002B5753">
        <w:rPr>
          <w:rFonts w:ascii="Times New Roman" w:hAnsi="Times New Roman" w:cs="Times New Roman"/>
          <w:color w:val="000000" w:themeColor="text1"/>
          <w:sz w:val="24"/>
          <w:lang w:bidi="hi-IN"/>
        </w:rPr>
        <w:t>-мест и высотой до двух этажей.</w:t>
      </w:r>
    </w:p>
    <w:p w:rsidR="00CA432C" w:rsidRPr="002B5753" w:rsidRDefault="00CA432C" w:rsidP="00CA432C">
      <w:pPr>
        <w:widowControl/>
        <w:ind w:left="567" w:right="-1"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3.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2B5753" w:rsidRDefault="00CA432C" w:rsidP="00CA432C">
      <w:pPr>
        <w:ind w:left="709" w:right="-1" w:firstLine="284"/>
        <w:jc w:val="both"/>
        <w:rPr>
          <w:rFonts w:ascii="Times New Roman" w:hAnsi="Times New Roman" w:cs="Times New Roman"/>
          <w:b/>
          <w:color w:val="000000" w:themeColor="text1"/>
          <w:sz w:val="24"/>
        </w:rPr>
      </w:pPr>
      <w:r w:rsidRPr="002B5753">
        <w:rPr>
          <w:rFonts w:ascii="Times New Roman" w:hAnsi="Times New Roman" w:cs="Times New Roman"/>
          <w:b/>
          <w:color w:val="000000" w:themeColor="text1"/>
          <w:sz w:val="24"/>
        </w:rPr>
        <w:t>Требования к встроенным и встроено-пристроенным помещениям общественного назначения в жилых домах.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 В цокольном, первом и втором этажах жилых зданий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Не допускается размещать в жилых домах: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магазины с наличием в них взрывоопасных веществ и материалов, магазины по продаже синтетических ковровых изделий, автозапчастей, шин и автомобильных масел;</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2) специализированные рыбные магазины; склады любого назначения, в том числе </w:t>
      </w:r>
      <w:r w:rsidRPr="002B5753">
        <w:rPr>
          <w:rFonts w:ascii="Times New Roman" w:hAnsi="Times New Roman" w:cs="Times New Roman"/>
          <w:color w:val="000000" w:themeColor="text1"/>
          <w:sz w:val="24"/>
        </w:rPr>
        <w:lastRenderedPageBreak/>
        <w:t>оптовой (или мелкооптовой) торговли;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3) все предприятия, а также магазины с режимом функционирования после 22 часов;</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4)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 бани и сауны (кроме индивидуальных саун в квартирах);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5) предприятия питания и досуга с числом мест более 50, общей площадью более 250 </w:t>
      </w:r>
      <w:proofErr w:type="spellStart"/>
      <w:r w:rsidRPr="002B5753">
        <w:rPr>
          <w:rFonts w:ascii="Times New Roman" w:hAnsi="Times New Roman" w:cs="Times New Roman"/>
          <w:color w:val="000000" w:themeColor="text1"/>
          <w:sz w:val="24"/>
        </w:rPr>
        <w:t>кв.м</w:t>
      </w:r>
      <w:proofErr w:type="spellEnd"/>
      <w:r w:rsidRPr="002B5753">
        <w:rPr>
          <w:rFonts w:ascii="Times New Roman" w:hAnsi="Times New Roman" w:cs="Times New Roman"/>
          <w:color w:val="000000" w:themeColor="text1"/>
          <w:sz w:val="24"/>
        </w:rPr>
        <w:t>. и с музыкальным сопровождением;</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6) прачечные и химчистки (кроме приёмных пунктов и прачечных самообслуживания производительностью до 75 кг в смену), автоматические телефонные станции общей площадью более 100 </w:t>
      </w:r>
      <w:proofErr w:type="spellStart"/>
      <w:r w:rsidRPr="002B5753">
        <w:rPr>
          <w:rFonts w:ascii="Times New Roman" w:hAnsi="Times New Roman" w:cs="Times New Roman"/>
          <w:color w:val="000000" w:themeColor="text1"/>
          <w:sz w:val="24"/>
        </w:rPr>
        <w:t>кв.м</w:t>
      </w:r>
      <w:proofErr w:type="spellEnd"/>
      <w:r w:rsidRPr="002B5753">
        <w:rPr>
          <w:rFonts w:ascii="Times New Roman" w:hAnsi="Times New Roman" w:cs="Times New Roman"/>
          <w:color w:val="000000" w:themeColor="text1"/>
          <w:sz w:val="24"/>
        </w:rPr>
        <w:t>., общественные уборные, похоронные бюро, встроенные и пристроенные трансформаторные подстанции;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7) производственные помещения (кроме помещений категорий</w:t>
      </w:r>
      <w:proofErr w:type="gramStart"/>
      <w:r w:rsidRPr="002B5753">
        <w:rPr>
          <w:rFonts w:ascii="Times New Roman" w:hAnsi="Times New Roman" w:cs="Times New Roman"/>
          <w:color w:val="000000" w:themeColor="text1"/>
          <w:sz w:val="24"/>
        </w:rPr>
        <w:t xml:space="preserve"> В</w:t>
      </w:r>
      <w:proofErr w:type="gramEnd"/>
      <w:r w:rsidRPr="002B5753">
        <w:rPr>
          <w:rFonts w:ascii="Times New Roman" w:hAnsi="Times New Roman" w:cs="Times New Roman"/>
          <w:color w:val="000000" w:themeColor="text1"/>
          <w:sz w:val="24"/>
        </w:rPr>
        <w:t xml:space="preserve"> и Д для труда инвалидов и людей старшего возраста, в их числе: пунктов выдачи работы на дом, мастерских для сборочных и декоративных работ); зуботехнические лаборатории; диспансеры всех типов, дневные стационарные диспансеры и стационары частных клиник, </w:t>
      </w:r>
      <w:proofErr w:type="spellStart"/>
      <w:r w:rsidRPr="002B5753">
        <w:rPr>
          <w:rFonts w:ascii="Times New Roman" w:hAnsi="Times New Roman" w:cs="Times New Roman"/>
          <w:color w:val="000000" w:themeColor="text1"/>
          <w:sz w:val="24"/>
        </w:rPr>
        <w:t>травмпункты</w:t>
      </w:r>
      <w:proofErr w:type="spellEnd"/>
      <w:r w:rsidRPr="002B5753">
        <w:rPr>
          <w:rFonts w:ascii="Times New Roman" w:hAnsi="Times New Roman" w:cs="Times New Roman"/>
          <w:color w:val="000000" w:themeColor="text1"/>
          <w:sz w:val="24"/>
        </w:rPr>
        <w:t>, подстанции скорой и неотложной медицинской помощи; дерматовенерологические, психиатрические, инфекционные и фтизиатрические кабинеты врачебного приёма, отделения (кабинеты) магнитно-резонансной томографии;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8) рентгеновские кабинеты, а также помещения с лечебной или диагностической аппаратурой и установками, являющимися источниками ионизирующего излучения, ветеринарные клиники и кабинеты.</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2.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газов, взрывчатых веществ, горючих материалов, помещения для пребывания детей, кинотеатры, конференц-залы и другие зальные помещения с числом мест более 50, а также лечебно-профилактические учреждения.</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При размещении в этих этажах других помещений следует также учитывать ограничения, установленные в приложении 4* </w:t>
      </w:r>
      <w:hyperlink r:id="rId11" w:history="1">
        <w:r w:rsidRPr="002B5753">
          <w:rPr>
            <w:rStyle w:val="aa"/>
            <w:rFonts w:ascii="Times New Roman" w:hAnsi="Times New Roman" w:cs="Times New Roman"/>
            <w:color w:val="000000" w:themeColor="text1"/>
            <w:sz w:val="24"/>
          </w:rPr>
          <w:t>СНиП 2.08.02</w:t>
        </w:r>
      </w:hyperlink>
      <w:r w:rsidRPr="002B5753">
        <w:rPr>
          <w:rFonts w:ascii="Times New Roman" w:hAnsi="Times New Roman" w:cs="Times New Roman"/>
          <w:color w:val="000000" w:themeColor="text1"/>
          <w:sz w:val="24"/>
        </w:rPr>
        <w:t>.</w:t>
      </w:r>
    </w:p>
    <w:p w:rsidR="00CA432C" w:rsidRPr="002B5753" w:rsidRDefault="00CA432C" w:rsidP="00CA432C">
      <w:pPr>
        <w:pStyle w:val="ConsPlusNormal"/>
        <w:widowControl/>
        <w:ind w:left="567" w:right="-1" w:firstLine="284"/>
        <w:jc w:val="both"/>
        <w:rPr>
          <w:rFonts w:ascii="Times New Roman" w:hAnsi="Times New Roman" w:cs="Times New Roman"/>
          <w:b/>
          <w:color w:val="000000" w:themeColor="text1"/>
          <w:sz w:val="24"/>
          <w:szCs w:val="24"/>
        </w:rPr>
      </w:pPr>
      <w:r w:rsidRPr="002B5753">
        <w:rPr>
          <w:rFonts w:ascii="Times New Roman" w:hAnsi="Times New Roman" w:cs="Times New Roman"/>
          <w:b/>
          <w:color w:val="000000" w:themeColor="text1"/>
          <w:sz w:val="24"/>
          <w:szCs w:val="24"/>
        </w:rPr>
        <w:t>Требования к ограждающим конструкциям (заборам, оградам) их предельные параметры.</w:t>
      </w:r>
    </w:p>
    <w:p w:rsidR="00CA432C" w:rsidRPr="002B5753"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2B5753">
        <w:rPr>
          <w:rFonts w:ascii="Times New Roman" w:eastAsia="Arial" w:hAnsi="Times New Roman" w:cs="Times New Roman"/>
          <w:color w:val="000000" w:themeColor="text1"/>
          <w:sz w:val="24"/>
          <w:szCs w:val="24"/>
        </w:rPr>
        <w:t>Ограждения</w:t>
      </w:r>
      <w:r w:rsidRPr="002B5753">
        <w:rPr>
          <w:rFonts w:ascii="Times New Roman" w:hAnsi="Times New Roman" w:cs="Times New Roman"/>
          <w:color w:val="000000" w:themeColor="text1"/>
          <w:sz w:val="24"/>
          <w:szCs w:val="24"/>
        </w:rPr>
        <w:t xml:space="preserve"> по границе смежных земельных участков должны быть сетчатыми (металлическая или пластиковая сетка), решетчатыми (металлическая, пластиковая или деревянная решетка) и других типов с площадью просвета (площади, свободной от конструкций забора) к общей площади забора не менее 50% по всей высоте забора, и высотой не более 1,5 м. </w:t>
      </w:r>
    </w:p>
    <w:p w:rsidR="00CA432C" w:rsidRPr="002B5753"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Допускается устройство решетчатых или сетчатых заборов высотой до 1,5 м. при определении внутренних границ землепользования.</w:t>
      </w:r>
    </w:p>
    <w:p w:rsidR="00CA432C" w:rsidRPr="002B5753"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Ограждение участков, выходящих на  улицы и дороги общегородского, районного значения, высотой 1,0 м. и более согласовываются  с отделом архитектуры, градостроительства и управления муниципальным имуществом администрации Южского городского поселения</w:t>
      </w:r>
      <w:proofErr w:type="gramStart"/>
      <w:r w:rsidRPr="002B5753">
        <w:rPr>
          <w:rFonts w:ascii="Times New Roman" w:hAnsi="Times New Roman" w:cs="Times New Roman"/>
          <w:color w:val="000000" w:themeColor="text1"/>
          <w:sz w:val="24"/>
          <w:szCs w:val="24"/>
        </w:rPr>
        <w:t>.</w:t>
      </w:r>
      <w:proofErr w:type="gramEnd"/>
      <w:r w:rsidRPr="002B5753">
        <w:rPr>
          <w:rFonts w:ascii="Times New Roman" w:hAnsi="Times New Roman" w:cs="Times New Roman"/>
          <w:color w:val="000000" w:themeColor="text1"/>
          <w:sz w:val="24"/>
          <w:szCs w:val="24"/>
        </w:rPr>
        <w:t xml:space="preserve"> (</w:t>
      </w:r>
      <w:proofErr w:type="gramStart"/>
      <w:r w:rsidRPr="002B5753">
        <w:rPr>
          <w:rFonts w:ascii="Times New Roman" w:hAnsi="Times New Roman" w:cs="Times New Roman"/>
          <w:color w:val="000000" w:themeColor="text1"/>
          <w:sz w:val="24"/>
          <w:szCs w:val="24"/>
        </w:rPr>
        <w:t>а</w:t>
      </w:r>
      <w:proofErr w:type="gramEnd"/>
      <w:r w:rsidRPr="002B5753">
        <w:rPr>
          <w:rFonts w:ascii="Times New Roman" w:hAnsi="Times New Roman" w:cs="Times New Roman"/>
          <w:color w:val="000000" w:themeColor="text1"/>
          <w:sz w:val="24"/>
          <w:szCs w:val="24"/>
        </w:rPr>
        <w:t>бзац исключить).</w:t>
      </w:r>
    </w:p>
    <w:p w:rsidR="00CA432C" w:rsidRPr="002B5753" w:rsidRDefault="00CA432C" w:rsidP="00CA432C">
      <w:pPr>
        <w:snapToGrid w:val="0"/>
        <w:spacing w:line="100" w:lineRule="atLeast"/>
        <w:ind w:left="567" w:right="-1" w:firstLine="284"/>
        <w:rPr>
          <w:rFonts w:ascii="Times New Roman" w:hAnsi="Times New Roman" w:cs="Times New Roman"/>
          <w:b/>
          <w:caps/>
          <w:color w:val="000000" w:themeColor="text1"/>
          <w:sz w:val="24"/>
        </w:rPr>
      </w:pPr>
      <w:proofErr w:type="gramStart"/>
      <w:r w:rsidRPr="002B5753">
        <w:rPr>
          <w:rFonts w:ascii="Times New Roman" w:hAnsi="Times New Roman" w:cs="Times New Roman"/>
          <w:b/>
          <w:caps/>
          <w:color w:val="000000" w:themeColor="text1"/>
          <w:sz w:val="24"/>
          <w:u w:val="single"/>
        </w:rPr>
        <w:t>Ж</w:t>
      </w:r>
      <w:proofErr w:type="gramEnd"/>
      <w:r w:rsidRPr="002B5753">
        <w:rPr>
          <w:rFonts w:ascii="Times New Roman" w:hAnsi="Times New Roman" w:cs="Times New Roman"/>
          <w:b/>
          <w:caps/>
          <w:color w:val="000000" w:themeColor="text1"/>
          <w:sz w:val="24"/>
          <w:u w:val="single"/>
        </w:rPr>
        <w:t xml:space="preserve"> – 3</w:t>
      </w:r>
      <w:r w:rsidRPr="002B5753">
        <w:rPr>
          <w:rFonts w:ascii="Times New Roman" w:hAnsi="Times New Roman" w:cs="Times New Roman"/>
          <w:b/>
          <w:caps/>
          <w:color w:val="000000" w:themeColor="text1"/>
          <w:sz w:val="24"/>
        </w:rPr>
        <w:t xml:space="preserve"> Многоквартирной среднеэтажной жилой застройки (4-5 этажей) </w:t>
      </w:r>
    </w:p>
    <w:p w:rsidR="00CA432C" w:rsidRPr="002B5753" w:rsidRDefault="00CA432C" w:rsidP="00CA432C">
      <w:pPr>
        <w:pStyle w:val="Iauiue"/>
        <w:ind w:left="567" w:right="-1" w:firstLine="284"/>
        <w:jc w:val="both"/>
        <w:rPr>
          <w:color w:val="000000" w:themeColor="text1"/>
          <w:sz w:val="24"/>
          <w:szCs w:val="24"/>
        </w:rPr>
      </w:pPr>
      <w:r w:rsidRPr="002B5753">
        <w:rPr>
          <w:color w:val="000000" w:themeColor="text1"/>
          <w:sz w:val="24"/>
          <w:szCs w:val="24"/>
        </w:rPr>
        <w:t xml:space="preserve">Зона многоквартирной </w:t>
      </w:r>
      <w:proofErr w:type="spellStart"/>
      <w:r w:rsidRPr="002B5753">
        <w:rPr>
          <w:color w:val="000000" w:themeColor="text1"/>
          <w:sz w:val="24"/>
          <w:szCs w:val="24"/>
        </w:rPr>
        <w:t>среднеэтажной</w:t>
      </w:r>
      <w:proofErr w:type="spellEnd"/>
      <w:r w:rsidRPr="002B5753">
        <w:rPr>
          <w:color w:val="000000" w:themeColor="text1"/>
          <w:sz w:val="24"/>
          <w:szCs w:val="24"/>
        </w:rPr>
        <w:t xml:space="preserve">  жилой застройки</w:t>
      </w:r>
      <w:proofErr w:type="gramStart"/>
      <w:r w:rsidRPr="002B5753">
        <w:rPr>
          <w:color w:val="000000" w:themeColor="text1"/>
          <w:sz w:val="24"/>
          <w:szCs w:val="24"/>
        </w:rPr>
        <w:t xml:space="preserve"> </w:t>
      </w:r>
      <w:r w:rsidRPr="002B5753">
        <w:rPr>
          <w:b/>
          <w:caps/>
          <w:color w:val="000000" w:themeColor="text1"/>
          <w:sz w:val="24"/>
          <w:szCs w:val="24"/>
          <w:u w:val="single"/>
        </w:rPr>
        <w:t>Ж</w:t>
      </w:r>
      <w:proofErr w:type="gramEnd"/>
      <w:r w:rsidRPr="002B5753">
        <w:rPr>
          <w:b/>
          <w:caps/>
          <w:color w:val="000000" w:themeColor="text1"/>
          <w:sz w:val="24"/>
          <w:szCs w:val="24"/>
          <w:u w:val="single"/>
        </w:rPr>
        <w:t xml:space="preserve"> – 3</w:t>
      </w:r>
      <w:r w:rsidRPr="002B5753">
        <w:rPr>
          <w:b/>
          <w:caps/>
          <w:color w:val="000000" w:themeColor="text1"/>
          <w:sz w:val="24"/>
          <w:szCs w:val="24"/>
        </w:rPr>
        <w:t xml:space="preserve"> </w:t>
      </w:r>
      <w:r w:rsidRPr="002B5753">
        <w:rPr>
          <w:color w:val="000000" w:themeColor="text1"/>
          <w:sz w:val="24"/>
          <w:szCs w:val="24"/>
        </w:rPr>
        <w:t>выделена для обеспечения правовых условий формирования кварталов многоквартирных жилых домов в 4-5 этажей при соблюдении нижеприведенных видов и параметров разрешенного использования недвижимости.</w:t>
      </w:r>
    </w:p>
    <w:p w:rsidR="00CA432C" w:rsidRPr="002B5753" w:rsidRDefault="00CA432C" w:rsidP="00CA432C">
      <w:pPr>
        <w:snapToGrid w:val="0"/>
        <w:spacing w:line="100" w:lineRule="atLeast"/>
        <w:ind w:left="567" w:right="-1" w:firstLine="284"/>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Основные виды разрешенного использования</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lastRenderedPageBreak/>
        <w:t>Многоквартирный жилой дом в 4-5 этажей.</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розничной торговли (магазин промышленных/продовольственных товаров, товаров первой необходимости).</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w:t>
      </w:r>
      <w:proofErr w:type="gramStart"/>
      <w:r w:rsidRPr="002B5753">
        <w:rPr>
          <w:rFonts w:ascii="Times New Roman" w:hAnsi="Times New Roman" w:cs="Times New Roman"/>
          <w:color w:val="000000" w:themeColor="text1"/>
          <w:sz w:val="24"/>
        </w:rPr>
        <w:t>кт здр</w:t>
      </w:r>
      <w:proofErr w:type="gramEnd"/>
      <w:r w:rsidRPr="002B5753">
        <w:rPr>
          <w:rFonts w:ascii="Times New Roman" w:hAnsi="Times New Roman" w:cs="Times New Roman"/>
          <w:color w:val="000000" w:themeColor="text1"/>
          <w:sz w:val="24"/>
        </w:rPr>
        <w:t>авоохранения (амбулатория врачей общей практики, аптека, женская консультация, поликлиника, пункт оказания первой медицинской помощи).</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образования (дошкольного образования, начального общего образования, основного общего образования, среднего (полного) общего образования,  дополнительного образования,  профессионального образования).</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гражданской обороны, предупреждения и ликвидации чрезвычайных ситуаций, аварийно-спасательная служба.</w:t>
      </w:r>
    </w:p>
    <w:p w:rsidR="00CA432C" w:rsidRPr="002B5753" w:rsidRDefault="00CA432C" w:rsidP="00CA432C">
      <w:pPr>
        <w:numPr>
          <w:ilvl w:val="0"/>
          <w:numId w:val="35"/>
        </w:numPr>
        <w:tabs>
          <w:tab w:val="clear" w:pos="1485"/>
          <w:tab w:val="left" w:pos="567"/>
          <w:tab w:val="num" w:pos="1304"/>
        </w:tabs>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кредитно-финансового назначения (банк, отделение/филиал банка, обменный пункт, офис).</w:t>
      </w:r>
    </w:p>
    <w:p w:rsidR="00CA432C" w:rsidRPr="002B5753" w:rsidRDefault="00CA432C" w:rsidP="00CA432C">
      <w:pPr>
        <w:numPr>
          <w:ilvl w:val="0"/>
          <w:numId w:val="35"/>
        </w:numPr>
        <w:tabs>
          <w:tab w:val="clear" w:pos="1485"/>
          <w:tab w:val="num" w:pos="1304"/>
        </w:tabs>
        <w:autoSpaceDE w:val="0"/>
        <w:autoSpaceDN/>
        <w:ind w:left="567" w:right="-83"/>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Объект бытового обслуживания (банно-оздоровительный комплекс, баня, прачечная самообслуживания, приемный пункт прачечной/химчистки, видеостудия, парикмахерская, пошивочное ателье, телефонная/телеграфная станция, фотоателье/студия).</w:t>
      </w:r>
      <w:proofErr w:type="gramEnd"/>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связанный с отправлением культа.</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Специализированный дом (общежитие, дом маневренного фонда, дом ночного пребывания, приют, специальный дом системы социального обслуживания населения).</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Учреждение для детей-сирот и детей, оставшихся без попечения родителей.</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Учреждение социального обслуживания населения (социально-реабилитационный центр).</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Спортивный объект (бассейн, спортзал, фитнес-центр, спортклуб). </w:t>
      </w:r>
    </w:p>
    <w:p w:rsidR="00CA432C" w:rsidRPr="002B5753" w:rsidRDefault="00CA432C" w:rsidP="00CA432C">
      <w:pPr>
        <w:pStyle w:val="afd"/>
        <w:numPr>
          <w:ilvl w:val="0"/>
          <w:numId w:val="46"/>
        </w:numPr>
        <w:tabs>
          <w:tab w:val="clear" w:pos="737"/>
          <w:tab w:val="num" w:pos="1362"/>
        </w:tabs>
        <w:spacing w:before="0" w:after="0"/>
        <w:ind w:left="625"/>
        <w:jc w:val="both"/>
        <w:rPr>
          <w:color w:val="000000" w:themeColor="text1"/>
          <w:lang w:eastAsia="ru-RU"/>
        </w:rPr>
      </w:pPr>
      <w:r w:rsidRPr="002B5753">
        <w:rPr>
          <w:color w:val="000000" w:themeColor="text1"/>
        </w:rPr>
        <w:t>Гараж-стоянка для постоянного и временного хранения индивидуальных легковых автомобилей (</w:t>
      </w:r>
      <w:r w:rsidRPr="002B5753">
        <w:rPr>
          <w:color w:val="000000" w:themeColor="text1"/>
          <w:lang w:eastAsia="ru-RU"/>
        </w:rPr>
        <w:t>отдельно стоящий, встроенный, пристроенный, комбинированный).</w:t>
      </w:r>
    </w:p>
    <w:p w:rsidR="00CA432C" w:rsidRPr="002B5753" w:rsidRDefault="00CA432C" w:rsidP="00CA432C">
      <w:pPr>
        <w:numPr>
          <w:ilvl w:val="0"/>
          <w:numId w:val="46"/>
        </w:numPr>
        <w:tabs>
          <w:tab w:val="clear" w:pos="737"/>
          <w:tab w:val="num" w:pos="1362"/>
          <w:tab w:val="left" w:pos="992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Некапитальное строение (гараж на 1-2 </w:t>
      </w:r>
      <w:proofErr w:type="gramStart"/>
      <w:r w:rsidRPr="002B5753">
        <w:rPr>
          <w:rFonts w:ascii="Times New Roman" w:hAnsi="Times New Roman" w:cs="Times New Roman"/>
          <w:color w:val="000000" w:themeColor="text1"/>
          <w:sz w:val="24"/>
        </w:rPr>
        <w:t>легковых</w:t>
      </w:r>
      <w:proofErr w:type="gramEnd"/>
      <w:r w:rsidRPr="002B5753">
        <w:rPr>
          <w:rFonts w:ascii="Times New Roman" w:hAnsi="Times New Roman" w:cs="Times New Roman"/>
          <w:color w:val="000000" w:themeColor="text1"/>
          <w:sz w:val="24"/>
        </w:rPr>
        <w:t xml:space="preserve"> автомобиля).</w:t>
      </w:r>
    </w:p>
    <w:p w:rsidR="00CA432C" w:rsidRPr="002B5753"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46"/>
        </w:numPr>
        <w:tabs>
          <w:tab w:val="clear" w:pos="737"/>
          <w:tab w:val="num" w:pos="1362"/>
        </w:tabs>
        <w:autoSpaceDN/>
        <w:ind w:left="625"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widowControl/>
        <w:ind w:left="567" w:right="-1"/>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Вспомогательные виды разрешенного использования</w:t>
      </w:r>
    </w:p>
    <w:p w:rsidR="00CA432C" w:rsidRPr="002B5753" w:rsidRDefault="00CA432C" w:rsidP="00CA432C">
      <w:pPr>
        <w:numPr>
          <w:ilvl w:val="0"/>
          <w:numId w:val="17"/>
        </w:numPr>
        <w:tabs>
          <w:tab w:val="clear" w:pos="737"/>
          <w:tab w:val="num" w:pos="1304"/>
          <w:tab w:val="left" w:pos="9922"/>
        </w:tabs>
        <w:autoSpaceDE w:val="0"/>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Отдельно стоящее строение (мастерская, склад, постройка  для хранения инвентаря, гараж на 1-2 легковых автомобиля, оранжерея, навес, резервуар, убежище)</w:t>
      </w:r>
      <w:proofErr w:type="gramEnd"/>
    </w:p>
    <w:p w:rsidR="00CA432C" w:rsidRPr="002B5753" w:rsidRDefault="00CA432C" w:rsidP="00CA432C">
      <w:pPr>
        <w:numPr>
          <w:ilvl w:val="0"/>
          <w:numId w:val="17"/>
        </w:numPr>
        <w:tabs>
          <w:tab w:val="clear" w:pos="737"/>
          <w:tab w:val="num" w:pos="1304"/>
          <w:tab w:val="left" w:pos="9922"/>
        </w:tabs>
        <w:autoSpaceDE w:val="0"/>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Встроено-пристроенное строение (гараж на 1-2 легковых автомобиля, мастерская, летняя кухня, постройка  для хранения инвентаря, оранжерея, навес, резервуар, убежище)</w:t>
      </w:r>
      <w:proofErr w:type="gramEnd"/>
    </w:p>
    <w:p w:rsidR="00CA432C" w:rsidRPr="002B5753" w:rsidRDefault="00CA432C" w:rsidP="00CA432C">
      <w:pPr>
        <w:numPr>
          <w:ilvl w:val="0"/>
          <w:numId w:val="37"/>
        </w:numPr>
        <w:tabs>
          <w:tab w:val="clear" w:pos="205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Автостоянка открытого типа для временного хранения индивидуальных легковых автомобилей.</w:t>
      </w:r>
    </w:p>
    <w:p w:rsidR="00CA432C" w:rsidRPr="002B5753" w:rsidRDefault="00CA432C" w:rsidP="00CA432C">
      <w:pPr>
        <w:pStyle w:val="afd"/>
        <w:numPr>
          <w:ilvl w:val="0"/>
          <w:numId w:val="37"/>
        </w:numPr>
        <w:tabs>
          <w:tab w:val="clear" w:pos="2055"/>
          <w:tab w:val="num" w:pos="1304"/>
        </w:tabs>
        <w:spacing w:before="0" w:after="0"/>
        <w:ind w:left="567"/>
        <w:jc w:val="both"/>
        <w:rPr>
          <w:color w:val="000000" w:themeColor="text1"/>
          <w:lang w:eastAsia="ru-RU"/>
        </w:rPr>
      </w:pPr>
      <w:r w:rsidRPr="002B5753">
        <w:rPr>
          <w:color w:val="000000" w:themeColor="text1"/>
          <w:lang w:eastAsia="ru-RU"/>
        </w:rPr>
        <w:t>Парковка перед объектами культурного назначения, обслуживающих и коммерческих видов использования.</w:t>
      </w:r>
    </w:p>
    <w:p w:rsidR="00CA432C" w:rsidRPr="002B5753" w:rsidRDefault="00CA432C" w:rsidP="00CA432C">
      <w:pPr>
        <w:numPr>
          <w:ilvl w:val="0"/>
          <w:numId w:val="37"/>
        </w:numPr>
        <w:tabs>
          <w:tab w:val="clear" w:pos="2055"/>
          <w:tab w:val="num" w:pos="1304"/>
          <w:tab w:val="left" w:pos="9922"/>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Некапитальное строение (гараж на 1-2 </w:t>
      </w:r>
      <w:proofErr w:type="gramStart"/>
      <w:r w:rsidRPr="002B5753">
        <w:rPr>
          <w:rFonts w:ascii="Times New Roman" w:hAnsi="Times New Roman" w:cs="Times New Roman"/>
          <w:color w:val="000000" w:themeColor="text1"/>
          <w:sz w:val="24"/>
        </w:rPr>
        <w:t>легковых</w:t>
      </w:r>
      <w:proofErr w:type="gramEnd"/>
      <w:r w:rsidRPr="002B5753">
        <w:rPr>
          <w:rFonts w:ascii="Times New Roman" w:hAnsi="Times New Roman" w:cs="Times New Roman"/>
          <w:color w:val="000000" w:themeColor="text1"/>
          <w:sz w:val="24"/>
        </w:rPr>
        <w:t xml:space="preserve"> автомобиля).</w:t>
      </w:r>
    </w:p>
    <w:p w:rsidR="00CA432C" w:rsidRPr="002B5753" w:rsidRDefault="00CA432C" w:rsidP="00CA432C">
      <w:pPr>
        <w:numPr>
          <w:ilvl w:val="0"/>
          <w:numId w:val="37"/>
        </w:numPr>
        <w:tabs>
          <w:tab w:val="clear" w:pos="2055"/>
          <w:tab w:val="left" w:pos="-180"/>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пожарной охраны (гидрант, резервуар, пожарный водоем).</w:t>
      </w:r>
    </w:p>
    <w:p w:rsidR="00CA432C" w:rsidRPr="002B5753" w:rsidRDefault="00CA432C" w:rsidP="00CA432C">
      <w:pPr>
        <w:numPr>
          <w:ilvl w:val="0"/>
          <w:numId w:val="37"/>
        </w:numPr>
        <w:tabs>
          <w:tab w:val="clear" w:pos="205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37"/>
        </w:numPr>
        <w:tabs>
          <w:tab w:val="clear" w:pos="2055"/>
          <w:tab w:val="num" w:pos="1304"/>
        </w:tabs>
        <w:autoSpaceDE w:val="0"/>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2B5753">
        <w:rPr>
          <w:rFonts w:ascii="Times New Roman" w:hAnsi="Times New Roman" w:cs="Times New Roman"/>
          <w:b/>
          <w:color w:val="000000" w:themeColor="text1"/>
          <w:sz w:val="24"/>
        </w:rPr>
        <w:t>ограждающая конструкция (забор, ограда)</w:t>
      </w:r>
      <w:r w:rsidRPr="002B5753">
        <w:rPr>
          <w:rFonts w:ascii="Times New Roman" w:hAnsi="Times New Roman" w:cs="Times New Roman"/>
          <w:color w:val="000000" w:themeColor="text1"/>
          <w:sz w:val="24"/>
        </w:rPr>
        <w:t xml:space="preserve">, при условии соблюдения нормативных требований и исключения установки </w:t>
      </w:r>
      <w:r w:rsidRPr="002B5753">
        <w:rPr>
          <w:rFonts w:ascii="Times New Roman" w:hAnsi="Times New Roman" w:cs="Times New Roman"/>
          <w:color w:val="000000" w:themeColor="text1"/>
          <w:sz w:val="24"/>
        </w:rPr>
        <w:lastRenderedPageBreak/>
        <w:t>элемента в местах допустимого размещения объектов капитального строительства и прохождения инженерных сетей.</w:t>
      </w:r>
      <w:proofErr w:type="gramEnd"/>
    </w:p>
    <w:p w:rsidR="00CA432C" w:rsidRPr="002B5753" w:rsidRDefault="00CA432C" w:rsidP="00CA432C">
      <w:pPr>
        <w:numPr>
          <w:ilvl w:val="0"/>
          <w:numId w:val="37"/>
        </w:numPr>
        <w:tabs>
          <w:tab w:val="clear" w:pos="205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ind w:left="567" w:right="-1"/>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Условно разрешенные виды использования</w:t>
      </w:r>
    </w:p>
    <w:p w:rsidR="00CA432C" w:rsidRPr="002B5753" w:rsidRDefault="00CA432C" w:rsidP="00CA432C">
      <w:pPr>
        <w:pStyle w:val="31"/>
        <w:numPr>
          <w:ilvl w:val="0"/>
          <w:numId w:val="59"/>
        </w:numPr>
        <w:tabs>
          <w:tab w:val="clear" w:pos="1485"/>
          <w:tab w:val="left" w:pos="-180"/>
          <w:tab w:val="num" w:pos="1304"/>
        </w:tabs>
        <w:ind w:left="567" w:right="-83"/>
        <w:jc w:val="both"/>
        <w:rPr>
          <w:color w:val="000000" w:themeColor="text1"/>
        </w:rPr>
      </w:pPr>
      <w:r w:rsidRPr="002B5753">
        <w:rPr>
          <w:color w:val="000000" w:themeColor="text1"/>
        </w:rPr>
        <w:t xml:space="preserve">Объект управления (административно хозяйственное/деловое/общественное учреждение/организация; учреждение/организация городского/внегородского/районного значения; организация локального значения;  юридический орган). </w:t>
      </w:r>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Жилой дом (двухквартирный, блокированный, многоквартирный) в 4-5 этажей со встроенными и встроено-пристроенными помещениями общественного назначения </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w:t>
      </w:r>
      <w:proofErr w:type="gramStart"/>
      <w:r w:rsidRPr="002B5753">
        <w:rPr>
          <w:rFonts w:ascii="Times New Roman" w:hAnsi="Times New Roman" w:cs="Times New Roman"/>
          <w:color w:val="000000" w:themeColor="text1"/>
          <w:sz w:val="24"/>
        </w:rPr>
        <w:t>кт здр</w:t>
      </w:r>
      <w:proofErr w:type="gramEnd"/>
      <w:r w:rsidRPr="002B5753">
        <w:rPr>
          <w:rFonts w:ascii="Times New Roman" w:hAnsi="Times New Roman" w:cs="Times New Roman"/>
          <w:color w:val="000000" w:themeColor="text1"/>
          <w:sz w:val="24"/>
        </w:rPr>
        <w:t>авоохранения (больница,  станция скорой помощи).</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общественного питания (бар, закусочная, кафе, ресторан, столовая).</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охраны порядка.</w:t>
      </w:r>
    </w:p>
    <w:p w:rsidR="00CA432C" w:rsidRPr="002B5753" w:rsidRDefault="00CA432C" w:rsidP="00CA432C">
      <w:pPr>
        <w:numPr>
          <w:ilvl w:val="0"/>
          <w:numId w:val="35"/>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розничной торговли (магазин промышленных/продовольственных товаров, товаров первой необходимости).</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Объект информационного обслуживания (архив, интернет-кафе, информационный центр, компьютерный центр). </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коммунального обслуживания (аварийно-диспетчерский, жилищно-эксплуатационный).</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культурного назначения (библиотека, видеосалон, выставочный зал, дом творчества, зал/клуб, в том числе многоцелевого или специального назначения).</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Мастерская по изготовлению художественных изделий (народных промыслов, кузнечно-кованых, столярных).</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Объект автосервиса (мастерская по обслуживанию автомобилей, автосалон). </w:t>
      </w:r>
    </w:p>
    <w:p w:rsidR="00CA432C" w:rsidRPr="002B5753" w:rsidRDefault="00CA432C" w:rsidP="00CA432C">
      <w:pPr>
        <w:numPr>
          <w:ilvl w:val="0"/>
          <w:numId w:val="35"/>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Спортивный объект (универсальный спортивно-развлекательный комплекс).</w:t>
      </w:r>
    </w:p>
    <w:p w:rsidR="00CA432C" w:rsidRPr="002B5753" w:rsidRDefault="00CA432C" w:rsidP="00CA432C">
      <w:pPr>
        <w:pStyle w:val="3"/>
        <w:numPr>
          <w:ilvl w:val="2"/>
          <w:numId w:val="35"/>
        </w:numPr>
        <w:tabs>
          <w:tab w:val="clear" w:pos="1485"/>
          <w:tab w:val="left" w:pos="1276"/>
          <w:tab w:val="left" w:pos="1304"/>
          <w:tab w:val="num" w:pos="2727"/>
        </w:tabs>
        <w:suppressAutoHyphens/>
        <w:ind w:left="567"/>
        <w:rPr>
          <w:b w:val="0"/>
          <w:color w:val="000000" w:themeColor="text1"/>
          <w:szCs w:val="24"/>
        </w:rPr>
      </w:pPr>
      <w:proofErr w:type="gramStart"/>
      <w:r w:rsidRPr="002B5753">
        <w:rPr>
          <w:b w:val="0"/>
          <w:color w:val="000000" w:themeColor="text1"/>
          <w:szCs w:val="24"/>
        </w:rPr>
        <w:t>Некапитальное строение, предназначенное для обслуживания населения (палатка, навес, шатер, киоск,  ларек)</w:t>
      </w:r>
      <w:proofErr w:type="gramEnd"/>
    </w:p>
    <w:p w:rsidR="00CA432C" w:rsidRPr="002B5753" w:rsidRDefault="00CA432C" w:rsidP="00CA432C">
      <w:pPr>
        <w:numPr>
          <w:ilvl w:val="0"/>
          <w:numId w:val="35"/>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Отдельно стоящая рекламная конструкция.</w:t>
      </w:r>
    </w:p>
    <w:p w:rsidR="00CA432C" w:rsidRPr="002B5753" w:rsidRDefault="00CA432C" w:rsidP="00CA432C">
      <w:pPr>
        <w:tabs>
          <w:tab w:val="left" w:pos="9922"/>
        </w:tabs>
        <w:ind w:left="567" w:right="-1" w:firstLine="567"/>
        <w:jc w:val="both"/>
        <w:rPr>
          <w:rFonts w:ascii="Times New Roman" w:hAnsi="Times New Roman" w:cs="Times New Roman"/>
          <w:b/>
          <w:color w:val="000000"/>
          <w:sz w:val="24"/>
        </w:rPr>
      </w:pPr>
      <w:r w:rsidRPr="002B5753">
        <w:rPr>
          <w:rFonts w:ascii="Times New Roman" w:hAnsi="Times New Roman" w:cs="Times New Roman"/>
          <w:b/>
          <w:color w:val="00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красной линии вдоль фронта улицы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Минимальный отступ жилых зданий, жилых зданий со встроенными и встроено-пристроенными помещениями общественного назначения</w:t>
            </w:r>
            <w:r w:rsidRPr="00702621">
              <w:rPr>
                <w:rFonts w:ascii="Times New Roman" w:hAnsi="Times New Roman" w:cs="Times New Roman"/>
                <w:sz w:val="28"/>
                <w:szCs w:val="28"/>
              </w:rPr>
              <w:t xml:space="preserve"> </w:t>
            </w:r>
            <w:r w:rsidRPr="00702621">
              <w:rPr>
                <w:rFonts w:ascii="Times New Roman" w:hAnsi="Times New Roman" w:cs="Times New Roman"/>
                <w:sz w:val="24"/>
              </w:rPr>
              <w:t>от красной линии вдоль фронта улицы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основных зданий, строений и сооружений, за исключением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вспомогательных зданий, строений и сооружений за исключением ограждающих конструкций (заборов, оград) от красной линии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ind w:left="33"/>
              <w:rPr>
                <w:rFonts w:ascii="Times New Roman" w:hAnsi="Times New Roman" w:cs="Times New Roman"/>
                <w:sz w:val="14"/>
                <w:szCs w:val="14"/>
              </w:rPr>
            </w:pPr>
            <w:r w:rsidRPr="00702621">
              <w:rPr>
                <w:rFonts w:ascii="Times New Roman" w:hAnsi="Times New Roman" w:cs="Times New Roman"/>
                <w:sz w:val="14"/>
                <w:szCs w:val="14"/>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от стен детских дошкольных учреждений и общеобразовательных школ до красных линий улиц</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Минимальное расстояние между длинными сторонами жилых </w:t>
            </w:r>
            <w:r w:rsidRPr="00702621">
              <w:rPr>
                <w:rFonts w:ascii="Times New Roman" w:hAnsi="Times New Roman" w:cs="Times New Roman"/>
                <w:sz w:val="24"/>
              </w:rPr>
              <w:lastRenderedPageBreak/>
              <w:t xml:space="preserve">зданий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lastRenderedPageBreak/>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lastRenderedPageBreak/>
              <w:t>8</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длинными сторонами жилых зданий и торцами таких зданий с окнами из жилых комнат</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9</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 глубина участка (</w:t>
            </w:r>
            <w:r w:rsidRPr="00702621">
              <w:rPr>
                <w:rFonts w:ascii="Times New Roman" w:hAnsi="Times New Roman" w:cs="Times New Roman"/>
                <w:sz w:val="24"/>
                <w:lang w:val="en-US"/>
              </w:rPr>
              <w:t>n</w:t>
            </w:r>
            <w:r w:rsidRPr="00702621">
              <w:rPr>
                <w:rFonts w:ascii="Times New Roman" w:hAnsi="Times New Roman" w:cs="Times New Roman"/>
                <w:sz w:val="24"/>
              </w:rPr>
              <w:t xml:space="preserve"> – ширина жилой секции)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lang w:val="en-US"/>
              </w:rPr>
            </w:pPr>
            <w:r w:rsidRPr="00702621">
              <w:rPr>
                <w:rFonts w:ascii="Times New Roman" w:hAnsi="Times New Roman" w:cs="Times New Roman"/>
                <w:sz w:val="24"/>
              </w:rPr>
              <w:t>10,5+</w:t>
            </w:r>
            <w:r w:rsidRPr="00702621">
              <w:rPr>
                <w:rFonts w:ascii="Times New Roman" w:hAnsi="Times New Roman" w:cs="Times New Roman"/>
                <w:sz w:val="24"/>
                <w:lang w:val="en-US"/>
              </w:rPr>
              <w:t>n</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 глубина заднего двора жилых зданий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 ширина бокового двора  жилых зданий</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Минимальные разрывы между стенами зданий без окон из жилых комнат</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13</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2B5753">
            <w:pPr>
              <w:widowControl/>
              <w:snapToGrid w:val="0"/>
              <w:ind w:left="33"/>
              <w:jc w:val="both"/>
              <w:rPr>
                <w:rFonts w:ascii="Times New Roman" w:hAnsi="Times New Roman" w:cs="Times New Roman"/>
                <w:sz w:val="22"/>
                <w:szCs w:val="22"/>
              </w:rPr>
            </w:pPr>
            <w:r w:rsidRPr="00702621">
              <w:rPr>
                <w:rFonts w:ascii="Times New Roman" w:hAnsi="Times New Roman" w:cs="Times New Roman"/>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объекта жилого назначения</w:t>
            </w:r>
          </w:p>
        </w:tc>
        <w:tc>
          <w:tcPr>
            <w:tcW w:w="597" w:type="dxa"/>
            <w:gridSpan w:val="2"/>
            <w:vMerge w:val="restart"/>
            <w:tcBorders>
              <w:top w:val="single" w:sz="4" w:space="0" w:color="000000"/>
              <w:left w:val="single" w:sz="4" w:space="0" w:color="000000"/>
            </w:tcBorders>
            <w:shd w:val="clear" w:color="auto" w:fill="auto"/>
          </w:tcPr>
          <w:p w:rsidR="00CA432C" w:rsidRPr="00702621" w:rsidRDefault="00CA432C" w:rsidP="00CA432C">
            <w:pPr>
              <w:snapToGrid w:val="0"/>
              <w:jc w:val="both"/>
              <w:rPr>
                <w:rFonts w:ascii="Times New Roman" w:hAnsi="Times New Roman" w:cs="Times New Roman"/>
                <w:iCs/>
                <w:sz w:val="22"/>
                <w:szCs w:val="22"/>
              </w:rPr>
            </w:pPr>
            <w:r w:rsidRPr="00702621">
              <w:rPr>
                <w:rFonts w:ascii="Times New Roman" w:hAnsi="Times New Roman" w:cs="Times New Roman"/>
                <w:iCs/>
                <w:sz w:val="22"/>
                <w:szCs w:val="22"/>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объекта нежилого назначения (за исключением гаражей-стоянок)</w:t>
            </w:r>
          </w:p>
        </w:tc>
        <w:tc>
          <w:tcPr>
            <w:tcW w:w="597" w:type="dxa"/>
            <w:gridSpan w:val="2"/>
            <w:vMerge/>
            <w:tcBorders>
              <w:left w:val="single" w:sz="4" w:space="0" w:color="000000"/>
            </w:tcBorders>
            <w:shd w:val="clear" w:color="auto" w:fill="auto"/>
          </w:tcPr>
          <w:p w:rsidR="00CA432C" w:rsidRPr="00702621" w:rsidRDefault="00CA432C" w:rsidP="00CA432C">
            <w:pPr>
              <w:snapToGrid w:val="0"/>
              <w:jc w:val="both"/>
              <w:rPr>
                <w:rFonts w:ascii="Times New Roman" w:hAnsi="Times New Roman" w:cs="Times New Roman"/>
                <w:sz w:val="22"/>
                <w:szCs w:val="22"/>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гаражей-стоянок</w:t>
            </w:r>
          </w:p>
        </w:tc>
        <w:tc>
          <w:tcPr>
            <w:tcW w:w="597" w:type="dxa"/>
            <w:gridSpan w:val="2"/>
            <w:tcBorders>
              <w:left w:val="single" w:sz="4" w:space="0" w:color="000000"/>
              <w:bottom w:val="single" w:sz="4" w:space="0" w:color="000000"/>
            </w:tcBorders>
            <w:shd w:val="clear" w:color="auto" w:fill="auto"/>
          </w:tcPr>
          <w:p w:rsidR="00CA432C" w:rsidRPr="00702621" w:rsidRDefault="00CA432C" w:rsidP="00CA432C">
            <w:pPr>
              <w:snapToGrid w:val="0"/>
              <w:jc w:val="both"/>
              <w:rPr>
                <w:rFonts w:ascii="Times New Roman" w:hAnsi="Times New Roman" w:cs="Times New Roman"/>
                <w:sz w:val="22"/>
                <w:szCs w:val="22"/>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14</w:t>
            </w:r>
          </w:p>
        </w:tc>
        <w:tc>
          <w:tcPr>
            <w:tcW w:w="7088"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Минимальная площадь земельного участка, вновь формируемого, для размещения различных типов жилых домов, допустимых в данной зоне </w:t>
            </w:r>
          </w:p>
        </w:tc>
        <w:tc>
          <w:tcPr>
            <w:tcW w:w="597" w:type="dxa"/>
            <w:gridSpan w:val="2"/>
            <w:tcBorders>
              <w:left w:val="single" w:sz="4" w:space="0" w:color="000000"/>
              <w:bottom w:val="single" w:sz="4" w:space="0" w:color="000000"/>
            </w:tcBorders>
            <w:shd w:val="clear" w:color="auto" w:fill="auto"/>
          </w:tcPr>
          <w:p w:rsidR="00CA432C" w:rsidRPr="002B5753" w:rsidRDefault="00CA432C" w:rsidP="00CA432C">
            <w:pPr>
              <w:snapToGrid w:val="0"/>
              <w:jc w:val="both"/>
              <w:rPr>
                <w:rFonts w:ascii="Times New Roman" w:hAnsi="Times New Roman" w:cs="Times New Roman"/>
                <w:color w:val="000000" w:themeColor="text1"/>
                <w:sz w:val="22"/>
                <w:szCs w:val="22"/>
              </w:rPr>
            </w:pPr>
            <w:r w:rsidRPr="002B5753">
              <w:rPr>
                <w:rFonts w:ascii="Times New Roman" w:hAnsi="Times New Roman" w:cs="Times New Roman"/>
                <w:color w:val="000000" w:themeColor="text1"/>
                <w:sz w:val="22"/>
                <w:szCs w:val="22"/>
              </w:rPr>
              <w:t>м</w:t>
            </w:r>
            <w:proofErr w:type="gramStart"/>
            <w:r w:rsidRPr="002B5753">
              <w:rPr>
                <w:rFonts w:ascii="Times New Roman" w:hAnsi="Times New Roman" w:cs="Times New Roman"/>
                <w:color w:val="000000" w:themeColor="text1"/>
                <w:sz w:val="22"/>
                <w:szCs w:val="22"/>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1400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15</w:t>
            </w:r>
          </w:p>
        </w:tc>
        <w:tc>
          <w:tcPr>
            <w:tcW w:w="7088" w:type="dxa"/>
            <w:tcBorders>
              <w:top w:val="single" w:sz="4" w:space="0" w:color="000000"/>
              <w:left w:val="single" w:sz="4" w:space="0" w:color="000000"/>
              <w:bottom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Максимальная высота здания</w:t>
            </w:r>
          </w:p>
        </w:tc>
        <w:tc>
          <w:tcPr>
            <w:tcW w:w="597" w:type="dxa"/>
            <w:gridSpan w:val="2"/>
            <w:tcBorders>
              <w:left w:val="single" w:sz="4" w:space="0" w:color="000000"/>
              <w:bottom w:val="single" w:sz="4" w:space="0" w:color="000000"/>
            </w:tcBorders>
            <w:shd w:val="clear" w:color="auto" w:fill="auto"/>
          </w:tcPr>
          <w:p w:rsidR="00CA432C" w:rsidRPr="002B5753" w:rsidRDefault="00CA432C" w:rsidP="00CA432C">
            <w:pPr>
              <w:snapToGrid w:val="0"/>
              <w:jc w:val="both"/>
              <w:rPr>
                <w:rFonts w:ascii="Times New Roman" w:hAnsi="Times New Roman" w:cs="Times New Roman"/>
                <w:color w:val="000000" w:themeColor="text1"/>
                <w:sz w:val="22"/>
                <w:szCs w:val="22"/>
              </w:rPr>
            </w:pPr>
            <w:r w:rsidRPr="002B5753">
              <w:rPr>
                <w:rFonts w:ascii="Times New Roman" w:hAnsi="Times New Roman" w:cs="Times New Roman"/>
                <w:color w:val="000000" w:themeColor="text1"/>
                <w:sz w:val="22"/>
                <w:szCs w:val="22"/>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2B5753" w:rsidRDefault="00CA432C" w:rsidP="00CA432C">
            <w:pPr>
              <w:widowControl/>
              <w:snapToGrid w:val="0"/>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25</w:t>
            </w:r>
          </w:p>
        </w:tc>
      </w:tr>
    </w:tbl>
    <w:p w:rsidR="00CA432C" w:rsidRPr="00702621" w:rsidRDefault="00CA432C" w:rsidP="00CA432C">
      <w:pPr>
        <w:pStyle w:val="ConsPlusDocList0"/>
        <w:ind w:left="567" w:firstLine="284"/>
        <w:jc w:val="both"/>
        <w:rPr>
          <w:rFonts w:ascii="Times New Roman" w:hAnsi="Times New Roman" w:cs="Times New Roman"/>
          <w:sz w:val="24"/>
          <w:szCs w:val="24"/>
        </w:rPr>
      </w:pP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Примечания:</w:t>
      </w:r>
    </w:p>
    <w:p w:rsidR="00CA432C" w:rsidRPr="002B5753" w:rsidRDefault="00CA432C" w:rsidP="00CA432C">
      <w:pPr>
        <w:pStyle w:val="ConsPlusDocList0"/>
        <w:ind w:left="567" w:firstLine="284"/>
        <w:jc w:val="both"/>
        <w:rPr>
          <w:rFonts w:ascii="Times New Roman" w:eastAsia="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1.</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Нормативная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плотность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определяется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процентах</w:t>
      </w:r>
      <w:proofErr w:type="gramStart"/>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w:t>
      </w:r>
      <w:r w:rsidRPr="002B5753">
        <w:rPr>
          <w:rFonts w:ascii="Times New Roman" w:eastAsia="Times New Roman" w:hAnsi="Times New Roman" w:cs="Times New Roman"/>
          <w:color w:val="000000" w:themeColor="text1"/>
          <w:sz w:val="24"/>
          <w:szCs w:val="24"/>
        </w:rPr>
        <w:t xml:space="preserve"> </w:t>
      </w:r>
      <w:proofErr w:type="gramEnd"/>
      <w:r w:rsidRPr="002B5753">
        <w:rPr>
          <w:rFonts w:ascii="Times New Roman" w:hAnsi="Times New Roman" w:cs="Times New Roman"/>
          <w:color w:val="000000" w:themeColor="text1"/>
          <w:sz w:val="24"/>
          <w:szCs w:val="24"/>
        </w:rPr>
        <w:t>как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отношение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ограждающих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конструкциях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(или,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отсутствии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ограждающих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конструкций,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соответствующих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границах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r w:rsidRPr="002B5753">
        <w:rPr>
          <w:rFonts w:ascii="Times New Roman" w:eastAsia="Times New Roman" w:hAnsi="Times New Roman" w:cs="Times New Roman"/>
          <w:color w:val="000000" w:themeColor="text1"/>
          <w:sz w:val="24"/>
          <w:szCs w:val="24"/>
        </w:rPr>
        <w:t xml:space="preserve"> </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определяется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как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сумма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занятых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всех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видов,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навесы,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тамбуры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входа,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подземные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(резервуары,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погреба,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убежища,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над</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которыми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могут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быть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также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оборудованные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стоянки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автомобилей.</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должны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включаться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намеченные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для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пределах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габаритов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земельного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участка).</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proofErr w:type="gramStart"/>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включаются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занятые</w:t>
      </w:r>
      <w:r w:rsidRPr="002B5753">
        <w:rPr>
          <w:rFonts w:ascii="Times New Roman" w:eastAsia="Times New Roman" w:hAnsi="Times New Roman" w:cs="Times New Roman"/>
          <w:color w:val="000000" w:themeColor="text1"/>
          <w:sz w:val="24"/>
          <w:szCs w:val="24"/>
        </w:rPr>
        <w:t xml:space="preserve"> </w:t>
      </w:r>
      <w:proofErr w:type="spellStart"/>
      <w:r w:rsidRPr="002B5753">
        <w:rPr>
          <w:rFonts w:ascii="Times New Roman" w:hAnsi="Times New Roman" w:cs="Times New Roman"/>
          <w:color w:val="000000" w:themeColor="text1"/>
          <w:sz w:val="24"/>
          <w:szCs w:val="24"/>
        </w:rPr>
        <w:t>отмостками</w:t>
      </w:r>
      <w:proofErr w:type="spellEnd"/>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вокруг</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пешеходными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дорожками,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временными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спортивными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для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отдыха,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зелеными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насаждениями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(из</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деревьев,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кустарников,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цветов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трав),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водоотводными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другими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канавами,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подпорными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стенками,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подземными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или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частями,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над</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которыми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могут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быть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размещены</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другие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w:t>
      </w:r>
      <w:proofErr w:type="gramEnd"/>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Подсчет</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занимаемых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зданиями,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строениями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сооружениями,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производится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внешнему</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контуру</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их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наружных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стен</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proofErr w:type="gramStart"/>
      <w:r w:rsidRPr="002B5753">
        <w:rPr>
          <w:rFonts w:ascii="Times New Roman" w:hAnsi="Times New Roman" w:cs="Times New Roman"/>
          <w:color w:val="000000" w:themeColor="text1"/>
          <w:sz w:val="24"/>
          <w:szCs w:val="24"/>
        </w:rPr>
        <w:t>уровне</w:t>
      </w:r>
      <w:proofErr w:type="gramEnd"/>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планировочных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отметок</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земли.</w:t>
      </w:r>
    </w:p>
    <w:p w:rsidR="00CA432C" w:rsidRPr="002B5753" w:rsidRDefault="00CA432C" w:rsidP="00CA432C">
      <w:pPr>
        <w:pStyle w:val="ConsPlusDocList0"/>
        <w:ind w:left="567"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При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подсчете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занимаемых</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резервуарами,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погребами,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убежищами,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открытыми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оборудованные</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стоянками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автомобилей,</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площадь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застройки</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включается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проекция</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на</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горизонтальную</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плоскость</w:t>
      </w:r>
      <w:r w:rsidRPr="002B5753">
        <w:rPr>
          <w:rFonts w:ascii="Times New Roman" w:eastAsia="Times New Roman" w:hAnsi="Times New Roman" w:cs="Times New Roman"/>
          <w:color w:val="000000" w:themeColor="text1"/>
          <w:sz w:val="24"/>
          <w:szCs w:val="24"/>
        </w:rPr>
        <w:t xml:space="preserve"> </w:t>
      </w:r>
      <w:r w:rsidRPr="002B5753">
        <w:rPr>
          <w:rFonts w:ascii="Times New Roman" w:hAnsi="Times New Roman" w:cs="Times New Roman"/>
          <w:color w:val="000000" w:themeColor="text1"/>
          <w:sz w:val="24"/>
          <w:szCs w:val="24"/>
        </w:rPr>
        <w:t>земли.</w:t>
      </w:r>
    </w:p>
    <w:p w:rsidR="00CA432C" w:rsidRPr="002B5753" w:rsidRDefault="00CA432C" w:rsidP="00CA432C">
      <w:pPr>
        <w:ind w:left="567" w:firstLine="284"/>
        <w:jc w:val="both"/>
        <w:rPr>
          <w:rFonts w:ascii="Times New Roman" w:hAnsi="Times New Roman" w:cs="Times New Roman"/>
          <w:color w:val="000000" w:themeColor="text1"/>
          <w:sz w:val="24"/>
          <w:lang w:bidi="hi-IN"/>
        </w:rPr>
      </w:pPr>
      <w:r w:rsidRPr="002B5753">
        <w:rPr>
          <w:rFonts w:ascii="Times New Roman" w:hAnsi="Times New Roman" w:cs="Times New Roman"/>
          <w:color w:val="000000" w:themeColor="text1"/>
          <w:sz w:val="24"/>
          <w:lang w:bidi="hi-IN"/>
        </w:rPr>
        <w:t xml:space="preserve">2. Гаражи-стоянки допускается размещать в пределах зоны вместимостью от 10 </w:t>
      </w:r>
      <w:proofErr w:type="spellStart"/>
      <w:r w:rsidRPr="002B5753">
        <w:rPr>
          <w:rFonts w:ascii="Times New Roman" w:hAnsi="Times New Roman" w:cs="Times New Roman"/>
          <w:color w:val="000000" w:themeColor="text1"/>
          <w:sz w:val="24"/>
          <w:lang w:bidi="hi-IN"/>
        </w:rPr>
        <w:t>машино</w:t>
      </w:r>
      <w:proofErr w:type="spellEnd"/>
      <w:r w:rsidRPr="002B5753">
        <w:rPr>
          <w:rFonts w:ascii="Times New Roman" w:hAnsi="Times New Roman" w:cs="Times New Roman"/>
          <w:color w:val="000000" w:themeColor="text1"/>
          <w:sz w:val="24"/>
          <w:lang w:bidi="hi-IN"/>
        </w:rPr>
        <w:t xml:space="preserve">-мест и высотой до трех этажей (не включая </w:t>
      </w:r>
      <w:proofErr w:type="gramStart"/>
      <w:r w:rsidRPr="002B5753">
        <w:rPr>
          <w:rFonts w:ascii="Times New Roman" w:hAnsi="Times New Roman" w:cs="Times New Roman"/>
          <w:color w:val="000000" w:themeColor="text1"/>
          <w:sz w:val="24"/>
          <w:lang w:bidi="hi-IN"/>
        </w:rPr>
        <w:t>подземный</w:t>
      </w:r>
      <w:proofErr w:type="gramEnd"/>
      <w:r w:rsidRPr="002B5753">
        <w:rPr>
          <w:rFonts w:ascii="Times New Roman" w:hAnsi="Times New Roman" w:cs="Times New Roman"/>
          <w:color w:val="000000" w:themeColor="text1"/>
          <w:sz w:val="24"/>
          <w:lang w:bidi="hi-IN"/>
        </w:rPr>
        <w:t>).</w:t>
      </w:r>
    </w:p>
    <w:p w:rsidR="00CA432C" w:rsidRPr="002B5753" w:rsidRDefault="00CA432C" w:rsidP="00CA432C">
      <w:pPr>
        <w:ind w:left="567" w:firstLine="284"/>
        <w:jc w:val="both"/>
        <w:rPr>
          <w:rFonts w:ascii="Times New Roman" w:hAnsi="Times New Roman" w:cs="Times New Roman"/>
          <w:color w:val="000000" w:themeColor="text1"/>
          <w:sz w:val="24"/>
          <w:lang w:bidi="hi-IN"/>
        </w:rPr>
      </w:pPr>
      <w:r w:rsidRPr="002B5753">
        <w:rPr>
          <w:rFonts w:ascii="Times New Roman" w:hAnsi="Times New Roman" w:cs="Times New Roman"/>
          <w:color w:val="000000" w:themeColor="text1"/>
          <w:sz w:val="24"/>
          <w:lang w:bidi="hi-IN"/>
        </w:rPr>
        <w:t>3. Некапитальные строения гаражей допускается размещать только в качестве вспомогательных по отношению к объектам жилого назначения для хранения личного легкового транспорта, принадлежащего инвалидам и  проживающих в пределах зоны.</w:t>
      </w:r>
    </w:p>
    <w:p w:rsidR="00CA432C" w:rsidRPr="002B5753" w:rsidRDefault="00CA432C" w:rsidP="00CA432C">
      <w:pPr>
        <w:widowControl/>
        <w:ind w:left="567" w:right="-1"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4. Параметры земельных участков объектов капитального строительства, вид (виды) разрешенного строительства которых отнесены к условно-разрешенным,  </w:t>
      </w:r>
      <w:r w:rsidRPr="002B5753">
        <w:rPr>
          <w:rFonts w:ascii="Times New Roman" w:hAnsi="Times New Roman" w:cs="Times New Roman"/>
          <w:color w:val="000000" w:themeColor="text1"/>
          <w:sz w:val="24"/>
        </w:rPr>
        <w:lastRenderedPageBreak/>
        <w:t>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2B5753" w:rsidRDefault="00CA432C" w:rsidP="00CA432C">
      <w:pPr>
        <w:ind w:right="-1"/>
        <w:rPr>
          <w:rFonts w:ascii="Times New Roman" w:hAnsi="Times New Roman" w:cs="Times New Roman"/>
          <w:color w:val="000000" w:themeColor="text1"/>
          <w:sz w:val="24"/>
          <w:u w:val="single"/>
        </w:rPr>
      </w:pPr>
    </w:p>
    <w:p w:rsidR="00CA432C" w:rsidRPr="002B5753" w:rsidRDefault="00CA432C" w:rsidP="00CA432C">
      <w:pPr>
        <w:ind w:left="709" w:right="-1" w:firstLine="284"/>
        <w:jc w:val="both"/>
        <w:rPr>
          <w:rFonts w:ascii="Times New Roman" w:hAnsi="Times New Roman" w:cs="Times New Roman"/>
          <w:b/>
          <w:color w:val="000000" w:themeColor="text1"/>
          <w:sz w:val="24"/>
        </w:rPr>
      </w:pPr>
      <w:r w:rsidRPr="002B5753">
        <w:rPr>
          <w:rFonts w:ascii="Times New Roman" w:hAnsi="Times New Roman" w:cs="Times New Roman"/>
          <w:b/>
          <w:color w:val="000000" w:themeColor="text1"/>
          <w:sz w:val="24"/>
        </w:rPr>
        <w:t>Требования к встроенным и встроено-пристроенным помещениям общественного назначения в жилых домах.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 В цокольном, первом и втором этажах жилых зданий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Не допускается размещать в жилых домах: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1)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магазины с наличием в них взрывоопасных веществ и материалов, магазины по продаже синтетических ковровых изделий, автозапчастей, шин и автомобильных масел;</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2) специализированные рыбные магазины, склады любого назначения, в том числе оптовой (или мелкооптовой) торговли;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3) все предприятия, а также магазины с режимом функционирования после 22 часов;</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4)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w:t>
      </w:r>
      <w:proofErr w:type="spellStart"/>
      <w:r w:rsidRPr="002B5753">
        <w:rPr>
          <w:rFonts w:ascii="Times New Roman" w:hAnsi="Times New Roman" w:cs="Times New Roman"/>
          <w:color w:val="000000" w:themeColor="text1"/>
          <w:sz w:val="24"/>
        </w:rPr>
        <w:t>кв.м</w:t>
      </w:r>
      <w:proofErr w:type="spellEnd"/>
      <w:r w:rsidRPr="002B5753">
        <w:rPr>
          <w:rFonts w:ascii="Times New Roman" w:hAnsi="Times New Roman" w:cs="Times New Roman"/>
          <w:color w:val="000000" w:themeColor="text1"/>
          <w:sz w:val="24"/>
        </w:rPr>
        <w:t>.), бани и сауны (кроме индивидуальных саун в квартирах);</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5) предприятия питания и досуга с числом мест более 50, общей площадью более 250 </w:t>
      </w:r>
      <w:proofErr w:type="spellStart"/>
      <w:r w:rsidRPr="002B5753">
        <w:rPr>
          <w:rFonts w:ascii="Times New Roman" w:hAnsi="Times New Roman" w:cs="Times New Roman"/>
          <w:color w:val="000000" w:themeColor="text1"/>
          <w:sz w:val="24"/>
        </w:rPr>
        <w:t>кв.м</w:t>
      </w:r>
      <w:proofErr w:type="spellEnd"/>
      <w:r w:rsidRPr="002B5753">
        <w:rPr>
          <w:rFonts w:ascii="Times New Roman" w:hAnsi="Times New Roman" w:cs="Times New Roman"/>
          <w:color w:val="000000" w:themeColor="text1"/>
          <w:sz w:val="24"/>
        </w:rPr>
        <w:t>. и с музыкальным сопровождением;</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6) прачечные и химчистки (кроме приёмных пунктов и прачечных самообслуживания производительностью до 75 кг в смену), автоматические телефонные станции общей площадью более 100 </w:t>
      </w:r>
      <w:proofErr w:type="spellStart"/>
      <w:r w:rsidRPr="002B5753">
        <w:rPr>
          <w:rFonts w:ascii="Times New Roman" w:hAnsi="Times New Roman" w:cs="Times New Roman"/>
          <w:color w:val="000000" w:themeColor="text1"/>
          <w:sz w:val="24"/>
        </w:rPr>
        <w:t>кв.м</w:t>
      </w:r>
      <w:proofErr w:type="spellEnd"/>
      <w:r w:rsidRPr="002B5753">
        <w:rPr>
          <w:rFonts w:ascii="Times New Roman" w:hAnsi="Times New Roman" w:cs="Times New Roman"/>
          <w:color w:val="000000" w:themeColor="text1"/>
          <w:sz w:val="24"/>
        </w:rPr>
        <w:t>., общественные уборные, похоронные бюро, встроенные и пристроенные трансформаторные подстанции;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7) производственные помещения (кроме помещений категорий</w:t>
      </w:r>
      <w:proofErr w:type="gramStart"/>
      <w:r w:rsidRPr="002B5753">
        <w:rPr>
          <w:rFonts w:ascii="Times New Roman" w:hAnsi="Times New Roman" w:cs="Times New Roman"/>
          <w:color w:val="000000" w:themeColor="text1"/>
          <w:sz w:val="24"/>
        </w:rPr>
        <w:t xml:space="preserve"> В</w:t>
      </w:r>
      <w:proofErr w:type="gramEnd"/>
      <w:r w:rsidRPr="002B5753">
        <w:rPr>
          <w:rFonts w:ascii="Times New Roman" w:hAnsi="Times New Roman" w:cs="Times New Roman"/>
          <w:color w:val="000000" w:themeColor="text1"/>
          <w:sz w:val="24"/>
        </w:rPr>
        <w:t xml:space="preserve"> и Д для труда инвалидов и людей старшего возраста, в их числе: пунктов выдачи работы на дом, мастерских для сборочных и декоративных работ); зуботехнические лаборатории; диспансеры всех типов, дневные стационарные диспансеры и стационары частных клиник, </w:t>
      </w:r>
      <w:proofErr w:type="spellStart"/>
      <w:r w:rsidRPr="002B5753">
        <w:rPr>
          <w:rFonts w:ascii="Times New Roman" w:hAnsi="Times New Roman" w:cs="Times New Roman"/>
          <w:color w:val="000000" w:themeColor="text1"/>
          <w:sz w:val="24"/>
        </w:rPr>
        <w:t>травмпункты</w:t>
      </w:r>
      <w:proofErr w:type="spellEnd"/>
      <w:r w:rsidRPr="002B5753">
        <w:rPr>
          <w:rFonts w:ascii="Times New Roman" w:hAnsi="Times New Roman" w:cs="Times New Roman"/>
          <w:color w:val="000000" w:themeColor="text1"/>
          <w:sz w:val="24"/>
        </w:rPr>
        <w:t>, подстанции скорой и неотложной медицинской помощи; дерматовенерологические, психиатрические, инфекционные и фтизиатрические кабинеты врачебного приёма, отделения (кабинеты) магнитно-резонансной томографии;</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8) рентгеновские кабинеты, а также помещения с лечебной или диагностической аппаратурой и установками, являющимися источниками ионизирующего излучения, ветеринарные клиники и кабинеты.</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2.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газов, взрывчатых веществ, горючих материалов, помещения для пребывания детей, кинотеатры, конференц-залы и другие зальные помещения с числом мест более 50, а также лечебно-профилактические учреждения.</w:t>
      </w:r>
    </w:p>
    <w:p w:rsidR="00CA432C" w:rsidRPr="002B5753" w:rsidRDefault="00CA432C" w:rsidP="00CA432C">
      <w:pPr>
        <w:ind w:left="567" w:firstLine="284"/>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При размещении в этих этажах других помещений следует также учитывать ограничения, установленные в приложении 4* </w:t>
      </w:r>
      <w:hyperlink r:id="rId12" w:history="1">
        <w:r w:rsidRPr="002B5753">
          <w:rPr>
            <w:rStyle w:val="aa"/>
            <w:rFonts w:ascii="Times New Roman" w:hAnsi="Times New Roman" w:cs="Times New Roman"/>
            <w:color w:val="000000" w:themeColor="text1"/>
            <w:sz w:val="24"/>
          </w:rPr>
          <w:t>СНиП 2.08.02</w:t>
        </w:r>
      </w:hyperlink>
      <w:r w:rsidRPr="002B5753">
        <w:rPr>
          <w:rFonts w:ascii="Times New Roman" w:hAnsi="Times New Roman" w:cs="Times New Roman"/>
          <w:color w:val="000000" w:themeColor="text1"/>
          <w:sz w:val="24"/>
        </w:rPr>
        <w:t>.</w:t>
      </w:r>
    </w:p>
    <w:p w:rsidR="00CA432C" w:rsidRPr="002B5753" w:rsidRDefault="00CA432C" w:rsidP="00CA432C">
      <w:pPr>
        <w:widowControl/>
        <w:ind w:left="567" w:right="-1" w:firstLine="284"/>
        <w:jc w:val="both"/>
        <w:rPr>
          <w:rFonts w:ascii="Times New Roman" w:hAnsi="Times New Roman" w:cs="Times New Roman"/>
          <w:b/>
          <w:color w:val="000000" w:themeColor="text1"/>
          <w:sz w:val="24"/>
        </w:rPr>
      </w:pPr>
    </w:p>
    <w:p w:rsidR="00CA432C" w:rsidRPr="002B5753" w:rsidRDefault="00CA432C" w:rsidP="00CA432C">
      <w:pPr>
        <w:widowControl/>
        <w:ind w:left="567" w:right="-1" w:firstLine="284"/>
        <w:jc w:val="both"/>
        <w:rPr>
          <w:rFonts w:ascii="Times New Roman" w:hAnsi="Times New Roman" w:cs="Times New Roman"/>
          <w:b/>
          <w:color w:val="000000" w:themeColor="text1"/>
          <w:sz w:val="24"/>
        </w:rPr>
      </w:pPr>
      <w:r w:rsidRPr="002B5753">
        <w:rPr>
          <w:rFonts w:ascii="Times New Roman" w:hAnsi="Times New Roman" w:cs="Times New Roman"/>
          <w:b/>
          <w:color w:val="000000" w:themeColor="text1"/>
          <w:sz w:val="24"/>
        </w:rPr>
        <w:t>Требования к ограждающим конструкциям (заборам, оградам) их предельные параметры.</w:t>
      </w:r>
    </w:p>
    <w:p w:rsidR="00CA432C" w:rsidRPr="002B5753"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2B5753">
        <w:rPr>
          <w:rFonts w:ascii="Times New Roman" w:eastAsia="Arial" w:hAnsi="Times New Roman" w:cs="Times New Roman"/>
          <w:color w:val="000000" w:themeColor="text1"/>
          <w:sz w:val="24"/>
          <w:szCs w:val="24"/>
        </w:rPr>
        <w:lastRenderedPageBreak/>
        <w:t>Ограждения</w:t>
      </w:r>
      <w:r w:rsidRPr="002B5753">
        <w:rPr>
          <w:rFonts w:ascii="Times New Roman" w:hAnsi="Times New Roman" w:cs="Times New Roman"/>
          <w:color w:val="000000" w:themeColor="text1"/>
          <w:sz w:val="24"/>
          <w:szCs w:val="24"/>
        </w:rPr>
        <w:t xml:space="preserve"> по границе смежных земельных участков должны быть сетчатыми (металлическая или пластиковая сетка), решетчатыми (металлическая, пластиковая или деревянная решетка) и других типов с площадью просвета (площади, свободной от конструкций забора) к общей площади забора не менее 70% по всей высоте забора и высотой не более 1,0 м. </w:t>
      </w:r>
    </w:p>
    <w:p w:rsidR="00CA432C" w:rsidRPr="002B5753" w:rsidRDefault="00CA432C" w:rsidP="00CA432C">
      <w:pPr>
        <w:pStyle w:val="ConsPlusNormal"/>
        <w:widowControl/>
        <w:ind w:left="567" w:right="-1"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Ограждение участков, выходящих на  улицы и дороги общегородского, районного значения, согласовываются  с отделом архитектуры, градостроительства и управления муниципальным имуществом администрации Южского городского поселения</w:t>
      </w:r>
      <w:proofErr w:type="gramStart"/>
      <w:r w:rsidRPr="002B5753">
        <w:rPr>
          <w:rFonts w:ascii="Times New Roman" w:hAnsi="Times New Roman" w:cs="Times New Roman"/>
          <w:color w:val="000000" w:themeColor="text1"/>
          <w:sz w:val="24"/>
          <w:szCs w:val="24"/>
        </w:rPr>
        <w:t>.</w:t>
      </w:r>
      <w:proofErr w:type="gramEnd"/>
      <w:r w:rsidRPr="002B5753">
        <w:rPr>
          <w:rFonts w:ascii="Times New Roman" w:hAnsi="Times New Roman" w:cs="Times New Roman"/>
          <w:color w:val="000000" w:themeColor="text1"/>
          <w:sz w:val="24"/>
          <w:szCs w:val="24"/>
        </w:rPr>
        <w:t xml:space="preserve"> (</w:t>
      </w:r>
      <w:proofErr w:type="gramStart"/>
      <w:r w:rsidRPr="002B5753">
        <w:rPr>
          <w:rFonts w:ascii="Times New Roman" w:hAnsi="Times New Roman" w:cs="Times New Roman"/>
          <w:color w:val="000000" w:themeColor="text1"/>
          <w:sz w:val="24"/>
          <w:szCs w:val="24"/>
        </w:rPr>
        <w:t>а</w:t>
      </w:r>
      <w:proofErr w:type="gramEnd"/>
      <w:r w:rsidRPr="002B5753">
        <w:rPr>
          <w:rFonts w:ascii="Times New Roman" w:hAnsi="Times New Roman" w:cs="Times New Roman"/>
          <w:color w:val="000000" w:themeColor="text1"/>
          <w:sz w:val="24"/>
          <w:szCs w:val="24"/>
        </w:rPr>
        <w:t>бзац исключить).</w:t>
      </w:r>
    </w:p>
    <w:p w:rsidR="00CA432C" w:rsidRPr="002B5753" w:rsidRDefault="00CA432C" w:rsidP="00CA432C">
      <w:pPr>
        <w:snapToGrid w:val="0"/>
        <w:spacing w:line="100" w:lineRule="atLeast"/>
        <w:ind w:right="-1"/>
        <w:jc w:val="both"/>
        <w:rPr>
          <w:rFonts w:ascii="Times New Roman" w:hAnsi="Times New Roman" w:cs="Times New Roman"/>
          <w:b/>
          <w:caps/>
          <w:color w:val="000000" w:themeColor="text1"/>
          <w:sz w:val="24"/>
        </w:rPr>
      </w:pPr>
    </w:p>
    <w:p w:rsidR="00CA432C" w:rsidRPr="002B5753" w:rsidRDefault="00CA432C" w:rsidP="00CA432C">
      <w:pPr>
        <w:snapToGrid w:val="0"/>
        <w:spacing w:line="100" w:lineRule="atLeast"/>
        <w:ind w:left="567" w:right="-1" w:firstLine="284"/>
        <w:jc w:val="both"/>
        <w:rPr>
          <w:rFonts w:ascii="Times New Roman" w:hAnsi="Times New Roman" w:cs="Times New Roman"/>
          <w:b/>
          <w:caps/>
          <w:color w:val="000000" w:themeColor="text1"/>
          <w:sz w:val="24"/>
        </w:rPr>
      </w:pPr>
      <w:proofErr w:type="gramStart"/>
      <w:r w:rsidRPr="002B5753">
        <w:rPr>
          <w:rFonts w:ascii="Times New Roman" w:hAnsi="Times New Roman" w:cs="Times New Roman"/>
          <w:b/>
          <w:caps/>
          <w:color w:val="000000" w:themeColor="text1"/>
          <w:sz w:val="24"/>
          <w:u w:val="single"/>
        </w:rPr>
        <w:t>Ж</w:t>
      </w:r>
      <w:proofErr w:type="gramEnd"/>
      <w:r w:rsidRPr="002B5753">
        <w:rPr>
          <w:rFonts w:ascii="Times New Roman" w:hAnsi="Times New Roman" w:cs="Times New Roman"/>
          <w:b/>
          <w:caps/>
          <w:color w:val="000000" w:themeColor="text1"/>
          <w:sz w:val="24"/>
          <w:u w:val="single"/>
        </w:rPr>
        <w:t xml:space="preserve"> – 4</w:t>
      </w:r>
      <w:r w:rsidRPr="002B5753">
        <w:rPr>
          <w:rFonts w:ascii="Times New Roman" w:hAnsi="Times New Roman" w:cs="Times New Roman"/>
          <w:b/>
          <w:caps/>
          <w:color w:val="000000" w:themeColor="text1"/>
          <w:sz w:val="24"/>
        </w:rPr>
        <w:t xml:space="preserve"> Садоводства и дачного хозяйства</w:t>
      </w:r>
    </w:p>
    <w:p w:rsidR="00CA432C" w:rsidRPr="002B5753" w:rsidRDefault="00CA432C" w:rsidP="00CA432C">
      <w:pPr>
        <w:pStyle w:val="Iauiue"/>
        <w:ind w:left="567" w:right="-1" w:firstLine="284"/>
        <w:jc w:val="both"/>
        <w:rPr>
          <w:color w:val="000000" w:themeColor="text1"/>
          <w:sz w:val="24"/>
          <w:szCs w:val="24"/>
        </w:rPr>
      </w:pPr>
      <w:r w:rsidRPr="002B5753">
        <w:rPr>
          <w:color w:val="000000" w:themeColor="text1"/>
          <w:sz w:val="24"/>
          <w:szCs w:val="24"/>
        </w:rPr>
        <w:t xml:space="preserve">Зона </w:t>
      </w:r>
      <w:r w:rsidRPr="002B5753">
        <w:rPr>
          <w:b/>
          <w:color w:val="000000" w:themeColor="text1"/>
          <w:sz w:val="24"/>
          <w:szCs w:val="24"/>
          <w:u w:val="single"/>
        </w:rPr>
        <w:t>Ж-4</w:t>
      </w:r>
      <w:r w:rsidRPr="002B5753">
        <w:rPr>
          <w:color w:val="000000" w:themeColor="text1"/>
          <w:sz w:val="24"/>
          <w:szCs w:val="24"/>
        </w:rPr>
        <w:t xml:space="preserve"> предназначена для размещения садовых и дачных участков, огородов с правом возведения строения для сезонного проживания, используемых населением в целях отдыха  и выращивания сельскохозяйственных культур соблюдении нижеприведенных видов и параметров разрешенного использования недвижимости.</w:t>
      </w:r>
    </w:p>
    <w:p w:rsidR="00CA432C" w:rsidRPr="002B5753" w:rsidRDefault="00CA432C" w:rsidP="00CA432C">
      <w:pPr>
        <w:pStyle w:val="Iauiue"/>
        <w:ind w:left="567" w:right="-1" w:firstLine="284"/>
        <w:jc w:val="both"/>
        <w:rPr>
          <w:color w:val="000000" w:themeColor="text1"/>
          <w:sz w:val="24"/>
          <w:szCs w:val="24"/>
        </w:rPr>
      </w:pPr>
    </w:p>
    <w:p w:rsidR="00CA432C" w:rsidRPr="002B5753" w:rsidRDefault="00CA432C" w:rsidP="00CA432C">
      <w:pPr>
        <w:widowControl/>
        <w:ind w:left="567" w:right="-1"/>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Основные виды разрешенного использования</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Сад</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Огород</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Пашня</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охраны порядка.</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Садовый  дом.</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Дачный дом.</w:t>
      </w:r>
    </w:p>
    <w:p w:rsidR="00CA432C" w:rsidRPr="002B5753" w:rsidRDefault="00CA432C" w:rsidP="00CA432C">
      <w:pPr>
        <w:numPr>
          <w:ilvl w:val="0"/>
          <w:numId w:val="29"/>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Индивидуальный жилой дом.</w:t>
      </w:r>
    </w:p>
    <w:p w:rsidR="00CA432C" w:rsidRPr="002B5753" w:rsidRDefault="00CA432C" w:rsidP="00CA432C">
      <w:pPr>
        <w:numPr>
          <w:ilvl w:val="0"/>
          <w:numId w:val="2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29"/>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widowControl/>
        <w:ind w:right="-1"/>
        <w:jc w:val="both"/>
        <w:rPr>
          <w:rFonts w:ascii="Times New Roman" w:hAnsi="Times New Roman" w:cs="Times New Roman"/>
          <w:b/>
          <w:bCs/>
          <w:color w:val="000000" w:themeColor="text1"/>
          <w:sz w:val="24"/>
        </w:rPr>
      </w:pPr>
    </w:p>
    <w:p w:rsidR="00CA432C" w:rsidRPr="002B5753" w:rsidRDefault="00CA432C" w:rsidP="00CA432C">
      <w:pPr>
        <w:widowControl/>
        <w:ind w:left="567" w:right="-1"/>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Вспомогательные виды разрешенного использования</w:t>
      </w:r>
    </w:p>
    <w:p w:rsidR="00CA432C" w:rsidRPr="002B5753"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Отдельно стоящее строение (баня, надворный туалет, мастерская, склад, постройка  для хранения инвентаря, постройка  для содержания мелких животных, птицы, оранжерея, теплица, навес, резервуар, отстойник сточных вод, компостная яма, выгребная яма, погреб, убежище, открытая автостоянка, гараж на 1-2 легковых автомобиля.)</w:t>
      </w:r>
      <w:proofErr w:type="gramEnd"/>
    </w:p>
    <w:p w:rsidR="00CA432C" w:rsidRPr="002B5753" w:rsidRDefault="00CA432C" w:rsidP="00CA432C">
      <w:pPr>
        <w:numPr>
          <w:ilvl w:val="0"/>
          <w:numId w:val="26"/>
        </w:numPr>
        <w:tabs>
          <w:tab w:val="clear" w:pos="1485"/>
          <w:tab w:val="num" w:pos="737"/>
          <w:tab w:val="left" w:pos="851"/>
        </w:tabs>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Встроено-пристроенное строение (баня, надворный туалет, мастерская, летняя кухня, склад, постройка  для хранения инвентаря, постройка  для содержания мелких животных, птицы, оранжерея, теплица, навес, резервуар, погреб, убежище, гараж на 1-2 легковых автомобиля.)</w:t>
      </w:r>
      <w:proofErr w:type="gramEnd"/>
    </w:p>
    <w:p w:rsidR="00CA432C" w:rsidRPr="002B5753" w:rsidRDefault="00CA432C" w:rsidP="00CA432C">
      <w:pPr>
        <w:numPr>
          <w:ilvl w:val="0"/>
          <w:numId w:val="44"/>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44"/>
        </w:numPr>
        <w:tabs>
          <w:tab w:val="clear" w:pos="1485"/>
          <w:tab w:val="left" w:pos="-180"/>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пожарной охраны (гидрант, резервуар, пожарный водоем).</w:t>
      </w:r>
    </w:p>
    <w:p w:rsidR="00CA432C" w:rsidRPr="002B5753" w:rsidRDefault="00CA432C" w:rsidP="00CA432C">
      <w:pPr>
        <w:numPr>
          <w:ilvl w:val="0"/>
          <w:numId w:val="44"/>
        </w:numPr>
        <w:tabs>
          <w:tab w:val="clear" w:pos="1485"/>
          <w:tab w:val="left" w:pos="-180"/>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Водоем (пруд)</w:t>
      </w:r>
    </w:p>
    <w:p w:rsidR="00CA432C" w:rsidRPr="002B5753" w:rsidRDefault="00CA432C" w:rsidP="00CA432C">
      <w:pPr>
        <w:numPr>
          <w:ilvl w:val="0"/>
          <w:numId w:val="44"/>
        </w:numPr>
        <w:tabs>
          <w:tab w:val="clear" w:pos="1485"/>
          <w:tab w:val="num" w:pos="1304"/>
        </w:tabs>
        <w:autoSpaceDE w:val="0"/>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зеленые насаждения, пешеходная дорожка, </w:t>
      </w:r>
      <w:r w:rsidRPr="002B5753">
        <w:rPr>
          <w:rFonts w:ascii="Times New Roman" w:hAnsi="Times New Roman" w:cs="Times New Roman"/>
          <w:b/>
          <w:color w:val="000000" w:themeColor="text1"/>
          <w:sz w:val="24"/>
        </w:rPr>
        <w:t>ограждающая конструкция (забор, ограда)</w:t>
      </w:r>
      <w:r w:rsidRPr="002B5753">
        <w:rPr>
          <w:rFonts w:ascii="Times New Roman" w:hAnsi="Times New Roman" w:cs="Times New Roman"/>
          <w:color w:val="000000" w:themeColor="text1"/>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2B5753" w:rsidRDefault="00CA432C" w:rsidP="00CA432C">
      <w:pPr>
        <w:ind w:left="567" w:right="-1"/>
        <w:jc w:val="both"/>
        <w:rPr>
          <w:rFonts w:ascii="Times New Roman" w:hAnsi="Times New Roman" w:cs="Times New Roman"/>
          <w:b/>
          <w:sz w:val="24"/>
        </w:rPr>
      </w:pPr>
      <w:r w:rsidRPr="002B5753">
        <w:rPr>
          <w:rFonts w:ascii="Times New Roman" w:hAnsi="Times New Roman" w:cs="Times New Roman"/>
          <w:b/>
          <w:sz w:val="24"/>
        </w:rPr>
        <w:t>Условно разрешенные виды использования</w:t>
      </w:r>
    </w:p>
    <w:p w:rsidR="00CA432C" w:rsidRPr="002B5753" w:rsidRDefault="00CA432C" w:rsidP="00CA432C">
      <w:pPr>
        <w:numPr>
          <w:ilvl w:val="0"/>
          <w:numId w:val="49"/>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lastRenderedPageBreak/>
        <w:t>Пасека.</w:t>
      </w:r>
    </w:p>
    <w:p w:rsidR="00CA432C" w:rsidRPr="002B5753" w:rsidRDefault="00CA432C" w:rsidP="00CA432C">
      <w:pPr>
        <w:numPr>
          <w:ilvl w:val="0"/>
          <w:numId w:val="49"/>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Отдельно стоящая рекламная конструкция.</w:t>
      </w:r>
    </w:p>
    <w:p w:rsidR="00CA432C" w:rsidRPr="002B5753" w:rsidRDefault="00CA432C" w:rsidP="00CA432C">
      <w:pPr>
        <w:ind w:left="567" w:right="-1" w:firstLine="284"/>
        <w:jc w:val="both"/>
        <w:rPr>
          <w:rFonts w:ascii="Times New Roman" w:hAnsi="Times New Roman" w:cs="Times New Roman"/>
          <w:b/>
          <w:color w:val="000000"/>
          <w:sz w:val="24"/>
        </w:rPr>
      </w:pPr>
      <w:r w:rsidRPr="002B5753">
        <w:rPr>
          <w:rFonts w:ascii="Times New Roman" w:hAnsi="Times New Roman" w:cs="Times New Roman"/>
          <w:b/>
          <w:color w:val="00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709"/>
        <w:gridCol w:w="6662"/>
        <w:gridCol w:w="521"/>
        <w:gridCol w:w="46"/>
        <w:gridCol w:w="1478"/>
      </w:tblGrid>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красной линии вдоль фронта улицы (проезда)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2</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строений и сооружений от красной линии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3</w:t>
            </w:r>
          </w:p>
        </w:tc>
        <w:tc>
          <w:tcPr>
            <w:tcW w:w="6662" w:type="dxa"/>
            <w:tcBorders>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вспомогательных строений и сооружений за исключением ограждающих конструкций (заборов, оград) от красной линии </w:t>
            </w:r>
          </w:p>
        </w:tc>
        <w:tc>
          <w:tcPr>
            <w:tcW w:w="521" w:type="dxa"/>
            <w:tcBorders>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и строений от границы участка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5</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отдельно стоящих вспомогательных строений и сооружений за исключением ограждающих конструкций (заборов, оград) от границы участка</w:t>
            </w:r>
          </w:p>
          <w:p w:rsidR="00CA432C" w:rsidRPr="00702621" w:rsidRDefault="00CA432C" w:rsidP="00CA432C">
            <w:pPr>
              <w:pStyle w:val="ConsPlusNormal"/>
              <w:widowControl/>
              <w:tabs>
                <w:tab w:val="left" w:pos="851"/>
                <w:tab w:val="left" w:pos="1134"/>
              </w:tabs>
              <w:ind w:right="-1" w:firstLine="0"/>
              <w:jc w:val="both"/>
              <w:rPr>
                <w:rFonts w:ascii="Times New Roman" w:hAnsi="Times New Roman" w:cs="Times New Roman"/>
                <w:sz w:val="24"/>
                <w:szCs w:val="24"/>
              </w:rPr>
            </w:pPr>
            <w:r w:rsidRPr="00702621">
              <w:rPr>
                <w:rFonts w:ascii="Times New Roman" w:hAnsi="Times New Roman" w:cs="Times New Roman"/>
                <w:sz w:val="24"/>
                <w:szCs w:val="24"/>
              </w:rPr>
              <w:t>Расстояния измеряются до наружных граней стен строений.</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Допускается блокировка вспомогательных строений и сооружений на смежных земельных </w:t>
            </w:r>
            <w:proofErr w:type="gramStart"/>
            <w:r w:rsidRPr="00702621">
              <w:rPr>
                <w:rFonts w:ascii="Times New Roman" w:hAnsi="Times New Roman" w:cs="Times New Roman"/>
                <w:sz w:val="24"/>
              </w:rPr>
              <w:t>участках</w:t>
            </w:r>
            <w:proofErr w:type="gramEnd"/>
            <w:r w:rsidRPr="00702621">
              <w:rPr>
                <w:rFonts w:ascii="Times New Roman" w:hAnsi="Times New Roman" w:cs="Times New Roman"/>
                <w:sz w:val="24"/>
              </w:rPr>
              <w:t xml:space="preserve"> по взаимному согласию домовладельцев с учетом противопожарных требований</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6</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встроено-</w:t>
            </w:r>
            <w:proofErr w:type="spellStart"/>
            <w:r w:rsidRPr="00702621">
              <w:rPr>
                <w:rFonts w:ascii="Times New Roman" w:hAnsi="Times New Roman" w:cs="Times New Roman"/>
                <w:sz w:val="24"/>
              </w:rPr>
              <w:t>пристроеных</w:t>
            </w:r>
            <w:proofErr w:type="spellEnd"/>
            <w:r w:rsidRPr="00702621">
              <w:rPr>
                <w:rFonts w:ascii="Times New Roman" w:hAnsi="Times New Roman" w:cs="Times New Roman"/>
                <w:sz w:val="24"/>
              </w:rPr>
              <w:t xml:space="preserve"> к основному зданию вспомогательных строений и сооружений за исключением ограждающих конструкций (заборов, оград) от границы участка</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7</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roofErr w:type="gramStart"/>
            <w:r w:rsidRPr="00702621">
              <w:rPr>
                <w:rFonts w:ascii="Times New Roman" w:hAnsi="Times New Roman" w:cs="Times New Roman"/>
                <w:sz w:val="24"/>
              </w:rPr>
              <w:t>Минимальное расстояние от окон жилых комнат до стен соседнего дома и хозяйственных построек, расположенных на соседних земельных участках</w:t>
            </w:r>
            <w:proofErr w:type="gramEnd"/>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8</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Минимальная/максимальная ширина земельных участков вдоль фронта улицы (проезда)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16/32</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9</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Максимальное количество этажей основных зданий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10</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pStyle w:val="ConsPlusNormal"/>
              <w:widowControl/>
              <w:tabs>
                <w:tab w:val="left" w:pos="176"/>
              </w:tabs>
              <w:snapToGrid w:val="0"/>
              <w:ind w:right="-1" w:firstLine="0"/>
              <w:jc w:val="both"/>
              <w:rPr>
                <w:rFonts w:ascii="Times New Roman" w:hAnsi="Times New Roman" w:cs="Times New Roman"/>
                <w:sz w:val="24"/>
              </w:rPr>
            </w:pPr>
            <w:r w:rsidRPr="00702621">
              <w:rPr>
                <w:rFonts w:ascii="Times New Roman" w:hAnsi="Times New Roman" w:cs="Times New Roman"/>
                <w:sz w:val="24"/>
                <w:szCs w:val="24"/>
              </w:rPr>
              <w:t>Максимальная высота основных зданий от уровня до конька или иной наивысшей точки крыши</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13</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11</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pStyle w:val="ConsPlusNormal"/>
              <w:widowControl/>
              <w:tabs>
                <w:tab w:val="left" w:pos="176"/>
              </w:tabs>
              <w:snapToGrid w:val="0"/>
              <w:ind w:right="-1" w:firstLine="0"/>
              <w:jc w:val="both"/>
              <w:rPr>
                <w:rFonts w:ascii="Times New Roman" w:hAnsi="Times New Roman" w:cs="Times New Roman"/>
                <w:sz w:val="24"/>
                <w:szCs w:val="24"/>
              </w:rPr>
            </w:pPr>
            <w:r w:rsidRPr="00702621">
              <w:rPr>
                <w:rFonts w:ascii="Times New Roman" w:hAnsi="Times New Roman" w:cs="Times New Roman"/>
                <w:sz w:val="24"/>
                <w:szCs w:val="24"/>
              </w:rPr>
              <w:t>Максимальная высота  вспомогательных строений от уровня земли до конька или иной наивысшей точки крыши</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7</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12</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ind w:left="33"/>
              <w:rPr>
                <w:rFonts w:ascii="Times New Roman" w:hAnsi="Times New Roman" w:cs="Times New Roman"/>
                <w:sz w:val="18"/>
                <w:szCs w:val="18"/>
              </w:rPr>
            </w:pPr>
            <w:r w:rsidRPr="00702621">
              <w:rPr>
                <w:rFonts w:ascii="Times New Roman" w:hAnsi="Times New Roman" w:cs="Times New Roman"/>
                <w:sz w:val="18"/>
                <w:szCs w:val="18"/>
              </w:rPr>
              <w:t>(при условии соблюдения нормативных требований)</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13</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Минимальное расстояние от границ земельного участка </w:t>
            </w:r>
            <w:proofErr w:type="gramStart"/>
            <w:r w:rsidRPr="00702621">
              <w:rPr>
                <w:rFonts w:ascii="Times New Roman" w:hAnsi="Times New Roman" w:cs="Times New Roman"/>
                <w:sz w:val="24"/>
              </w:rPr>
              <w:t>до</w:t>
            </w:r>
            <w:proofErr w:type="gramEnd"/>
            <w:r w:rsidRPr="00702621">
              <w:rPr>
                <w:rFonts w:ascii="Times New Roman" w:hAnsi="Times New Roman" w:cs="Times New Roman"/>
                <w:sz w:val="24"/>
              </w:rPr>
              <w:t>:</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построек  для содержания скота</w:t>
            </w:r>
          </w:p>
          <w:p w:rsidR="00CA432C" w:rsidRPr="00702621" w:rsidRDefault="00CA432C" w:rsidP="00CA432C">
            <w:pPr>
              <w:pStyle w:val="23"/>
              <w:suppressAutoHyphens w:val="0"/>
              <w:spacing w:before="80" w:line="216" w:lineRule="auto"/>
              <w:ind w:firstLine="0"/>
              <w:rPr>
                <w:color w:val="auto"/>
                <w:szCs w:val="24"/>
                <w:lang w:val="ru-RU"/>
              </w:rPr>
            </w:pPr>
            <w:r w:rsidRPr="00702621">
              <w:rPr>
                <w:color w:val="auto"/>
                <w:szCs w:val="24"/>
                <w:lang w:val="ru-RU"/>
              </w:rPr>
              <w:t xml:space="preserve">- </w:t>
            </w:r>
            <w:r w:rsidRPr="00702621">
              <w:rPr>
                <w:b w:val="0"/>
                <w:color w:val="auto"/>
                <w:szCs w:val="24"/>
                <w:lang w:val="ru-RU"/>
              </w:rPr>
              <w:t>отстойников, компостных и выгребных ям</w:t>
            </w:r>
            <w:r w:rsidRPr="00702621">
              <w:rPr>
                <w:color w:val="auto"/>
                <w:szCs w:val="24"/>
                <w:lang w:val="ru-RU"/>
              </w:rPr>
              <w:t xml:space="preserve">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 стволов высокорослых деревьев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 стволов низкорослых деревьев </w:t>
            </w:r>
          </w:p>
          <w:p w:rsidR="00CA432C" w:rsidRPr="00702621" w:rsidRDefault="00CA432C" w:rsidP="00CA432C">
            <w:pPr>
              <w:widowControl/>
              <w:jc w:val="both"/>
              <w:rPr>
                <w:rFonts w:ascii="Times New Roman" w:hAnsi="Times New Roman" w:cs="Times New Roman"/>
                <w:sz w:val="24"/>
              </w:rPr>
            </w:pPr>
            <w:r w:rsidRPr="00702621">
              <w:rPr>
                <w:rFonts w:ascii="Times New Roman" w:hAnsi="Times New Roman" w:cs="Times New Roman"/>
                <w:sz w:val="24"/>
              </w:rPr>
              <w:t xml:space="preserve">- кустарников  </w:t>
            </w:r>
          </w:p>
        </w:tc>
        <w:tc>
          <w:tcPr>
            <w:tcW w:w="52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p>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м</w:t>
            </w:r>
          </w:p>
          <w:p w:rsidR="00CA432C" w:rsidRPr="00702621" w:rsidRDefault="00CA432C" w:rsidP="00CA432C">
            <w:pPr>
              <w:widowControl/>
              <w:ind w:left="33"/>
              <w:jc w:val="both"/>
              <w:rPr>
                <w:rFonts w:ascii="Times New Roman" w:hAnsi="Times New Roman" w:cs="Times New Roman"/>
                <w:sz w:val="24"/>
              </w:rPr>
            </w:pPr>
          </w:p>
          <w:p w:rsidR="00CA432C" w:rsidRPr="00702621" w:rsidRDefault="00CA432C" w:rsidP="00CA432C">
            <w:pPr>
              <w:widowControl/>
              <w:ind w:left="33"/>
              <w:jc w:val="both"/>
              <w:rPr>
                <w:rFonts w:ascii="Times New Roman" w:hAnsi="Times New Roman" w:cs="Times New Roman"/>
                <w:sz w:val="24"/>
              </w:rPr>
            </w:pP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4</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5</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4</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2</w:t>
            </w:r>
          </w:p>
          <w:p w:rsidR="00CA432C" w:rsidRPr="00702621" w:rsidRDefault="00CA432C" w:rsidP="00CA432C">
            <w:pPr>
              <w:widowControl/>
              <w:ind w:left="33"/>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2B5753">
        <w:trPr>
          <w:trHeight w:val="1123"/>
        </w:trPr>
        <w:tc>
          <w:tcPr>
            <w:tcW w:w="709" w:type="dxa"/>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14</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Минимальная/максимальная площадь участка, вновь формируемого, для размещения  типов жилых домов, допустимых в данной зоне на новых территориях (включая площадь застройки)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ind w:right="-108"/>
              <w:jc w:val="both"/>
              <w:rPr>
                <w:rFonts w:ascii="Times New Roman" w:hAnsi="Times New Roman" w:cs="Times New Roman"/>
                <w:iCs/>
                <w:sz w:val="24"/>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r w:rsidRPr="00702621">
              <w:rPr>
                <w:rFonts w:ascii="Times New Roman" w:hAnsi="Times New Roman" w:cs="Times New Roman"/>
                <w:iCs/>
                <w:sz w:val="24"/>
              </w:rPr>
              <w:t xml:space="preserve"> </w:t>
            </w:r>
          </w:p>
          <w:p w:rsidR="00CA432C" w:rsidRPr="00702621" w:rsidRDefault="00CA432C" w:rsidP="00CA432C">
            <w:pPr>
              <w:widowControl/>
              <w:ind w:right="-108"/>
              <w:jc w:val="both"/>
              <w:rPr>
                <w:rFonts w:ascii="Times New Roman" w:hAnsi="Times New Roman" w:cs="Times New Roman"/>
                <w:iCs/>
                <w:sz w:val="24"/>
              </w:rPr>
            </w:pPr>
          </w:p>
          <w:p w:rsidR="00CA432C" w:rsidRPr="00702621" w:rsidRDefault="00CA432C" w:rsidP="00CA432C">
            <w:pPr>
              <w:widowControl/>
              <w:ind w:right="-108"/>
              <w:jc w:val="both"/>
              <w:rPr>
                <w:rFonts w:ascii="Times New Roman" w:hAnsi="Times New Roman" w:cs="Times New Roman"/>
                <w:iCs/>
                <w:sz w:val="24"/>
              </w:rPr>
            </w:pPr>
          </w:p>
          <w:p w:rsidR="00CA432C" w:rsidRPr="00702621" w:rsidRDefault="00CA432C" w:rsidP="00CA432C">
            <w:pPr>
              <w:widowControl/>
              <w:ind w:right="-108"/>
              <w:jc w:val="both"/>
              <w:rPr>
                <w:rFonts w:ascii="Times New Roman" w:hAnsi="Times New Roman" w:cs="Times New Roman"/>
                <w:iCs/>
                <w:sz w:val="24"/>
                <w:vertAlign w:val="superscript"/>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400/</w:t>
            </w:r>
          </w:p>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2500</w:t>
            </w:r>
          </w:p>
        </w:tc>
      </w:tr>
      <w:tr w:rsidR="00CA432C" w:rsidRPr="00702621" w:rsidTr="002B5753">
        <w:trPr>
          <w:trHeight w:val="447"/>
        </w:trPr>
        <w:tc>
          <w:tcPr>
            <w:tcW w:w="709" w:type="dxa"/>
            <w:vMerge/>
            <w:tcBorders>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Минимальная/максимальная площадь участка для существующей застройки</w:t>
            </w:r>
          </w:p>
        </w:tc>
        <w:tc>
          <w:tcPr>
            <w:tcW w:w="2045" w:type="dxa"/>
            <w:gridSpan w:val="3"/>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snapToGrid w:val="0"/>
              <w:jc w:val="both"/>
              <w:rPr>
                <w:rFonts w:ascii="Times New Roman" w:hAnsi="Times New Roman" w:cs="Times New Roman"/>
                <w:color w:val="FF0000"/>
                <w:sz w:val="24"/>
              </w:rPr>
            </w:pPr>
            <w:r w:rsidRPr="00702621">
              <w:rPr>
                <w:rFonts w:ascii="Times New Roman" w:hAnsi="Times New Roman" w:cs="Times New Roman"/>
                <w:color w:val="FF0000"/>
                <w:sz w:val="24"/>
              </w:rPr>
              <w:t>400/2500</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15</w:t>
            </w: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Минимальная/максимальная площадь земельного участка, вновь формируемого, для размещения различных типов жилых домов, допустимых в данной зоне в существующей застройке в условиях реконструкции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vertAlign w:val="superscript"/>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400/</w:t>
            </w:r>
          </w:p>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2500</w:t>
            </w:r>
          </w:p>
        </w:tc>
      </w:tr>
      <w:tr w:rsidR="00CA432C" w:rsidRPr="00702621" w:rsidTr="00CA432C">
        <w:tc>
          <w:tcPr>
            <w:tcW w:w="70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r w:rsidRPr="00702621">
              <w:rPr>
                <w:rFonts w:ascii="Times New Roman" w:hAnsi="Times New Roman" w:cs="Times New Roman"/>
                <w:sz w:val="24"/>
              </w:rPr>
              <w:t>16</w:t>
            </w:r>
          </w:p>
        </w:tc>
        <w:tc>
          <w:tcPr>
            <w:tcW w:w="8707"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2B5753">
            <w:pPr>
              <w:widowControl/>
              <w:snapToGrid w:val="0"/>
              <w:ind w:left="33"/>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tc>
      </w:tr>
      <w:tr w:rsidR="00CA432C" w:rsidRPr="00702621" w:rsidTr="00CA432C">
        <w:tc>
          <w:tcPr>
            <w:tcW w:w="709" w:type="dxa"/>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для садового/дачного дома</w:t>
            </w:r>
          </w:p>
        </w:tc>
        <w:tc>
          <w:tcPr>
            <w:tcW w:w="567" w:type="dxa"/>
            <w:gridSpan w:val="2"/>
            <w:vMerge w:val="restart"/>
            <w:tcBorders>
              <w:top w:val="single" w:sz="4" w:space="0" w:color="000000"/>
              <w:left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rPr>
            </w:pPr>
            <w:r w:rsidRPr="00702621">
              <w:rPr>
                <w:rFonts w:ascii="Times New Roman" w:hAnsi="Times New Roman" w:cs="Times New Roman"/>
                <w:iCs/>
                <w:sz w:val="24"/>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40</w:t>
            </w:r>
          </w:p>
        </w:tc>
      </w:tr>
      <w:tr w:rsidR="00CA432C" w:rsidRPr="00702621" w:rsidTr="00CA432C">
        <w:tc>
          <w:tcPr>
            <w:tcW w:w="709" w:type="dxa"/>
            <w:vMerge/>
            <w:tcBorders>
              <w:left w:val="single" w:sz="4" w:space="0" w:color="000000"/>
              <w:bottom w:val="single" w:sz="4" w:space="0" w:color="000000"/>
            </w:tcBorders>
            <w:shd w:val="clear" w:color="auto" w:fill="auto"/>
          </w:tcPr>
          <w:p w:rsidR="00CA432C" w:rsidRPr="00702621" w:rsidRDefault="00CA432C" w:rsidP="00CA432C">
            <w:pPr>
              <w:widowControl/>
              <w:snapToGrid w:val="0"/>
              <w:ind w:left="34"/>
              <w:jc w:val="both"/>
              <w:rPr>
                <w:rFonts w:ascii="Times New Roman" w:hAnsi="Times New Roman" w:cs="Times New Roman"/>
                <w:sz w:val="24"/>
              </w:rPr>
            </w:pPr>
          </w:p>
        </w:tc>
        <w:tc>
          <w:tcPr>
            <w:tcW w:w="6662"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Плотность застройки земельного участка для индивидуального жилого дома </w:t>
            </w:r>
          </w:p>
        </w:tc>
        <w:tc>
          <w:tcPr>
            <w:tcW w:w="567" w:type="dxa"/>
            <w:gridSpan w:val="2"/>
            <w:vMerge/>
            <w:tcBorders>
              <w:left w:val="single" w:sz="4" w:space="0" w:color="000000"/>
              <w:bottom w:val="single" w:sz="4" w:space="0" w:color="000000"/>
            </w:tcBorders>
            <w:shd w:val="clear" w:color="auto" w:fill="auto"/>
          </w:tcPr>
          <w:p w:rsidR="00CA432C" w:rsidRPr="00702621" w:rsidRDefault="00CA432C" w:rsidP="00CA432C">
            <w:pPr>
              <w:widowControl/>
              <w:snapToGrid w:val="0"/>
              <w:ind w:right="-108"/>
              <w:jc w:val="both"/>
              <w:rPr>
                <w:rFonts w:ascii="Times New Roman" w:hAnsi="Times New Roman" w:cs="Times New Roman"/>
                <w:iCs/>
                <w:sz w:val="24"/>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50</w:t>
            </w:r>
          </w:p>
        </w:tc>
      </w:tr>
    </w:tbl>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Примечания:</w:t>
      </w:r>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1.</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Минимальное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расстояние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границ</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земельного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участка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основных,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вспомогательных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принимается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учетом</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минимальных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отступов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красных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линий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улиц</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проездов.</w:t>
      </w:r>
    </w:p>
    <w:p w:rsidR="00CA432C" w:rsidRPr="00702621" w:rsidRDefault="00CA432C" w:rsidP="00CA432C">
      <w:pPr>
        <w:pStyle w:val="ConsPlusDocList0"/>
        <w:ind w:left="567" w:firstLine="284"/>
        <w:jc w:val="both"/>
        <w:rPr>
          <w:rFonts w:ascii="Times New Roman" w:eastAsia="Times New Roman" w:hAnsi="Times New Roman" w:cs="Times New Roman"/>
          <w:sz w:val="24"/>
          <w:szCs w:val="24"/>
        </w:rPr>
      </w:pPr>
      <w:r w:rsidRPr="00702621">
        <w:rPr>
          <w:rFonts w:ascii="Times New Roman" w:hAnsi="Times New Roman" w:cs="Times New Roman"/>
          <w:sz w:val="24"/>
          <w:szCs w:val="24"/>
        </w:rPr>
        <w:t>2.</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Нормативная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плотность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определяется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процентах</w:t>
      </w:r>
      <w:proofErr w:type="gramStart"/>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w:t>
      </w:r>
      <w:r w:rsidRPr="00702621">
        <w:rPr>
          <w:rFonts w:ascii="Times New Roman" w:eastAsia="Times New Roman" w:hAnsi="Times New Roman" w:cs="Times New Roman"/>
          <w:sz w:val="24"/>
          <w:szCs w:val="24"/>
        </w:rPr>
        <w:t xml:space="preserve"> </w:t>
      </w:r>
      <w:proofErr w:type="gramEnd"/>
      <w:r w:rsidRPr="00702621">
        <w:rPr>
          <w:rFonts w:ascii="Times New Roman" w:hAnsi="Times New Roman" w:cs="Times New Roman"/>
          <w:sz w:val="24"/>
          <w:szCs w:val="24"/>
        </w:rPr>
        <w:t>как</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отношение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земельного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участка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ограждающих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конструкциях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(или,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отсутствии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ограждающих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конструкций,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соответствующих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границах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земельного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участка).</w:t>
      </w:r>
      <w:r w:rsidRPr="00702621">
        <w:rPr>
          <w:rFonts w:ascii="Times New Roman" w:eastAsia="Times New Roman" w:hAnsi="Times New Roman" w:cs="Times New Roman"/>
          <w:sz w:val="24"/>
          <w:szCs w:val="24"/>
        </w:rPr>
        <w:t xml:space="preserve"> </w:t>
      </w:r>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Площадь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определяется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как</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сумма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площадей,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занятых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всех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видов,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включая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навесы,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тамбуры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входа,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подземные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(резервуары,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погреба,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над</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которыми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могут</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быть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размещены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также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оборудованные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стоянки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автомобилей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склады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различного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назначения.</w:t>
      </w:r>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должны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включаться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резервные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участки,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намеченные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для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размещения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пределах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габаритов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земельного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участка).</w:t>
      </w:r>
    </w:p>
    <w:p w:rsidR="00CA432C" w:rsidRPr="00702621" w:rsidRDefault="00CA432C" w:rsidP="00CA432C">
      <w:pPr>
        <w:pStyle w:val="ConsPlusDocList0"/>
        <w:ind w:left="567" w:firstLine="284"/>
        <w:jc w:val="both"/>
        <w:rPr>
          <w:rFonts w:ascii="Times New Roman" w:hAnsi="Times New Roman" w:cs="Times New Roman"/>
          <w:sz w:val="24"/>
          <w:szCs w:val="24"/>
        </w:rPr>
      </w:pPr>
      <w:proofErr w:type="gramStart"/>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включаются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занятые</w:t>
      </w:r>
      <w:r w:rsidRPr="00702621">
        <w:rPr>
          <w:rFonts w:ascii="Times New Roman" w:eastAsia="Times New Roman" w:hAnsi="Times New Roman" w:cs="Times New Roman"/>
          <w:sz w:val="24"/>
          <w:szCs w:val="24"/>
        </w:rPr>
        <w:t xml:space="preserve"> </w:t>
      </w:r>
      <w:proofErr w:type="spellStart"/>
      <w:r w:rsidRPr="00702621">
        <w:rPr>
          <w:rFonts w:ascii="Times New Roman" w:hAnsi="Times New Roman" w:cs="Times New Roman"/>
          <w:sz w:val="24"/>
          <w:szCs w:val="24"/>
        </w:rPr>
        <w:t>отмостками</w:t>
      </w:r>
      <w:proofErr w:type="spellEnd"/>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вокруг</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пешеходными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дорожками,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временными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спортивными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площадками,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площадками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для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отдыха,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зелеными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насаждениями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(из</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деревьев,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кустарников,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цветов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трав),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водоотводными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другими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канавами,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подпорными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стенками,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подземными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или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частями,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над</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которыми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могут</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быть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размещены</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другие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w:t>
      </w:r>
      <w:proofErr w:type="gramEnd"/>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Подсчет</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площадей,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занимаемых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зданиями,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строениями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сооружениями,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производится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внешнему</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контуру</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наружных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стен</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w:t>
      </w:r>
      <w:r w:rsidRPr="00702621">
        <w:rPr>
          <w:rFonts w:ascii="Times New Roman" w:eastAsia="Times New Roman" w:hAnsi="Times New Roman" w:cs="Times New Roman"/>
          <w:sz w:val="24"/>
          <w:szCs w:val="24"/>
        </w:rPr>
        <w:t xml:space="preserve"> </w:t>
      </w:r>
      <w:proofErr w:type="gramStart"/>
      <w:r w:rsidRPr="00702621">
        <w:rPr>
          <w:rFonts w:ascii="Times New Roman" w:hAnsi="Times New Roman" w:cs="Times New Roman"/>
          <w:sz w:val="24"/>
          <w:szCs w:val="24"/>
        </w:rPr>
        <w:t>уровне</w:t>
      </w:r>
      <w:proofErr w:type="gramEnd"/>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планировочных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отметок</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земли.</w:t>
      </w:r>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При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подсчете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площадей,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занимаемых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резервуарами,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погребами,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убежищами,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оборудованные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стоянками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автомобилей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открытыми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складами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различного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назначения,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площадь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включается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проекция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горизонтальную</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плоскость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земли.</w:t>
      </w:r>
    </w:p>
    <w:p w:rsidR="00CA432C" w:rsidRPr="00702621" w:rsidRDefault="00CA432C" w:rsidP="00CA432C">
      <w:pPr>
        <w:pStyle w:val="ConsPlusDocList0"/>
        <w:ind w:left="567" w:firstLine="284"/>
        <w:jc w:val="both"/>
        <w:rPr>
          <w:rFonts w:ascii="Times New Roman" w:hAnsi="Times New Roman" w:cs="Times New Roman"/>
          <w:sz w:val="24"/>
          <w:szCs w:val="24"/>
        </w:rPr>
      </w:pPr>
      <w:r w:rsidRPr="00702621">
        <w:rPr>
          <w:rFonts w:ascii="Times New Roman" w:hAnsi="Times New Roman" w:cs="Times New Roman"/>
          <w:sz w:val="24"/>
          <w:szCs w:val="24"/>
        </w:rPr>
        <w:t>Нормативную</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плотность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застройки,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в</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условиях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реконструкции,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допускается</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увеличивать</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(при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наличии</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соответствующих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технико-экономических</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обоснований),</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но</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более</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чем</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на</w:t>
      </w:r>
      <w:r w:rsidRPr="00702621">
        <w:rPr>
          <w:rFonts w:ascii="Times New Roman" w:eastAsia="Times New Roman" w:hAnsi="Times New Roman" w:cs="Times New Roman"/>
          <w:sz w:val="24"/>
          <w:szCs w:val="24"/>
        </w:rPr>
        <w:t xml:space="preserve"> </w:t>
      </w:r>
      <w:r w:rsidRPr="00702621">
        <w:rPr>
          <w:rFonts w:ascii="Times New Roman" w:hAnsi="Times New Roman" w:cs="Times New Roman"/>
          <w:sz w:val="24"/>
          <w:szCs w:val="24"/>
        </w:rPr>
        <w:t>10%.</w:t>
      </w:r>
    </w:p>
    <w:p w:rsidR="00CA432C" w:rsidRPr="00702621" w:rsidRDefault="00CA432C" w:rsidP="00CA432C">
      <w:pPr>
        <w:ind w:left="567" w:right="-1" w:firstLine="284"/>
        <w:jc w:val="both"/>
        <w:rPr>
          <w:rFonts w:ascii="Times New Roman" w:hAnsi="Times New Roman" w:cs="Times New Roman"/>
          <w:sz w:val="24"/>
        </w:rPr>
      </w:pPr>
      <w:r w:rsidRPr="00702621">
        <w:rPr>
          <w:rFonts w:ascii="Times New Roman" w:hAnsi="Times New Roman" w:cs="Times New Roman"/>
          <w:sz w:val="24"/>
        </w:rPr>
        <w:t xml:space="preserve"> 3.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2B5753" w:rsidRDefault="00CA432C" w:rsidP="00CA432C">
      <w:pPr>
        <w:widowControl/>
        <w:ind w:left="567" w:right="-1" w:firstLine="284"/>
        <w:jc w:val="both"/>
        <w:rPr>
          <w:rFonts w:ascii="Times New Roman" w:hAnsi="Times New Roman" w:cs="Times New Roman"/>
          <w:b/>
          <w:sz w:val="24"/>
        </w:rPr>
      </w:pPr>
      <w:r w:rsidRPr="002B5753">
        <w:rPr>
          <w:rFonts w:ascii="Times New Roman" w:hAnsi="Times New Roman" w:cs="Times New Roman"/>
          <w:b/>
          <w:sz w:val="24"/>
        </w:rPr>
        <w:t>Требования к ограждающим конструкциям (заборам, оградам) их предельные параметры.</w:t>
      </w:r>
    </w:p>
    <w:p w:rsidR="00CA432C" w:rsidRPr="002B5753" w:rsidRDefault="00CA432C" w:rsidP="00CA432C">
      <w:pPr>
        <w:pStyle w:val="ConsPlusNormal"/>
        <w:widowControl/>
        <w:tabs>
          <w:tab w:val="left" w:pos="9922"/>
        </w:tabs>
        <w:ind w:left="567" w:right="-1" w:firstLine="284"/>
        <w:jc w:val="both"/>
        <w:rPr>
          <w:rFonts w:ascii="Times New Roman" w:hAnsi="Times New Roman" w:cs="Times New Roman"/>
          <w:sz w:val="24"/>
          <w:szCs w:val="24"/>
        </w:rPr>
      </w:pPr>
      <w:proofErr w:type="gramStart"/>
      <w:r w:rsidRPr="002B5753">
        <w:rPr>
          <w:rFonts w:ascii="Times New Roman" w:eastAsia="Arial" w:hAnsi="Times New Roman" w:cs="Times New Roman"/>
          <w:sz w:val="24"/>
          <w:szCs w:val="24"/>
        </w:rPr>
        <w:lastRenderedPageBreak/>
        <w:t>Ограждения</w:t>
      </w:r>
      <w:r w:rsidRPr="002B5753">
        <w:rPr>
          <w:rFonts w:ascii="Times New Roman" w:hAnsi="Times New Roman" w:cs="Times New Roman"/>
          <w:sz w:val="24"/>
          <w:szCs w:val="24"/>
        </w:rPr>
        <w:t xml:space="preserve"> по границе смежных земельных участков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 более 1,5 м. </w:t>
      </w:r>
      <w:proofErr w:type="gramEnd"/>
    </w:p>
    <w:p w:rsidR="00CA432C" w:rsidRPr="002B5753" w:rsidRDefault="00CA432C" w:rsidP="00CA432C">
      <w:pPr>
        <w:tabs>
          <w:tab w:val="left" w:pos="9922"/>
        </w:tabs>
        <w:ind w:left="567" w:right="-1" w:firstLine="284"/>
        <w:jc w:val="both"/>
        <w:rPr>
          <w:rFonts w:ascii="Times New Roman" w:hAnsi="Times New Roman" w:cs="Times New Roman"/>
          <w:sz w:val="24"/>
        </w:rPr>
      </w:pPr>
      <w:r w:rsidRPr="002B5753">
        <w:rPr>
          <w:rFonts w:ascii="Times New Roman" w:hAnsi="Times New Roman" w:cs="Times New Roman"/>
          <w:sz w:val="24"/>
        </w:rPr>
        <w:t>Допускается устройство сплошного забора до 2,0 метров со стороны улиц и проездов по решению общего собрания членов садоводческого (дачного) объединения.</w:t>
      </w:r>
    </w:p>
    <w:p w:rsidR="00CA432C" w:rsidRPr="002B5753" w:rsidRDefault="00CA432C" w:rsidP="00CA432C">
      <w:pPr>
        <w:pStyle w:val="ConsPlusNormal"/>
        <w:widowControl/>
        <w:tabs>
          <w:tab w:val="left" w:pos="9922"/>
        </w:tabs>
        <w:ind w:left="567" w:right="-1" w:firstLine="284"/>
        <w:jc w:val="both"/>
        <w:rPr>
          <w:rFonts w:ascii="Times New Roman" w:hAnsi="Times New Roman" w:cs="Times New Roman"/>
          <w:sz w:val="24"/>
          <w:szCs w:val="24"/>
        </w:rPr>
      </w:pPr>
      <w:r w:rsidRPr="002B5753">
        <w:rPr>
          <w:rFonts w:ascii="Times New Roman" w:hAnsi="Times New Roman" w:cs="Times New Roman"/>
          <w:sz w:val="24"/>
          <w:szCs w:val="24"/>
        </w:rPr>
        <w:t xml:space="preserve">Ограждение участков должно осуществляться по следующему правилу: владелец участка устанавливает забор с правой стороны (относительно фасадной части дома со стороны улицы) и поровну с соседями по задней стороне участка. При этом столбы устанавливаются на границе участка, а само ограждение устанавливается со своей стороны, если не возможна его установка по границе. </w:t>
      </w:r>
    </w:p>
    <w:p w:rsidR="00CA432C" w:rsidRPr="002B5753" w:rsidRDefault="00CA432C" w:rsidP="00CA432C">
      <w:pPr>
        <w:pStyle w:val="ConsPlusNormal"/>
        <w:widowControl/>
        <w:tabs>
          <w:tab w:val="left" w:pos="9922"/>
        </w:tabs>
        <w:ind w:left="567" w:right="-1" w:firstLine="284"/>
        <w:jc w:val="both"/>
        <w:rPr>
          <w:rFonts w:ascii="Times New Roman" w:hAnsi="Times New Roman" w:cs="Times New Roman"/>
          <w:color w:val="000000" w:themeColor="text1"/>
          <w:sz w:val="24"/>
          <w:szCs w:val="24"/>
        </w:rPr>
      </w:pPr>
      <w:r w:rsidRPr="002B5753">
        <w:rPr>
          <w:rFonts w:ascii="Times New Roman" w:hAnsi="Times New Roman" w:cs="Times New Roman"/>
          <w:color w:val="000000" w:themeColor="text1"/>
          <w:sz w:val="24"/>
          <w:szCs w:val="24"/>
        </w:rPr>
        <w:t>Ограждение участков, выходящих на  улицы и дороги общегородского, районного значения, в обязательном порядке согласовываются  с отделом архитектуры, градостроительства и управления муниципальным имуществом администрации Южского городского поселения</w:t>
      </w:r>
      <w:proofErr w:type="gramStart"/>
      <w:r w:rsidRPr="002B5753">
        <w:rPr>
          <w:rFonts w:ascii="Times New Roman" w:hAnsi="Times New Roman" w:cs="Times New Roman"/>
          <w:color w:val="000000" w:themeColor="text1"/>
          <w:sz w:val="24"/>
          <w:szCs w:val="24"/>
        </w:rPr>
        <w:t>.</w:t>
      </w:r>
      <w:proofErr w:type="gramEnd"/>
      <w:r w:rsidRPr="002B5753">
        <w:rPr>
          <w:rFonts w:ascii="Times New Roman" w:hAnsi="Times New Roman" w:cs="Times New Roman"/>
          <w:color w:val="000000" w:themeColor="text1"/>
          <w:sz w:val="24"/>
          <w:szCs w:val="24"/>
        </w:rPr>
        <w:t xml:space="preserve"> (</w:t>
      </w:r>
      <w:proofErr w:type="gramStart"/>
      <w:r w:rsidRPr="002B5753">
        <w:rPr>
          <w:rFonts w:ascii="Times New Roman" w:hAnsi="Times New Roman" w:cs="Times New Roman"/>
          <w:color w:val="000000" w:themeColor="text1"/>
          <w:sz w:val="24"/>
          <w:szCs w:val="24"/>
        </w:rPr>
        <w:t>а</w:t>
      </w:r>
      <w:proofErr w:type="gramEnd"/>
      <w:r w:rsidRPr="002B5753">
        <w:rPr>
          <w:rFonts w:ascii="Times New Roman" w:hAnsi="Times New Roman" w:cs="Times New Roman"/>
          <w:color w:val="000000" w:themeColor="text1"/>
          <w:sz w:val="24"/>
          <w:szCs w:val="24"/>
        </w:rPr>
        <w:t>бзац исключить).</w:t>
      </w:r>
    </w:p>
    <w:p w:rsidR="00CA432C" w:rsidRPr="002B5753" w:rsidRDefault="00CA432C" w:rsidP="00CA432C">
      <w:pPr>
        <w:pStyle w:val="ConsPlusNormal"/>
        <w:widowControl/>
        <w:ind w:left="567" w:right="283" w:firstLine="284"/>
        <w:jc w:val="both"/>
        <w:rPr>
          <w:rFonts w:ascii="Times New Roman" w:hAnsi="Times New Roman" w:cs="Times New Roman"/>
          <w:b/>
          <w:bCs/>
          <w:sz w:val="24"/>
          <w:szCs w:val="24"/>
        </w:rPr>
      </w:pPr>
      <w:r w:rsidRPr="002B5753">
        <w:rPr>
          <w:rFonts w:ascii="Times New Roman" w:hAnsi="Times New Roman" w:cs="Times New Roman"/>
          <w:b/>
          <w:bCs/>
          <w:sz w:val="24"/>
          <w:szCs w:val="24"/>
        </w:rPr>
        <w:t>Статья 51.2 Градостроительные регламенты. Общественно-деловые зоны (территории общественн</w:t>
      </w:r>
      <w:proofErr w:type="gramStart"/>
      <w:r w:rsidRPr="002B5753">
        <w:rPr>
          <w:rFonts w:ascii="Times New Roman" w:hAnsi="Times New Roman" w:cs="Times New Roman"/>
          <w:b/>
          <w:bCs/>
          <w:sz w:val="24"/>
          <w:szCs w:val="24"/>
        </w:rPr>
        <w:t>о–</w:t>
      </w:r>
      <w:proofErr w:type="gramEnd"/>
      <w:r w:rsidRPr="002B5753">
        <w:rPr>
          <w:rFonts w:ascii="Times New Roman" w:hAnsi="Times New Roman" w:cs="Times New Roman"/>
          <w:b/>
          <w:bCs/>
          <w:sz w:val="24"/>
          <w:szCs w:val="24"/>
        </w:rPr>
        <w:t xml:space="preserve"> деловой  застройки):</w:t>
      </w:r>
    </w:p>
    <w:p w:rsidR="00CA432C" w:rsidRPr="002B5753" w:rsidRDefault="00CA432C" w:rsidP="00CA432C">
      <w:pPr>
        <w:snapToGrid w:val="0"/>
        <w:spacing w:line="100" w:lineRule="atLeast"/>
        <w:ind w:left="567" w:right="-1" w:firstLine="284"/>
        <w:rPr>
          <w:rFonts w:ascii="Times New Roman" w:hAnsi="Times New Roman" w:cs="Times New Roman"/>
          <w:b/>
          <w:caps/>
          <w:sz w:val="24"/>
        </w:rPr>
      </w:pPr>
      <w:r w:rsidRPr="002B5753">
        <w:rPr>
          <w:rFonts w:ascii="Times New Roman" w:hAnsi="Times New Roman" w:cs="Times New Roman"/>
          <w:b/>
          <w:caps/>
          <w:sz w:val="24"/>
          <w:u w:val="single"/>
        </w:rPr>
        <w:t>ОД – 1</w:t>
      </w:r>
      <w:r w:rsidRPr="002B5753">
        <w:rPr>
          <w:rFonts w:ascii="Times New Roman" w:hAnsi="Times New Roman" w:cs="Times New Roman"/>
          <w:b/>
          <w:caps/>
          <w:sz w:val="24"/>
        </w:rPr>
        <w:t xml:space="preserve"> Объектов административно-делового назначения</w:t>
      </w:r>
    </w:p>
    <w:p w:rsidR="00CA432C" w:rsidRPr="002B5753" w:rsidRDefault="00CA432C" w:rsidP="00CA432C">
      <w:pPr>
        <w:snapToGrid w:val="0"/>
        <w:spacing w:line="100" w:lineRule="atLeast"/>
        <w:ind w:left="567" w:right="-1" w:firstLine="284"/>
        <w:jc w:val="both"/>
        <w:rPr>
          <w:rFonts w:ascii="Times New Roman" w:hAnsi="Times New Roman" w:cs="Times New Roman"/>
          <w:sz w:val="24"/>
        </w:rPr>
      </w:pPr>
      <w:r w:rsidRPr="002B5753">
        <w:rPr>
          <w:rFonts w:ascii="Times New Roman" w:hAnsi="Times New Roman" w:cs="Times New Roman"/>
          <w:sz w:val="24"/>
        </w:rPr>
        <w:t xml:space="preserve">Зона объектов административно-делового назначения </w:t>
      </w:r>
      <w:r w:rsidRPr="002B5753">
        <w:rPr>
          <w:rFonts w:ascii="Times New Roman" w:hAnsi="Times New Roman" w:cs="Times New Roman"/>
          <w:b/>
          <w:sz w:val="24"/>
          <w:u w:val="single"/>
        </w:rPr>
        <w:t>ОД-1</w:t>
      </w:r>
      <w:r w:rsidRPr="002B5753">
        <w:rPr>
          <w:rFonts w:ascii="Times New Roman" w:hAnsi="Times New Roman" w:cs="Times New Roman"/>
          <w:sz w:val="24"/>
        </w:rPr>
        <w:t xml:space="preserve"> выделена для обеспечения правовых условий формирования  общественных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 а также социального, правового, финансового, информационного и административного обеспечения населения при соблюдении нижеприведенных видов и</w:t>
      </w:r>
      <w:r w:rsidRPr="00702621">
        <w:rPr>
          <w:rFonts w:ascii="Times New Roman" w:hAnsi="Times New Roman" w:cs="Times New Roman"/>
          <w:sz w:val="28"/>
          <w:szCs w:val="28"/>
        </w:rPr>
        <w:t xml:space="preserve"> </w:t>
      </w:r>
      <w:r w:rsidRPr="002B5753">
        <w:rPr>
          <w:rFonts w:ascii="Times New Roman" w:hAnsi="Times New Roman" w:cs="Times New Roman"/>
          <w:sz w:val="24"/>
        </w:rPr>
        <w:t>параметров разрешенного использования недвижимости.</w:t>
      </w:r>
    </w:p>
    <w:p w:rsidR="00CA432C" w:rsidRPr="002B5753" w:rsidRDefault="00CA432C" w:rsidP="00CA432C">
      <w:pPr>
        <w:widowControl/>
        <w:ind w:left="567" w:right="-1"/>
        <w:jc w:val="both"/>
        <w:rPr>
          <w:rFonts w:ascii="Times New Roman" w:hAnsi="Times New Roman" w:cs="Times New Roman"/>
          <w:b/>
          <w:bCs/>
          <w:sz w:val="24"/>
        </w:rPr>
      </w:pPr>
      <w:r w:rsidRPr="002B5753">
        <w:rPr>
          <w:rFonts w:ascii="Times New Roman" w:hAnsi="Times New Roman" w:cs="Times New Roman"/>
          <w:b/>
          <w:bCs/>
          <w:sz w:val="24"/>
        </w:rPr>
        <w:t>Основные виды разрешенного использования</w:t>
      </w:r>
    </w:p>
    <w:p w:rsidR="00CA432C" w:rsidRPr="002B5753" w:rsidRDefault="00CA432C" w:rsidP="00CA432C">
      <w:pPr>
        <w:numPr>
          <w:ilvl w:val="0"/>
          <w:numId w:val="59"/>
        </w:numPr>
        <w:tabs>
          <w:tab w:val="clear" w:pos="1485"/>
          <w:tab w:val="left" w:pos="567"/>
          <w:tab w:val="num" w:pos="1304"/>
        </w:tabs>
        <w:autoSpaceDN/>
        <w:ind w:left="567" w:right="-83"/>
        <w:jc w:val="both"/>
        <w:rPr>
          <w:rFonts w:ascii="Times New Roman" w:hAnsi="Times New Roman" w:cs="Times New Roman"/>
          <w:sz w:val="24"/>
        </w:rPr>
      </w:pPr>
      <w:r w:rsidRPr="002B5753">
        <w:rPr>
          <w:rFonts w:ascii="Times New Roman" w:hAnsi="Times New Roman" w:cs="Times New Roman"/>
          <w:sz w:val="24"/>
        </w:rPr>
        <w:t>Объект кредитно-финансового назначения (банк, отделение/филиал банка, обменный пункт).</w:t>
      </w:r>
    </w:p>
    <w:p w:rsidR="00CA432C" w:rsidRPr="002B5753" w:rsidRDefault="00CA432C" w:rsidP="00CA432C">
      <w:pPr>
        <w:pStyle w:val="31"/>
        <w:numPr>
          <w:ilvl w:val="0"/>
          <w:numId w:val="59"/>
        </w:numPr>
        <w:tabs>
          <w:tab w:val="clear" w:pos="1485"/>
          <w:tab w:val="left" w:pos="-180"/>
          <w:tab w:val="num" w:pos="1304"/>
        </w:tabs>
        <w:ind w:left="567" w:right="-83"/>
        <w:jc w:val="both"/>
      </w:pPr>
      <w:r w:rsidRPr="002B5753">
        <w:t xml:space="preserve">Объект управления (административно хозяйственное/деловое/общественное учреждение/организация; учреждение/организация городского/внегородского/районного значения; организация локального значения;  офис, судебный/юридический орган). </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культурного назначения (центр народного творчества, дворец бракосочетания, музей, выставочный зал, учреждение клубного типа, школа искусств, музыкальная школа, художественная школа, хореографическая школа, театральная школа, библиотека, видеосалон, дом творчества, дом культуры, концертный зал, театр,  центр досуга).</w:t>
      </w:r>
      <w:proofErr w:type="gramEnd"/>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Мастерская по изготовлению художественных изделий (народных промыслов, кузнечно-кованых, столярных).</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бытового обслуживания (банно-оздоровительный комплекс, баня, общественный туалет, видеостудия, отделение связи, парикмахерская, почтовое отделение, пошивочное ателье, прачечная самообслуживания, приемный пункт прачечной/химчистки,  мастерская по ремонту бытовой техники, телефонная/телеграфная станция, фотоателье/студия).</w:t>
      </w:r>
      <w:proofErr w:type="gramEnd"/>
    </w:p>
    <w:p w:rsidR="00CA432C" w:rsidRPr="002B5753" w:rsidRDefault="00CA432C" w:rsidP="00CA432C">
      <w:pPr>
        <w:numPr>
          <w:ilvl w:val="0"/>
          <w:numId w:val="59"/>
        </w:numPr>
        <w:tabs>
          <w:tab w:val="clear" w:pos="1485"/>
          <w:tab w:val="left" w:pos="567"/>
          <w:tab w:val="num" w:pos="1304"/>
        </w:tabs>
        <w:autoSpaceDN/>
        <w:ind w:left="567" w:right="-83"/>
        <w:jc w:val="both"/>
        <w:rPr>
          <w:rFonts w:ascii="Times New Roman" w:hAnsi="Times New Roman" w:cs="Times New Roman"/>
          <w:sz w:val="24"/>
        </w:rPr>
      </w:pPr>
      <w:r w:rsidRPr="002B5753">
        <w:rPr>
          <w:rFonts w:ascii="Times New Roman" w:hAnsi="Times New Roman" w:cs="Times New Roman"/>
          <w:sz w:val="24"/>
        </w:rPr>
        <w:t>Объект конструкторской, научно-исследовательской, проектной деятельности, не требующий создания санитарно-защитной зоны.</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информационного обслуживания (архив, интернет-кафе, информационный центр, компьютерный центр, типография, редакция газеты).</w:t>
      </w:r>
    </w:p>
    <w:p w:rsidR="00CA432C" w:rsidRPr="002B5753" w:rsidRDefault="00CA432C" w:rsidP="00CA432C">
      <w:pPr>
        <w:numPr>
          <w:ilvl w:val="0"/>
          <w:numId w:val="59"/>
        </w:numPr>
        <w:tabs>
          <w:tab w:val="clear" w:pos="1485"/>
          <w:tab w:val="num" w:pos="1304"/>
          <w:tab w:val="left" w:pos="6663"/>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здравоохранения (медицинский комплекс, амбулаторно-</w:t>
      </w:r>
      <w:r w:rsidRPr="002B5753">
        <w:rPr>
          <w:rFonts w:ascii="Times New Roman" w:hAnsi="Times New Roman" w:cs="Times New Roman"/>
          <w:sz w:val="24"/>
        </w:rPr>
        <w:lastRenderedPageBreak/>
        <w:t xml:space="preserve">поликлиническое учреждение, стационар, больница, дом ребенка, родильный дом, станция скорой помощи, </w:t>
      </w:r>
      <w:proofErr w:type="spellStart"/>
      <w:r w:rsidRPr="002B5753">
        <w:rPr>
          <w:rFonts w:ascii="Times New Roman" w:hAnsi="Times New Roman" w:cs="Times New Roman"/>
          <w:sz w:val="24"/>
        </w:rPr>
        <w:t>травмпункт</w:t>
      </w:r>
      <w:proofErr w:type="spellEnd"/>
      <w:r w:rsidRPr="002B5753">
        <w:rPr>
          <w:rFonts w:ascii="Times New Roman" w:hAnsi="Times New Roman" w:cs="Times New Roman"/>
          <w:sz w:val="24"/>
        </w:rPr>
        <w:t>, аптека, женская консультация, поликлиника).</w:t>
      </w:r>
      <w:proofErr w:type="gramEnd"/>
    </w:p>
    <w:p w:rsidR="00CA432C" w:rsidRPr="002B5753" w:rsidRDefault="00CA432C" w:rsidP="00CA432C">
      <w:pPr>
        <w:numPr>
          <w:ilvl w:val="0"/>
          <w:numId w:val="59"/>
        </w:numPr>
        <w:tabs>
          <w:tab w:val="clear" w:pos="1485"/>
          <w:tab w:val="num" w:pos="1304"/>
          <w:tab w:val="left" w:pos="6663"/>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 xml:space="preserve">Объект образования (дошкольного образования, </w:t>
      </w:r>
      <w:r w:rsidRPr="002B5753">
        <w:rPr>
          <w:rFonts w:ascii="Times New Roman" w:hAnsi="Times New Roman" w:cs="Times New Roman"/>
          <w:color w:val="0000FF"/>
          <w:sz w:val="24"/>
        </w:rPr>
        <w:t xml:space="preserve"> </w:t>
      </w:r>
      <w:r w:rsidRPr="002B5753">
        <w:rPr>
          <w:rFonts w:ascii="Times New Roman" w:hAnsi="Times New Roman" w:cs="Times New Roman"/>
          <w:sz w:val="24"/>
        </w:rPr>
        <w:t>начального общего образования, основного общего образования, среднего (полного) общего образования, дополнительного образования, профессионального образования).</w:t>
      </w:r>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Учреждение для детей-сирот и детей, оставшихся без попечения родителей.</w:t>
      </w:r>
    </w:p>
    <w:p w:rsidR="00CA432C" w:rsidRPr="002B5753" w:rsidRDefault="00CA432C" w:rsidP="00CA432C">
      <w:pPr>
        <w:numPr>
          <w:ilvl w:val="0"/>
          <w:numId w:val="59"/>
        </w:numPr>
        <w:tabs>
          <w:tab w:val="clear" w:pos="1485"/>
          <w:tab w:val="left" w:pos="-180"/>
          <w:tab w:val="num" w:pos="1304"/>
        </w:tabs>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 xml:space="preserve">Объект (розничной, мелкооптовой) торговли (магазин, салон промышленных/продовольственных товаров, товаров первой необходимости, торговый центр/комплекс, универмаг, рынок крытый/открытый продовольственный/непродовольственный/смешанных товаров, ярмарка выходного дня). </w:t>
      </w:r>
      <w:proofErr w:type="gramEnd"/>
    </w:p>
    <w:p w:rsidR="00CA432C" w:rsidRPr="002B5753" w:rsidRDefault="00CA432C" w:rsidP="00CA432C">
      <w:pPr>
        <w:numPr>
          <w:ilvl w:val="0"/>
          <w:numId w:val="59"/>
        </w:numPr>
        <w:tabs>
          <w:tab w:val="clear" w:pos="1485"/>
          <w:tab w:val="left" w:pos="-180"/>
          <w:tab w:val="num" w:pos="1304"/>
        </w:tabs>
        <w:autoSpaceDN/>
        <w:ind w:left="567" w:right="-83"/>
        <w:jc w:val="both"/>
        <w:rPr>
          <w:rFonts w:ascii="Times New Roman" w:hAnsi="Times New Roman" w:cs="Times New Roman"/>
          <w:color w:val="000000" w:themeColor="text1"/>
          <w:sz w:val="24"/>
        </w:rPr>
      </w:pPr>
      <w:proofErr w:type="gramStart"/>
      <w:r w:rsidRPr="002B5753">
        <w:rPr>
          <w:rFonts w:ascii="Times New Roman" w:hAnsi="Times New Roman" w:cs="Times New Roman"/>
          <w:sz w:val="24"/>
        </w:rPr>
        <w:t>Объект оздоровительного назначения, отдыха и туризма (тренажерный зал, зал аттракционов, санаторий-профилакторий, база отдыха, мотель, кемпинг, гостиница, гостевой дом, информационный</w:t>
      </w:r>
      <w:r w:rsidRPr="00702621">
        <w:rPr>
          <w:rFonts w:ascii="Times New Roman" w:hAnsi="Times New Roman" w:cs="Times New Roman"/>
          <w:sz w:val="28"/>
          <w:szCs w:val="28"/>
        </w:rPr>
        <w:t xml:space="preserve"> </w:t>
      </w:r>
      <w:r w:rsidRPr="002B5753">
        <w:rPr>
          <w:rFonts w:ascii="Times New Roman" w:hAnsi="Times New Roman" w:cs="Times New Roman"/>
          <w:color w:val="000000" w:themeColor="text1"/>
          <w:sz w:val="24"/>
        </w:rPr>
        <w:t>туристический центр).</w:t>
      </w:r>
      <w:proofErr w:type="gramEnd"/>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Объект охраны порядка (УВД, РОВД, отдел ГИБДД, отделение полиции). </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общественного питания (бар, закусочная, кафе, ресторан, столовая).</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гражданской обороны (предупреждения и ликвидации чрезвычайных ситуаций, аварийно-спасательная служба).</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Объект многофункционального делового и обслуживающего назначения. </w:t>
      </w:r>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 xml:space="preserve">Гараж-стоянка для постоянного и временного хранения индивидуальных легковых автомобилей (отдельно стоящий, встроенный, пристроенный, комбинированный). </w:t>
      </w:r>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59"/>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numPr>
          <w:ilvl w:val="0"/>
          <w:numId w:val="59"/>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Сквер</w:t>
      </w:r>
    </w:p>
    <w:p w:rsidR="00CA432C" w:rsidRPr="002B5753" w:rsidRDefault="00CA432C" w:rsidP="00CA432C">
      <w:pPr>
        <w:widowControl/>
        <w:ind w:left="567" w:right="-1"/>
        <w:jc w:val="both"/>
        <w:rPr>
          <w:rFonts w:ascii="Times New Roman" w:hAnsi="Times New Roman" w:cs="Times New Roman"/>
          <w:b/>
          <w:bCs/>
          <w:color w:val="000000" w:themeColor="text1"/>
          <w:sz w:val="24"/>
        </w:rPr>
      </w:pPr>
      <w:r w:rsidRPr="002B5753">
        <w:rPr>
          <w:rFonts w:ascii="Times New Roman" w:hAnsi="Times New Roman" w:cs="Times New Roman"/>
          <w:b/>
          <w:bCs/>
          <w:color w:val="000000" w:themeColor="text1"/>
          <w:sz w:val="24"/>
        </w:rPr>
        <w:t>Вспомогательные виды разрешенного использования</w:t>
      </w:r>
    </w:p>
    <w:p w:rsidR="00CA432C" w:rsidRPr="002B5753" w:rsidRDefault="00CA432C" w:rsidP="00CA432C">
      <w:pPr>
        <w:numPr>
          <w:ilvl w:val="0"/>
          <w:numId w:val="13"/>
        </w:numPr>
        <w:tabs>
          <w:tab w:val="clear" w:pos="1485"/>
          <w:tab w:val="num" w:pos="1304"/>
        </w:tabs>
        <w:autoSpaceDE w:val="0"/>
        <w:autoSpaceDN/>
        <w:ind w:left="567" w:right="2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Технологический объект (сооружение для охраны).</w:t>
      </w:r>
    </w:p>
    <w:p w:rsidR="00CA432C" w:rsidRPr="002B5753" w:rsidRDefault="00CA432C" w:rsidP="00CA432C">
      <w:pPr>
        <w:numPr>
          <w:ilvl w:val="0"/>
          <w:numId w:val="13"/>
        </w:numPr>
        <w:tabs>
          <w:tab w:val="clear" w:pos="1485"/>
          <w:tab w:val="num" w:pos="1304"/>
        </w:tabs>
        <w:autoSpaceDE w:val="0"/>
        <w:autoSpaceDN/>
        <w:ind w:left="567"/>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Технологический объект обеспечения зрелищных мероприятий.</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Автостоянка открытого типа для временного хранения индивидуальных легковых автомобилей.</w:t>
      </w:r>
    </w:p>
    <w:p w:rsidR="00CA432C" w:rsidRPr="002B5753" w:rsidRDefault="00CA432C" w:rsidP="00CA432C">
      <w:pPr>
        <w:pStyle w:val="afd"/>
        <w:numPr>
          <w:ilvl w:val="0"/>
          <w:numId w:val="13"/>
        </w:numPr>
        <w:tabs>
          <w:tab w:val="clear" w:pos="1485"/>
          <w:tab w:val="num" w:pos="1304"/>
        </w:tabs>
        <w:spacing w:before="0" w:after="0"/>
        <w:ind w:left="567"/>
        <w:jc w:val="both"/>
        <w:rPr>
          <w:color w:val="000000" w:themeColor="text1"/>
          <w:lang w:eastAsia="ru-RU"/>
        </w:rPr>
      </w:pPr>
      <w:r w:rsidRPr="002B5753">
        <w:rPr>
          <w:color w:val="000000" w:themeColor="text1"/>
          <w:lang w:eastAsia="ru-RU"/>
        </w:rPr>
        <w:t>Парковка перед объектами культурного назначения, обслуживающих и коммерческих видов использования.</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Отдельно стоящее строение (гараж, убежище)</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Встроено-пристроенное строение (гараж, убежище)</w:t>
      </w:r>
    </w:p>
    <w:p w:rsidR="00CA432C" w:rsidRPr="002B5753" w:rsidRDefault="00CA432C" w:rsidP="00CA432C">
      <w:pPr>
        <w:pStyle w:val="3"/>
        <w:numPr>
          <w:ilvl w:val="2"/>
          <w:numId w:val="13"/>
        </w:numPr>
        <w:tabs>
          <w:tab w:val="clear" w:pos="1485"/>
          <w:tab w:val="left" w:pos="1276"/>
          <w:tab w:val="num" w:pos="2727"/>
        </w:tabs>
        <w:suppressAutoHyphens/>
        <w:ind w:left="567"/>
        <w:rPr>
          <w:b w:val="0"/>
          <w:color w:val="000000" w:themeColor="text1"/>
          <w:szCs w:val="24"/>
        </w:rPr>
      </w:pPr>
      <w:proofErr w:type="gramStart"/>
      <w:r w:rsidRPr="002B5753">
        <w:rPr>
          <w:b w:val="0"/>
          <w:color w:val="000000" w:themeColor="text1"/>
          <w:szCs w:val="24"/>
        </w:rPr>
        <w:t>Некапитальное строение, предназначенное для обслуживания населения (павильон, палатка, навес, шатер, киоск,  ларек)</w:t>
      </w:r>
      <w:proofErr w:type="gramEnd"/>
    </w:p>
    <w:p w:rsidR="00CA432C" w:rsidRPr="002B5753" w:rsidRDefault="00CA432C" w:rsidP="00CA432C">
      <w:pPr>
        <w:numPr>
          <w:ilvl w:val="0"/>
          <w:numId w:val="13"/>
        </w:numPr>
        <w:tabs>
          <w:tab w:val="clear" w:pos="1485"/>
          <w:tab w:val="left" w:pos="-180"/>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Объект пожарной охраны (резервуар, гидрант).</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color w:val="000000" w:themeColor="text1"/>
          <w:sz w:val="24"/>
        </w:rPr>
      </w:pPr>
      <w:proofErr w:type="gramStart"/>
      <w:r w:rsidRPr="002B5753">
        <w:rPr>
          <w:rFonts w:ascii="Times New Roman" w:hAnsi="Times New Roman" w:cs="Times New Roman"/>
          <w:color w:val="000000" w:themeColor="text1"/>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2B5753">
        <w:rPr>
          <w:rFonts w:ascii="Times New Roman" w:hAnsi="Times New Roman" w:cs="Times New Roman"/>
          <w:b/>
          <w:color w:val="000000" w:themeColor="text1"/>
          <w:sz w:val="24"/>
        </w:rPr>
        <w:t>ограждающая конструкция (забор, ограда)</w:t>
      </w:r>
      <w:r w:rsidRPr="002B5753">
        <w:rPr>
          <w:rFonts w:ascii="Times New Roman" w:hAnsi="Times New Roman" w:cs="Times New Roman"/>
          <w:color w:val="000000" w:themeColor="text1"/>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2B5753" w:rsidRDefault="00CA432C" w:rsidP="00CA432C">
      <w:pPr>
        <w:numPr>
          <w:ilvl w:val="0"/>
          <w:numId w:val="13"/>
        </w:numPr>
        <w:tabs>
          <w:tab w:val="clear" w:pos="1485"/>
          <w:tab w:val="num" w:pos="1304"/>
        </w:tabs>
        <w:autoSpaceDN/>
        <w:ind w:left="567" w:right="283"/>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Отдельно стоящая рекламная конструкция.</w:t>
      </w:r>
    </w:p>
    <w:p w:rsidR="00CA432C" w:rsidRPr="002B5753" w:rsidRDefault="00CA432C" w:rsidP="00CA432C">
      <w:pPr>
        <w:widowControl/>
        <w:numPr>
          <w:ilvl w:val="0"/>
          <w:numId w:val="13"/>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хозяйственная площадка.</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color w:val="000000" w:themeColor="text1"/>
          <w:sz w:val="24"/>
        </w:rPr>
      </w:pPr>
      <w:r w:rsidRPr="002B5753">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ind w:left="567" w:right="-1"/>
        <w:jc w:val="both"/>
        <w:rPr>
          <w:rFonts w:ascii="Times New Roman" w:hAnsi="Times New Roman" w:cs="Times New Roman"/>
          <w:b/>
          <w:bCs/>
          <w:sz w:val="24"/>
        </w:rPr>
      </w:pPr>
      <w:r w:rsidRPr="002B5753">
        <w:rPr>
          <w:rFonts w:ascii="Times New Roman" w:hAnsi="Times New Roman" w:cs="Times New Roman"/>
          <w:b/>
          <w:bCs/>
          <w:sz w:val="24"/>
        </w:rPr>
        <w:lastRenderedPageBreak/>
        <w:t>Условно разрешенные виды использования</w:t>
      </w:r>
    </w:p>
    <w:p w:rsidR="00CA432C" w:rsidRPr="002B5753" w:rsidRDefault="00CA432C" w:rsidP="00CA432C">
      <w:pPr>
        <w:numPr>
          <w:ilvl w:val="0"/>
          <w:numId w:val="51"/>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Объект ветеринарии.</w:t>
      </w:r>
    </w:p>
    <w:p w:rsidR="00CA432C" w:rsidRPr="002B5753" w:rsidRDefault="00CA432C" w:rsidP="00CA432C">
      <w:pPr>
        <w:numPr>
          <w:ilvl w:val="0"/>
          <w:numId w:val="51"/>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связанный с отправлением культа.</w:t>
      </w:r>
    </w:p>
    <w:p w:rsidR="00CA432C" w:rsidRPr="002B5753" w:rsidRDefault="00CA432C" w:rsidP="00CA432C">
      <w:pPr>
        <w:numPr>
          <w:ilvl w:val="0"/>
          <w:numId w:val="51"/>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Объект коммунального обслуживания (диспетчерская, жилищно-эксплуатационная служба, коммунальное предприятие).</w:t>
      </w:r>
    </w:p>
    <w:p w:rsidR="00CA432C" w:rsidRPr="002B5753" w:rsidRDefault="00CA432C" w:rsidP="00CA432C">
      <w:pPr>
        <w:numPr>
          <w:ilvl w:val="0"/>
          <w:numId w:val="51"/>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Специализированный дом (общежитие, специальный дом для одиноких престарелых, инвалидов, ветеранов).</w:t>
      </w:r>
    </w:p>
    <w:p w:rsidR="00CA432C" w:rsidRPr="002B5753" w:rsidRDefault="00CA432C" w:rsidP="00CA432C">
      <w:pPr>
        <w:numPr>
          <w:ilvl w:val="0"/>
          <w:numId w:val="51"/>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Учреждение социального обслуживания населения (социально-реабилитационный центр).</w:t>
      </w:r>
    </w:p>
    <w:p w:rsidR="00CA432C" w:rsidRPr="002B5753" w:rsidRDefault="00CA432C" w:rsidP="00CA432C">
      <w:pPr>
        <w:numPr>
          <w:ilvl w:val="0"/>
          <w:numId w:val="51"/>
        </w:numPr>
        <w:tabs>
          <w:tab w:val="clear" w:pos="1485"/>
          <w:tab w:val="num" w:pos="1304"/>
        </w:tabs>
        <w:autoSpaceDN/>
        <w:ind w:left="567" w:right="283"/>
        <w:jc w:val="both"/>
        <w:rPr>
          <w:rFonts w:ascii="Times New Roman" w:hAnsi="Times New Roman" w:cs="Times New Roman"/>
          <w:sz w:val="24"/>
        </w:rPr>
      </w:pPr>
      <w:r w:rsidRPr="002B5753">
        <w:rPr>
          <w:rFonts w:ascii="Times New Roman" w:hAnsi="Times New Roman" w:cs="Times New Roman"/>
          <w:sz w:val="24"/>
        </w:rPr>
        <w:t>Отдельно стоящая рекламная конструкция.</w:t>
      </w:r>
    </w:p>
    <w:p w:rsidR="00CA432C" w:rsidRPr="00702621" w:rsidRDefault="00CA432C" w:rsidP="00CA432C">
      <w:pPr>
        <w:pStyle w:val="ConsPlusNormal"/>
        <w:widowControl/>
        <w:ind w:left="567" w:right="-1" w:firstLine="75"/>
        <w:jc w:val="both"/>
        <w:rPr>
          <w:rFonts w:ascii="Times New Roman" w:hAnsi="Times New Roman" w:cs="Times New Roman"/>
          <w:sz w:val="28"/>
          <w:szCs w:val="28"/>
        </w:rPr>
      </w:pPr>
    </w:p>
    <w:p w:rsidR="00CA432C" w:rsidRPr="002B5753" w:rsidRDefault="00CA432C" w:rsidP="00CA432C">
      <w:pPr>
        <w:tabs>
          <w:tab w:val="left" w:pos="9922"/>
        </w:tabs>
        <w:ind w:left="567" w:right="-1" w:firstLine="567"/>
        <w:jc w:val="both"/>
        <w:rPr>
          <w:rFonts w:ascii="Times New Roman" w:hAnsi="Times New Roman" w:cs="Times New Roman"/>
          <w:b/>
          <w:color w:val="000000"/>
          <w:sz w:val="24"/>
        </w:rPr>
      </w:pPr>
      <w:r w:rsidRPr="002B5753">
        <w:rPr>
          <w:rFonts w:ascii="Times New Roman" w:hAnsi="Times New Roman" w:cs="Times New Roman"/>
          <w:b/>
          <w:color w:val="000000"/>
          <w:sz w:val="24"/>
        </w:rPr>
        <w:t>Параметры разрешенного строительства, реконструкции объектов недвижимости:</w:t>
      </w:r>
    </w:p>
    <w:p w:rsidR="00CA432C" w:rsidRPr="00702621" w:rsidRDefault="00CA432C" w:rsidP="00CA432C">
      <w:pPr>
        <w:ind w:left="567" w:right="-1" w:firstLine="284"/>
        <w:rPr>
          <w:rFonts w:ascii="Times New Roman" w:hAnsi="Times New Roman" w:cs="Times New Roman"/>
          <w:lang w:bidi="hi-IN"/>
        </w:rPr>
      </w:pPr>
    </w:p>
    <w:tbl>
      <w:tblPr>
        <w:tblW w:w="0" w:type="auto"/>
        <w:tblInd w:w="645" w:type="dxa"/>
        <w:tblLayout w:type="fixed"/>
        <w:tblLook w:val="0000" w:firstRow="0" w:lastRow="0" w:firstColumn="0" w:lastColumn="0" w:noHBand="0" w:noVBand="0"/>
      </w:tblPr>
      <w:tblGrid>
        <w:gridCol w:w="567"/>
        <w:gridCol w:w="7088"/>
        <w:gridCol w:w="425"/>
        <w:gridCol w:w="142"/>
        <w:gridCol w:w="119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границы участка, расположенной вдоль красной линии  улицы, </w:t>
            </w:r>
            <w:r w:rsidRPr="00702621">
              <w:rPr>
                <w:rFonts w:ascii="Times New Roman" w:hAnsi="Times New Roman" w:cs="Times New Roman"/>
                <w:bCs/>
                <w:sz w:val="24"/>
              </w:rPr>
              <w:t xml:space="preserve">если проектом планировки не установлено иное.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и строений от границы участка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вспомогательных строений и сооружений (кроме автостоянок и парковок) от границы участка</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а также автостоянок и парковок от границ участка</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от стен детских дошкольных учреждений и общеобразовательных школ до красных линий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Максимальная высота основных зданий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и 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II, III степени огнестойкости и зданиями   III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9</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vertAlign w:val="superscript"/>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2B5753">
            <w:pPr>
              <w:widowControl/>
              <w:snapToGrid w:val="0"/>
              <w:ind w:left="33"/>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нового строительства на вновь формируемом земельном участке</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объектов образования в условиях нового строительства и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50</w:t>
            </w:r>
          </w:p>
        </w:tc>
      </w:tr>
    </w:tbl>
    <w:p w:rsidR="00CA432C" w:rsidRPr="002B5753" w:rsidRDefault="00CA432C" w:rsidP="00CA432C">
      <w:pPr>
        <w:ind w:right="-1"/>
        <w:rPr>
          <w:rFonts w:ascii="Times New Roman" w:hAnsi="Times New Roman" w:cs="Times New Roman"/>
          <w:sz w:val="24"/>
        </w:rPr>
      </w:pP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Примечания:</w:t>
      </w:r>
    </w:p>
    <w:p w:rsidR="00CA432C" w:rsidRPr="002B5753" w:rsidRDefault="00CA432C" w:rsidP="00CA432C">
      <w:pPr>
        <w:pStyle w:val="ConsPlusDocList0"/>
        <w:ind w:left="567" w:firstLine="284"/>
        <w:jc w:val="both"/>
        <w:rPr>
          <w:rFonts w:ascii="Times New Roman" w:eastAsia="Times New Roman" w:hAnsi="Times New Roman" w:cs="Times New Roman"/>
          <w:sz w:val="24"/>
          <w:szCs w:val="24"/>
        </w:rPr>
      </w:pPr>
      <w:r w:rsidRPr="002B5753">
        <w:rPr>
          <w:rFonts w:ascii="Times New Roman" w:hAnsi="Times New Roman" w:cs="Times New Roman"/>
          <w:sz w:val="24"/>
          <w:szCs w:val="24"/>
        </w:rPr>
        <w:t>1.</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Нормативная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плотность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определяется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процентах</w:t>
      </w:r>
      <w:proofErr w:type="gramStart"/>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w:t>
      </w:r>
      <w:r w:rsidRPr="002B5753">
        <w:rPr>
          <w:rFonts w:ascii="Times New Roman" w:eastAsia="Times New Roman" w:hAnsi="Times New Roman" w:cs="Times New Roman"/>
          <w:sz w:val="24"/>
          <w:szCs w:val="24"/>
        </w:rPr>
        <w:t xml:space="preserve"> </w:t>
      </w:r>
      <w:proofErr w:type="gramEnd"/>
      <w:r w:rsidRPr="002B5753">
        <w:rPr>
          <w:rFonts w:ascii="Times New Roman" w:hAnsi="Times New Roman" w:cs="Times New Roman"/>
          <w:sz w:val="24"/>
          <w:szCs w:val="24"/>
        </w:rPr>
        <w:t>как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отношение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конструкциях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(или,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отсутствии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конструкций,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соответствующих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границах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r w:rsidRPr="002B5753">
        <w:rPr>
          <w:rFonts w:ascii="Times New Roman" w:eastAsia="Times New Roman" w:hAnsi="Times New Roman" w:cs="Times New Roman"/>
          <w:sz w:val="24"/>
          <w:szCs w:val="24"/>
        </w:rPr>
        <w:t xml:space="preserve"> </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определяется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как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сумма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занятых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всех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видов,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навесы,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тамбуры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входа,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подземные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lastRenderedPageBreak/>
        <w:t>сооружения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(резервуары,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погреба,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над</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которыми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могут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быть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также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оборудованные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стоянки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автомобилей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склады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различного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назначения.</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должны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включаться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намеченные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для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пределах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габаритов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p>
    <w:p w:rsidR="00CA432C" w:rsidRPr="002B5753" w:rsidRDefault="00CA432C" w:rsidP="00CA432C">
      <w:pPr>
        <w:pStyle w:val="ConsPlusDocList0"/>
        <w:ind w:left="567" w:firstLine="284"/>
        <w:jc w:val="both"/>
        <w:rPr>
          <w:rFonts w:ascii="Times New Roman" w:hAnsi="Times New Roman" w:cs="Times New Roman"/>
          <w:sz w:val="24"/>
          <w:szCs w:val="24"/>
        </w:rPr>
      </w:pPr>
      <w:proofErr w:type="gramStart"/>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занятые</w:t>
      </w:r>
      <w:r w:rsidRPr="002B5753">
        <w:rPr>
          <w:rFonts w:ascii="Times New Roman" w:eastAsia="Times New Roman" w:hAnsi="Times New Roman" w:cs="Times New Roman"/>
          <w:sz w:val="24"/>
          <w:szCs w:val="24"/>
        </w:rPr>
        <w:t xml:space="preserve"> </w:t>
      </w:r>
      <w:proofErr w:type="spellStart"/>
      <w:r w:rsidRPr="002B5753">
        <w:rPr>
          <w:rFonts w:ascii="Times New Roman" w:hAnsi="Times New Roman" w:cs="Times New Roman"/>
          <w:sz w:val="24"/>
          <w:szCs w:val="24"/>
        </w:rPr>
        <w:t>отмостками</w:t>
      </w:r>
      <w:proofErr w:type="spellEnd"/>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вокруг</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пешеходными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дорожками,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временными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спортивными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для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отдыха,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(из</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деревьев,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кустарников,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цветов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трав),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водоотводными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другими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канавами,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подпорными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стенками,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подземными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или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частями,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над</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которыми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могут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быть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другие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w:t>
      </w:r>
      <w:proofErr w:type="gramEnd"/>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Подсчет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занимаемых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производится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внешнему</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контуру</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наружных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стен</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proofErr w:type="gramStart"/>
      <w:r w:rsidRPr="002B5753">
        <w:rPr>
          <w:rFonts w:ascii="Times New Roman" w:hAnsi="Times New Roman" w:cs="Times New Roman"/>
          <w:sz w:val="24"/>
          <w:szCs w:val="24"/>
        </w:rPr>
        <w:t>уровне</w:t>
      </w:r>
      <w:proofErr w:type="gramEnd"/>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планировочных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отметок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земли.</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подсчете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занимаемых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резервуарами,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погребами,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убежищами,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оборудованные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стоянками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автомобилей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складами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различного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назначения,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проекция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горизонтальную</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плоскость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земли.</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Нормативную</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плотность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условиях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реконструкции,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допускается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увеличивать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наличии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соответствующих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технико-экономических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обоснований),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более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чем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10%.</w:t>
      </w:r>
    </w:p>
    <w:p w:rsidR="00CA432C" w:rsidRPr="002B5753" w:rsidRDefault="00CA432C" w:rsidP="00CA432C">
      <w:pPr>
        <w:ind w:left="567" w:right="-1" w:firstLine="284"/>
        <w:jc w:val="both"/>
        <w:rPr>
          <w:rFonts w:ascii="Times New Roman" w:hAnsi="Times New Roman" w:cs="Times New Roman"/>
          <w:sz w:val="24"/>
        </w:rPr>
      </w:pPr>
      <w:r w:rsidRPr="002B5753">
        <w:rPr>
          <w:rFonts w:ascii="Times New Roman" w:hAnsi="Times New Roman" w:cs="Times New Roman"/>
          <w:sz w:val="24"/>
        </w:rPr>
        <w:t xml:space="preserve"> 2.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2B5753" w:rsidRDefault="00CA432C" w:rsidP="00CA432C">
      <w:pPr>
        <w:ind w:right="-1"/>
        <w:rPr>
          <w:rFonts w:ascii="Times New Roman" w:hAnsi="Times New Roman" w:cs="Times New Roman"/>
          <w:sz w:val="24"/>
          <w:lang w:bidi="hi-IN"/>
        </w:rPr>
      </w:pPr>
    </w:p>
    <w:p w:rsidR="00CA432C" w:rsidRPr="002B5753" w:rsidRDefault="00CA432C" w:rsidP="00CA432C">
      <w:pPr>
        <w:ind w:left="567" w:right="-1" w:firstLine="284"/>
        <w:rPr>
          <w:rFonts w:ascii="Times New Roman" w:hAnsi="Times New Roman" w:cs="Times New Roman"/>
          <w:b/>
          <w:sz w:val="24"/>
        </w:rPr>
      </w:pPr>
      <w:r w:rsidRPr="002B5753">
        <w:rPr>
          <w:rFonts w:ascii="Times New Roman" w:hAnsi="Times New Roman" w:cs="Times New Roman"/>
          <w:b/>
          <w:sz w:val="24"/>
        </w:rPr>
        <w:t>Требования к площади земельных участков объектов образования</w:t>
      </w:r>
    </w:p>
    <w:p w:rsidR="00CA432C" w:rsidRPr="002B5753" w:rsidRDefault="00CA432C" w:rsidP="00CA432C">
      <w:pPr>
        <w:pStyle w:val="23"/>
        <w:suppressAutoHyphens w:val="0"/>
        <w:spacing w:before="80" w:line="216" w:lineRule="auto"/>
        <w:ind w:left="567" w:firstLine="284"/>
        <w:rPr>
          <w:b w:val="0"/>
          <w:bCs/>
          <w:color w:val="auto"/>
          <w:szCs w:val="24"/>
          <w:lang w:val="ru-RU"/>
        </w:rPr>
      </w:pPr>
      <w:r w:rsidRPr="002B5753">
        <w:rPr>
          <w:b w:val="0"/>
          <w:bCs/>
          <w:color w:val="auto"/>
          <w:szCs w:val="24"/>
          <w:lang w:val="ru-RU"/>
        </w:rPr>
        <w:t xml:space="preserve">Площадь земельного участка для вновь строящихся дошкольных общеобразовательных учреждений принимается из расчета 40 </w:t>
      </w:r>
      <w:proofErr w:type="spellStart"/>
      <w:r w:rsidRPr="002B5753">
        <w:rPr>
          <w:b w:val="0"/>
          <w:bCs/>
          <w:color w:val="auto"/>
          <w:szCs w:val="24"/>
          <w:lang w:val="ru-RU"/>
        </w:rPr>
        <w:t>кв.м</w:t>
      </w:r>
      <w:proofErr w:type="spellEnd"/>
      <w:r w:rsidRPr="002B5753">
        <w:rPr>
          <w:b w:val="0"/>
          <w:bCs/>
          <w:color w:val="auto"/>
          <w:szCs w:val="24"/>
          <w:lang w:val="ru-RU"/>
        </w:rPr>
        <w:t xml:space="preserve">.  на 1 место, при вместимости до 100 мест - 35 </w:t>
      </w:r>
      <w:proofErr w:type="spellStart"/>
      <w:r w:rsidRPr="002B5753">
        <w:rPr>
          <w:b w:val="0"/>
          <w:bCs/>
          <w:color w:val="auto"/>
          <w:szCs w:val="24"/>
          <w:lang w:val="ru-RU"/>
        </w:rPr>
        <w:t>кв.м</w:t>
      </w:r>
      <w:proofErr w:type="spellEnd"/>
      <w:r w:rsidRPr="002B5753">
        <w:rPr>
          <w:b w:val="0"/>
          <w:bCs/>
          <w:color w:val="auto"/>
          <w:szCs w:val="24"/>
          <w:lang w:val="ru-RU"/>
        </w:rPr>
        <w:t xml:space="preserve">. на 1 место; для встроенного здания дошкольного общеобразовательного учреждения при вместимости более 100 мест - не менее 29 </w:t>
      </w:r>
      <w:proofErr w:type="spellStart"/>
      <w:r w:rsidRPr="002B5753">
        <w:rPr>
          <w:b w:val="0"/>
          <w:bCs/>
          <w:color w:val="auto"/>
          <w:szCs w:val="24"/>
          <w:lang w:val="ru-RU"/>
        </w:rPr>
        <w:t>кв.м</w:t>
      </w:r>
      <w:proofErr w:type="spellEnd"/>
      <w:r w:rsidRPr="002B5753">
        <w:rPr>
          <w:b w:val="0"/>
          <w:bCs/>
          <w:color w:val="auto"/>
          <w:szCs w:val="24"/>
          <w:lang w:val="ru-RU"/>
        </w:rPr>
        <w:t>.  на 1 место.</w:t>
      </w:r>
    </w:p>
    <w:p w:rsidR="00CA432C" w:rsidRPr="002B5753" w:rsidRDefault="00CA432C" w:rsidP="00CA432C">
      <w:pPr>
        <w:pStyle w:val="23"/>
        <w:suppressAutoHyphens w:val="0"/>
        <w:spacing w:before="80" w:line="216" w:lineRule="auto"/>
        <w:ind w:left="567" w:firstLine="284"/>
        <w:rPr>
          <w:b w:val="0"/>
          <w:bCs/>
          <w:color w:val="auto"/>
          <w:szCs w:val="24"/>
          <w:lang w:val="ru-RU"/>
        </w:rPr>
      </w:pPr>
      <w:proofErr w:type="gramStart"/>
      <w:r w:rsidRPr="002B5753">
        <w:rPr>
          <w:b w:val="0"/>
          <w:bCs/>
          <w:color w:val="auto"/>
          <w:szCs w:val="24"/>
          <w:lang w:val="ru-RU"/>
        </w:rPr>
        <w:t xml:space="preserve">Площадь земельного участка общеобразовательных школ  принимается из расчета 50 </w:t>
      </w:r>
      <w:proofErr w:type="spellStart"/>
      <w:r w:rsidRPr="002B5753">
        <w:rPr>
          <w:b w:val="0"/>
          <w:bCs/>
          <w:color w:val="auto"/>
          <w:szCs w:val="24"/>
          <w:lang w:val="ru-RU"/>
        </w:rPr>
        <w:t>кв.м</w:t>
      </w:r>
      <w:proofErr w:type="spellEnd"/>
      <w:r w:rsidRPr="002B5753">
        <w:rPr>
          <w:b w:val="0"/>
          <w:bCs/>
          <w:color w:val="auto"/>
          <w:szCs w:val="24"/>
          <w:lang w:val="ru-RU"/>
        </w:rPr>
        <w:t xml:space="preserve">.  на 1 учащегося при вместимости до 400 мест и от 500 до 600 мест, 60 </w:t>
      </w:r>
      <w:proofErr w:type="spellStart"/>
      <w:r w:rsidRPr="002B5753">
        <w:rPr>
          <w:b w:val="0"/>
          <w:bCs/>
          <w:color w:val="auto"/>
          <w:szCs w:val="24"/>
          <w:lang w:val="ru-RU"/>
        </w:rPr>
        <w:t>кв.м</w:t>
      </w:r>
      <w:proofErr w:type="spellEnd"/>
      <w:r w:rsidRPr="002B5753">
        <w:rPr>
          <w:b w:val="0"/>
          <w:bCs/>
          <w:color w:val="auto"/>
          <w:szCs w:val="24"/>
          <w:lang w:val="ru-RU"/>
        </w:rPr>
        <w:t xml:space="preserve">.  на 1 учащегося при вместимости от 400 до 500 мест, 40 </w:t>
      </w:r>
      <w:proofErr w:type="spellStart"/>
      <w:r w:rsidRPr="002B5753">
        <w:rPr>
          <w:b w:val="0"/>
          <w:bCs/>
          <w:color w:val="auto"/>
          <w:szCs w:val="24"/>
          <w:lang w:val="ru-RU"/>
        </w:rPr>
        <w:t>кв.м</w:t>
      </w:r>
      <w:proofErr w:type="spellEnd"/>
      <w:r w:rsidRPr="002B5753">
        <w:rPr>
          <w:b w:val="0"/>
          <w:bCs/>
          <w:color w:val="auto"/>
          <w:szCs w:val="24"/>
          <w:lang w:val="ru-RU"/>
        </w:rPr>
        <w:t>.  на 1 учащегося при вместимости от 600 до 800 мест;</w:t>
      </w:r>
      <w:proofErr w:type="gramEnd"/>
      <w:r w:rsidRPr="002B5753">
        <w:rPr>
          <w:b w:val="0"/>
          <w:bCs/>
          <w:color w:val="auto"/>
          <w:szCs w:val="24"/>
          <w:lang w:val="ru-RU"/>
        </w:rPr>
        <w:t xml:space="preserve"> 33 </w:t>
      </w:r>
      <w:proofErr w:type="spellStart"/>
      <w:r w:rsidRPr="002B5753">
        <w:rPr>
          <w:b w:val="0"/>
          <w:bCs/>
          <w:color w:val="auto"/>
          <w:szCs w:val="24"/>
          <w:lang w:val="ru-RU"/>
        </w:rPr>
        <w:t>кв.м</w:t>
      </w:r>
      <w:proofErr w:type="spellEnd"/>
      <w:r w:rsidRPr="002B5753">
        <w:rPr>
          <w:b w:val="0"/>
          <w:bCs/>
          <w:color w:val="auto"/>
          <w:szCs w:val="24"/>
          <w:lang w:val="ru-RU"/>
        </w:rPr>
        <w:t>.  – вместимостью свыше 800 мест;</w:t>
      </w:r>
    </w:p>
    <w:p w:rsidR="00CA432C" w:rsidRPr="002B5753" w:rsidRDefault="00CA432C" w:rsidP="00CA432C">
      <w:pPr>
        <w:pStyle w:val="23"/>
        <w:suppressAutoHyphens w:val="0"/>
        <w:spacing w:before="80" w:line="216" w:lineRule="auto"/>
        <w:ind w:left="567" w:firstLine="284"/>
        <w:rPr>
          <w:b w:val="0"/>
          <w:bCs/>
          <w:color w:val="auto"/>
          <w:szCs w:val="24"/>
          <w:lang w:val="ru-RU"/>
        </w:rPr>
      </w:pPr>
      <w:r w:rsidRPr="002B5753">
        <w:rPr>
          <w:b w:val="0"/>
          <w:bCs/>
          <w:color w:val="auto"/>
          <w:szCs w:val="24"/>
          <w:lang w:val="ru-RU"/>
        </w:rPr>
        <w:t xml:space="preserve">Площадь озеленения территории </w:t>
      </w:r>
      <w:r w:rsidRPr="002B5753">
        <w:rPr>
          <w:b w:val="0"/>
          <w:color w:val="auto"/>
          <w:szCs w:val="24"/>
          <w:lang w:val="ru-RU"/>
        </w:rPr>
        <w:t>объектов образования</w:t>
      </w:r>
      <w:r w:rsidRPr="002B5753">
        <w:rPr>
          <w:b w:val="0"/>
          <w:bCs/>
          <w:color w:val="auto"/>
          <w:szCs w:val="24"/>
          <w:lang w:val="ru-RU"/>
        </w:rPr>
        <w:t xml:space="preserve"> должна составлять не менее 50%. В целях предупреждения возникновения отравления при озеленении участка не проводится посадка деревьев и кустарников с ядовитыми плодами.</w:t>
      </w:r>
    </w:p>
    <w:p w:rsidR="00CA432C" w:rsidRPr="002B5753" w:rsidRDefault="00CA432C" w:rsidP="00CA432C">
      <w:pPr>
        <w:ind w:right="-1"/>
        <w:rPr>
          <w:rFonts w:ascii="Times New Roman" w:hAnsi="Times New Roman" w:cs="Times New Roman"/>
          <w:sz w:val="24"/>
          <w:lang w:bidi="hi-IN"/>
        </w:rPr>
      </w:pPr>
    </w:p>
    <w:p w:rsidR="00CA432C" w:rsidRPr="002B5753" w:rsidRDefault="00CA432C" w:rsidP="00CA432C">
      <w:pPr>
        <w:widowControl/>
        <w:tabs>
          <w:tab w:val="left" w:pos="1128"/>
        </w:tabs>
        <w:ind w:left="567" w:right="283"/>
        <w:jc w:val="both"/>
        <w:rPr>
          <w:rFonts w:ascii="Times New Roman" w:hAnsi="Times New Roman" w:cs="Times New Roman"/>
          <w:b/>
          <w:bCs/>
          <w:sz w:val="24"/>
        </w:rPr>
      </w:pPr>
      <w:r w:rsidRPr="002B5753">
        <w:rPr>
          <w:rFonts w:ascii="Times New Roman" w:hAnsi="Times New Roman" w:cs="Times New Roman"/>
          <w:b/>
          <w:sz w:val="24"/>
        </w:rPr>
        <w:t>Требования к площади земельных участков открытых автостоянок</w:t>
      </w:r>
      <w:r w:rsidRPr="002B5753">
        <w:rPr>
          <w:rFonts w:ascii="Times New Roman" w:hAnsi="Times New Roman" w:cs="Times New Roman"/>
          <w:b/>
          <w:bCs/>
          <w:sz w:val="24"/>
        </w:rPr>
        <w:t>.</w:t>
      </w:r>
    </w:p>
    <w:p w:rsidR="00CA432C" w:rsidRPr="002B5753" w:rsidRDefault="00CA432C" w:rsidP="00CA432C">
      <w:pPr>
        <w:ind w:left="567"/>
        <w:jc w:val="both"/>
        <w:rPr>
          <w:rFonts w:ascii="Times New Roman" w:hAnsi="Times New Roman" w:cs="Times New Roman"/>
          <w:sz w:val="24"/>
        </w:rPr>
      </w:pPr>
      <w:r w:rsidRPr="002B5753">
        <w:rPr>
          <w:rFonts w:ascii="Times New Roman" w:hAnsi="Times New Roman" w:cs="Times New Roman"/>
          <w:sz w:val="24"/>
          <w:lang w:val="ru-RU" w:eastAsia="ru-RU"/>
        </w:rPr>
        <w:t xml:space="preserve">    Размер </w:t>
      </w:r>
      <w:r w:rsidRPr="002B5753">
        <w:rPr>
          <w:rFonts w:ascii="Times New Roman" w:hAnsi="Times New Roman" w:cs="Times New Roman"/>
          <w:sz w:val="24"/>
        </w:rPr>
        <w:t>з</w:t>
      </w:r>
      <w:proofErr w:type="spellStart"/>
      <w:r w:rsidRPr="002B5753">
        <w:rPr>
          <w:rFonts w:ascii="Times New Roman" w:hAnsi="Times New Roman" w:cs="Times New Roman"/>
          <w:sz w:val="24"/>
          <w:lang w:val="ru-RU" w:eastAsia="ru-RU"/>
        </w:rPr>
        <w:t>емельных</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у</w:t>
      </w:r>
      <w:proofErr w:type="spellStart"/>
      <w:r w:rsidRPr="002B5753">
        <w:rPr>
          <w:rFonts w:ascii="Times New Roman" w:hAnsi="Times New Roman" w:cs="Times New Roman"/>
          <w:sz w:val="24"/>
          <w:lang w:val="ru-RU" w:eastAsia="ru-RU"/>
        </w:rPr>
        <w:t>частков</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о</w:t>
      </w:r>
      <w:proofErr w:type="spellStart"/>
      <w:r w:rsidRPr="002B5753">
        <w:rPr>
          <w:rFonts w:ascii="Times New Roman" w:hAnsi="Times New Roman" w:cs="Times New Roman"/>
          <w:sz w:val="24"/>
          <w:lang w:val="ru-RU" w:eastAsia="ru-RU"/>
        </w:rPr>
        <w:t>ткрытых</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а</w:t>
      </w:r>
      <w:proofErr w:type="spellStart"/>
      <w:r w:rsidRPr="002B5753">
        <w:rPr>
          <w:rFonts w:ascii="Times New Roman" w:hAnsi="Times New Roman" w:cs="Times New Roman"/>
          <w:sz w:val="24"/>
          <w:lang w:val="ru-RU" w:eastAsia="ru-RU"/>
        </w:rPr>
        <w:t>втостоянок</w:t>
      </w:r>
      <w:proofErr w:type="spellEnd"/>
      <w:r w:rsidRPr="002B5753">
        <w:rPr>
          <w:rFonts w:ascii="Times New Roman" w:hAnsi="Times New Roman" w:cs="Times New Roman"/>
          <w:sz w:val="24"/>
          <w:lang w:val="ru-RU" w:eastAsia="ru-RU"/>
        </w:rPr>
        <w:t xml:space="preserve"> </w:t>
      </w:r>
      <w:proofErr w:type="spellStart"/>
      <w:r w:rsidRPr="002B5753">
        <w:rPr>
          <w:rFonts w:ascii="Times New Roman" w:hAnsi="Times New Roman" w:cs="Times New Roman"/>
          <w:sz w:val="24"/>
        </w:rPr>
        <w:t>кв.м</w:t>
      </w:r>
      <w:proofErr w:type="spellEnd"/>
      <w:r w:rsidRPr="002B5753">
        <w:rPr>
          <w:rFonts w:ascii="Times New Roman" w:hAnsi="Times New Roman" w:cs="Times New Roman"/>
          <w:sz w:val="24"/>
        </w:rPr>
        <w:t xml:space="preserve"> /машиноместо -</w:t>
      </w:r>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2</w:t>
      </w:r>
      <w:r w:rsidRPr="002B5753">
        <w:rPr>
          <w:rFonts w:ascii="Times New Roman" w:hAnsi="Times New Roman" w:cs="Times New Roman"/>
          <w:sz w:val="24"/>
          <w:lang w:val="ru-RU" w:eastAsia="ru-RU"/>
        </w:rPr>
        <w:t>5</w:t>
      </w:r>
      <w:r w:rsidRPr="002B5753">
        <w:rPr>
          <w:rFonts w:ascii="Times New Roman" w:hAnsi="Times New Roman" w:cs="Times New Roman"/>
          <w:sz w:val="24"/>
        </w:rPr>
        <w:t>.</w:t>
      </w:r>
    </w:p>
    <w:p w:rsidR="00CA432C" w:rsidRPr="002B5753" w:rsidRDefault="00CA432C" w:rsidP="00CA432C">
      <w:pPr>
        <w:ind w:left="567" w:firstLine="284"/>
        <w:jc w:val="both"/>
        <w:rPr>
          <w:rFonts w:ascii="Times New Roman" w:hAnsi="Times New Roman" w:cs="Times New Roman"/>
          <w:sz w:val="24"/>
          <w:lang w:val="ru-RU" w:eastAsia="ru-RU"/>
        </w:rPr>
      </w:pPr>
      <w:r w:rsidRPr="002B5753">
        <w:rPr>
          <w:rFonts w:ascii="Times New Roman" w:hAnsi="Times New Roman" w:cs="Times New Roman"/>
          <w:sz w:val="24"/>
          <w:lang w:val="ru-RU" w:eastAsia="ru-RU"/>
        </w:rPr>
        <w:t xml:space="preserve">Площадь </w:t>
      </w:r>
      <w:r w:rsidRPr="002B5753">
        <w:rPr>
          <w:rFonts w:ascii="Times New Roman" w:hAnsi="Times New Roman" w:cs="Times New Roman"/>
          <w:sz w:val="24"/>
        </w:rPr>
        <w:t>у</w:t>
      </w:r>
      <w:proofErr w:type="spellStart"/>
      <w:r w:rsidRPr="002B5753">
        <w:rPr>
          <w:rFonts w:ascii="Times New Roman" w:hAnsi="Times New Roman" w:cs="Times New Roman"/>
          <w:sz w:val="24"/>
          <w:lang w:val="ru-RU" w:eastAsia="ru-RU"/>
        </w:rPr>
        <w:t>частка</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д</w:t>
      </w:r>
      <w:r w:rsidRPr="002B5753">
        <w:rPr>
          <w:rFonts w:ascii="Times New Roman" w:hAnsi="Times New Roman" w:cs="Times New Roman"/>
          <w:sz w:val="24"/>
          <w:lang w:val="ru-RU" w:eastAsia="ru-RU"/>
        </w:rPr>
        <w:t xml:space="preserve">ля </w:t>
      </w:r>
      <w:r w:rsidRPr="002B5753">
        <w:rPr>
          <w:rFonts w:ascii="Times New Roman" w:hAnsi="Times New Roman" w:cs="Times New Roman"/>
          <w:sz w:val="24"/>
        </w:rPr>
        <w:t>с</w:t>
      </w:r>
      <w:proofErr w:type="spellStart"/>
      <w:r w:rsidRPr="002B5753">
        <w:rPr>
          <w:rFonts w:ascii="Times New Roman" w:hAnsi="Times New Roman" w:cs="Times New Roman"/>
          <w:sz w:val="24"/>
          <w:lang w:val="ru-RU" w:eastAsia="ru-RU"/>
        </w:rPr>
        <w:t>тоянки</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о</w:t>
      </w:r>
      <w:proofErr w:type="spellStart"/>
      <w:r w:rsidRPr="002B5753">
        <w:rPr>
          <w:rFonts w:ascii="Times New Roman" w:hAnsi="Times New Roman" w:cs="Times New Roman"/>
          <w:sz w:val="24"/>
          <w:lang w:val="ru-RU" w:eastAsia="ru-RU"/>
        </w:rPr>
        <w:t>дного</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а</w:t>
      </w:r>
      <w:proofErr w:type="spellStart"/>
      <w:r w:rsidRPr="002B5753">
        <w:rPr>
          <w:rFonts w:ascii="Times New Roman" w:hAnsi="Times New Roman" w:cs="Times New Roman"/>
          <w:sz w:val="24"/>
          <w:lang w:val="ru-RU" w:eastAsia="ru-RU"/>
        </w:rPr>
        <w:t>втомобиля</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н</w:t>
      </w:r>
      <w:r w:rsidRPr="002B5753">
        <w:rPr>
          <w:rFonts w:ascii="Times New Roman" w:hAnsi="Times New Roman" w:cs="Times New Roman"/>
          <w:sz w:val="24"/>
          <w:lang w:val="ru-RU" w:eastAsia="ru-RU"/>
        </w:rPr>
        <w:t xml:space="preserve">а автостоянках </w:t>
      </w:r>
      <w:r w:rsidRPr="002B5753">
        <w:rPr>
          <w:rFonts w:ascii="Times New Roman" w:hAnsi="Times New Roman" w:cs="Times New Roman"/>
          <w:sz w:val="24"/>
        </w:rPr>
        <w:t>допускается</w:t>
      </w:r>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у</w:t>
      </w:r>
      <w:proofErr w:type="spellStart"/>
      <w:r w:rsidRPr="002B5753">
        <w:rPr>
          <w:rFonts w:ascii="Times New Roman" w:hAnsi="Times New Roman" w:cs="Times New Roman"/>
          <w:sz w:val="24"/>
          <w:lang w:val="ru-RU" w:eastAsia="ru-RU"/>
        </w:rPr>
        <w:t>меньшать</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д</w:t>
      </w:r>
      <w:r w:rsidRPr="002B5753">
        <w:rPr>
          <w:rFonts w:ascii="Times New Roman" w:hAnsi="Times New Roman" w:cs="Times New Roman"/>
          <w:sz w:val="24"/>
          <w:lang w:val="ru-RU" w:eastAsia="ru-RU"/>
        </w:rPr>
        <w:t xml:space="preserve">о </w:t>
      </w:r>
      <w:r w:rsidRPr="002B5753">
        <w:rPr>
          <w:rFonts w:ascii="Times New Roman" w:hAnsi="Times New Roman" w:cs="Times New Roman"/>
          <w:sz w:val="24"/>
        </w:rPr>
        <w:t>2</w:t>
      </w:r>
      <w:r w:rsidRPr="002B5753">
        <w:rPr>
          <w:rFonts w:ascii="Times New Roman" w:hAnsi="Times New Roman" w:cs="Times New Roman"/>
          <w:sz w:val="24"/>
          <w:lang w:val="ru-RU" w:eastAsia="ru-RU"/>
        </w:rPr>
        <w:t xml:space="preserve">2 </w:t>
      </w:r>
      <w:r w:rsidRPr="002B5753">
        <w:rPr>
          <w:rFonts w:ascii="Times New Roman" w:hAnsi="Times New Roman" w:cs="Times New Roman"/>
          <w:sz w:val="24"/>
        </w:rPr>
        <w:t>к</w:t>
      </w:r>
      <w:proofErr w:type="spellStart"/>
      <w:r w:rsidRPr="002B5753">
        <w:rPr>
          <w:rFonts w:ascii="Times New Roman" w:hAnsi="Times New Roman" w:cs="Times New Roman"/>
          <w:sz w:val="24"/>
          <w:lang w:val="ru-RU" w:eastAsia="ru-RU"/>
        </w:rPr>
        <w:t>в.м</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а</w:t>
      </w:r>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п</w:t>
      </w:r>
      <w:proofErr w:type="spellStart"/>
      <w:r w:rsidRPr="002B5753">
        <w:rPr>
          <w:rFonts w:ascii="Times New Roman" w:hAnsi="Times New Roman" w:cs="Times New Roman"/>
          <w:sz w:val="24"/>
          <w:lang w:val="ru-RU" w:eastAsia="ru-RU"/>
        </w:rPr>
        <w:t>ри</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п</w:t>
      </w:r>
      <w:proofErr w:type="spellStart"/>
      <w:r w:rsidRPr="002B5753">
        <w:rPr>
          <w:rFonts w:ascii="Times New Roman" w:hAnsi="Times New Roman" w:cs="Times New Roman"/>
          <w:sz w:val="24"/>
          <w:lang w:val="ru-RU" w:eastAsia="ru-RU"/>
        </w:rPr>
        <w:t>римыкании</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у</w:t>
      </w:r>
      <w:proofErr w:type="spellStart"/>
      <w:r w:rsidRPr="002B5753">
        <w:rPr>
          <w:rFonts w:ascii="Times New Roman" w:hAnsi="Times New Roman" w:cs="Times New Roman"/>
          <w:sz w:val="24"/>
          <w:lang w:val="ru-RU" w:eastAsia="ru-RU"/>
        </w:rPr>
        <w:t>частков</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к</w:t>
      </w:r>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п</w:t>
      </w:r>
      <w:proofErr w:type="spellStart"/>
      <w:r w:rsidRPr="002B5753">
        <w:rPr>
          <w:rFonts w:ascii="Times New Roman" w:hAnsi="Times New Roman" w:cs="Times New Roman"/>
          <w:sz w:val="24"/>
          <w:lang w:val="ru-RU" w:eastAsia="ru-RU"/>
        </w:rPr>
        <w:t>роезжей</w:t>
      </w:r>
      <w:proofErr w:type="spellEnd"/>
      <w:r w:rsidRPr="002B5753">
        <w:rPr>
          <w:rFonts w:ascii="Times New Roman" w:hAnsi="Times New Roman" w:cs="Times New Roman"/>
          <w:sz w:val="24"/>
          <w:lang w:val="ru-RU" w:eastAsia="ru-RU"/>
        </w:rPr>
        <w:t xml:space="preserve"> части </w:t>
      </w:r>
      <w:r w:rsidRPr="002B5753">
        <w:rPr>
          <w:rFonts w:ascii="Times New Roman" w:hAnsi="Times New Roman" w:cs="Times New Roman"/>
          <w:sz w:val="24"/>
        </w:rPr>
        <w:t>у</w:t>
      </w:r>
      <w:r w:rsidRPr="002B5753">
        <w:rPr>
          <w:rFonts w:ascii="Times New Roman" w:hAnsi="Times New Roman" w:cs="Times New Roman"/>
          <w:sz w:val="24"/>
          <w:lang w:val="ru-RU" w:eastAsia="ru-RU"/>
        </w:rPr>
        <w:t xml:space="preserve">лиц </w:t>
      </w:r>
      <w:r w:rsidRPr="002B5753">
        <w:rPr>
          <w:rFonts w:ascii="Times New Roman" w:hAnsi="Times New Roman" w:cs="Times New Roman"/>
          <w:sz w:val="24"/>
        </w:rPr>
        <w:t>и</w:t>
      </w:r>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п</w:t>
      </w:r>
      <w:proofErr w:type="spellStart"/>
      <w:r w:rsidRPr="002B5753">
        <w:rPr>
          <w:rFonts w:ascii="Times New Roman" w:hAnsi="Times New Roman" w:cs="Times New Roman"/>
          <w:sz w:val="24"/>
          <w:lang w:val="ru-RU" w:eastAsia="ru-RU"/>
        </w:rPr>
        <w:t>роездов</w:t>
      </w:r>
      <w:proofErr w:type="spellEnd"/>
      <w:r w:rsidRPr="002B5753">
        <w:rPr>
          <w:rFonts w:ascii="Times New Roman" w:hAnsi="Times New Roman" w:cs="Times New Roman"/>
          <w:sz w:val="24"/>
          <w:lang w:val="ru-RU" w:eastAsia="ru-RU"/>
        </w:rPr>
        <w:t xml:space="preserve"> – </w:t>
      </w:r>
      <w:r w:rsidRPr="002B5753">
        <w:rPr>
          <w:rFonts w:ascii="Times New Roman" w:hAnsi="Times New Roman" w:cs="Times New Roman"/>
          <w:sz w:val="24"/>
        </w:rPr>
        <w:t>д</w:t>
      </w:r>
      <w:r w:rsidRPr="002B5753">
        <w:rPr>
          <w:rFonts w:ascii="Times New Roman" w:hAnsi="Times New Roman" w:cs="Times New Roman"/>
          <w:sz w:val="24"/>
          <w:lang w:val="ru-RU" w:eastAsia="ru-RU"/>
        </w:rPr>
        <w:t xml:space="preserve">о </w:t>
      </w:r>
      <w:r w:rsidRPr="002B5753">
        <w:rPr>
          <w:rFonts w:ascii="Times New Roman" w:hAnsi="Times New Roman" w:cs="Times New Roman"/>
          <w:sz w:val="24"/>
        </w:rPr>
        <w:t>1</w:t>
      </w:r>
      <w:r w:rsidRPr="002B5753">
        <w:rPr>
          <w:rFonts w:ascii="Times New Roman" w:hAnsi="Times New Roman" w:cs="Times New Roman"/>
          <w:sz w:val="24"/>
          <w:lang w:val="ru-RU" w:eastAsia="ru-RU"/>
        </w:rPr>
        <w:t xml:space="preserve">8 </w:t>
      </w:r>
      <w:r w:rsidRPr="002B5753">
        <w:rPr>
          <w:rFonts w:ascii="Times New Roman" w:hAnsi="Times New Roman" w:cs="Times New Roman"/>
          <w:sz w:val="24"/>
        </w:rPr>
        <w:t>к</w:t>
      </w:r>
      <w:proofErr w:type="spellStart"/>
      <w:r w:rsidRPr="002B5753">
        <w:rPr>
          <w:rFonts w:ascii="Times New Roman" w:hAnsi="Times New Roman" w:cs="Times New Roman"/>
          <w:sz w:val="24"/>
          <w:lang w:val="ru-RU" w:eastAsia="ru-RU"/>
        </w:rPr>
        <w:t>в.м</w:t>
      </w:r>
      <w:proofErr w:type="spellEnd"/>
      <w:r w:rsidRPr="002B5753">
        <w:rPr>
          <w:rFonts w:ascii="Times New Roman" w:hAnsi="Times New Roman" w:cs="Times New Roman"/>
          <w:sz w:val="24"/>
          <w:lang w:val="ru-RU" w:eastAsia="ru-RU"/>
        </w:rPr>
        <w:t xml:space="preserve">. </w:t>
      </w:r>
      <w:r w:rsidRPr="002B5753">
        <w:rPr>
          <w:rFonts w:ascii="Times New Roman" w:hAnsi="Times New Roman" w:cs="Times New Roman"/>
          <w:sz w:val="24"/>
        </w:rPr>
        <w:t>н</w:t>
      </w:r>
      <w:r w:rsidRPr="002B5753">
        <w:rPr>
          <w:rFonts w:ascii="Times New Roman" w:hAnsi="Times New Roman" w:cs="Times New Roman"/>
          <w:sz w:val="24"/>
          <w:lang w:val="ru-RU" w:eastAsia="ru-RU"/>
        </w:rPr>
        <w:t xml:space="preserve">а </w:t>
      </w:r>
      <w:r w:rsidRPr="002B5753">
        <w:rPr>
          <w:rFonts w:ascii="Times New Roman" w:hAnsi="Times New Roman" w:cs="Times New Roman"/>
          <w:sz w:val="24"/>
        </w:rPr>
        <w:t>а</w:t>
      </w:r>
      <w:proofErr w:type="spellStart"/>
      <w:r w:rsidRPr="002B5753">
        <w:rPr>
          <w:rFonts w:ascii="Times New Roman" w:hAnsi="Times New Roman" w:cs="Times New Roman"/>
          <w:sz w:val="24"/>
          <w:lang w:val="ru-RU" w:eastAsia="ru-RU"/>
        </w:rPr>
        <w:t>втомобиль</w:t>
      </w:r>
      <w:proofErr w:type="spellEnd"/>
      <w:r w:rsidRPr="002B5753">
        <w:rPr>
          <w:rFonts w:ascii="Times New Roman" w:hAnsi="Times New Roman" w:cs="Times New Roman"/>
          <w:sz w:val="24"/>
          <w:lang w:val="ru-RU" w:eastAsia="ru-RU"/>
        </w:rPr>
        <w:t xml:space="preserve"> при соответствующем обосновании. </w:t>
      </w:r>
    </w:p>
    <w:p w:rsidR="00CA432C" w:rsidRPr="002B5753" w:rsidRDefault="00CA432C" w:rsidP="00CA432C">
      <w:pPr>
        <w:pStyle w:val="ConsPlusNormal"/>
        <w:widowControl/>
        <w:tabs>
          <w:tab w:val="left" w:pos="10065"/>
        </w:tabs>
        <w:ind w:left="567" w:right="-1" w:firstLine="284"/>
        <w:jc w:val="both"/>
        <w:rPr>
          <w:rFonts w:ascii="Times New Roman" w:hAnsi="Times New Roman" w:cs="Times New Roman"/>
          <w:b/>
          <w:sz w:val="24"/>
          <w:szCs w:val="24"/>
        </w:rPr>
      </w:pPr>
      <w:r w:rsidRPr="002B5753">
        <w:rPr>
          <w:rFonts w:ascii="Times New Roman" w:hAnsi="Times New Roman" w:cs="Times New Roman"/>
          <w:b/>
          <w:sz w:val="24"/>
          <w:szCs w:val="24"/>
        </w:rPr>
        <w:t>Требования к ограждающим конструкциям (заборам, оградам), их предельные параметры.</w:t>
      </w:r>
    </w:p>
    <w:p w:rsidR="00CA432C" w:rsidRPr="002B5753"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proofErr w:type="gramStart"/>
      <w:r w:rsidRPr="002B5753">
        <w:rPr>
          <w:rFonts w:ascii="Times New Roman" w:eastAsia="Arial" w:hAnsi="Times New Roman" w:cs="Times New Roman"/>
          <w:sz w:val="24"/>
          <w:szCs w:val="24"/>
        </w:rPr>
        <w:t>Ограждающие</w:t>
      </w:r>
      <w:r w:rsidRPr="002B5753">
        <w:rPr>
          <w:rFonts w:ascii="Times New Roman" w:hAnsi="Times New Roman" w:cs="Times New Roman"/>
          <w:sz w:val="24"/>
          <w:szCs w:val="24"/>
        </w:rPr>
        <w:t xml:space="preserve"> конструкции земельных участков выходящих на  улицы и дороги общегородского, районного значения, иные территории общего пользования должны быть решетчатыми (металлическая, пластиковая или деревянная решетка), </w:t>
      </w:r>
      <w:r w:rsidRPr="002B5753">
        <w:rPr>
          <w:rFonts w:ascii="Times New Roman" w:hAnsi="Times New Roman" w:cs="Times New Roman"/>
          <w:sz w:val="24"/>
          <w:szCs w:val="24"/>
        </w:rPr>
        <w:lastRenderedPageBreak/>
        <w:t xml:space="preserve">металлическими (промышленная/ручная ковка), чугунными (чугунное литье) и других типов с площадью просвета (площади, свободной от конструкций забора) к общей площади забора не менее 70% по всей высоте забора и высотой не более 1,5 м. </w:t>
      </w:r>
      <w:proofErr w:type="gramEnd"/>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Земельные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дошкольного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color w:val="FF0000"/>
          <w:sz w:val="24"/>
          <w:szCs w:val="24"/>
        </w:rPr>
        <w:t xml:space="preserve"> </w:t>
      </w:r>
      <w:r w:rsidRPr="002B5753">
        <w:rPr>
          <w:rFonts w:ascii="Times New Roman" w:hAnsi="Times New Roman" w:cs="Times New Roman"/>
          <w:sz w:val="24"/>
          <w:szCs w:val="24"/>
        </w:rPr>
        <w:t>ограждаются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решетчатым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забором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высотой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менее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1,6</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полосой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насаждений.</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Земельные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bCs/>
          <w:sz w:val="24"/>
          <w:szCs w:val="24"/>
        </w:rPr>
        <w:t>объектов</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bCs/>
          <w:sz w:val="24"/>
          <w:szCs w:val="24"/>
        </w:rPr>
        <w:t>образования</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bCs/>
          <w:sz w:val="24"/>
          <w:szCs w:val="24"/>
        </w:rPr>
        <w:t>(</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начального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основного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среднего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дополнительного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sz w:val="24"/>
          <w:szCs w:val="24"/>
        </w:rPr>
        <w:t>ограждаются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решетчатым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забором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высотой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1,5</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полосой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насаждений.</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Земельные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bCs/>
          <w:sz w:val="24"/>
          <w:szCs w:val="24"/>
        </w:rPr>
        <w:t>объектов</w:t>
      </w:r>
      <w:r w:rsidRPr="002B5753">
        <w:rPr>
          <w:rFonts w:ascii="Times New Roman" w:eastAsia="Times New Roman" w:hAnsi="Times New Roman" w:cs="Times New Roman"/>
          <w:bCs/>
          <w:sz w:val="24"/>
          <w:szCs w:val="24"/>
        </w:rPr>
        <w:t xml:space="preserve"> </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профессионального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решетчатым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забором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высотой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менее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1,2</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полосой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насаждений.</w:t>
      </w:r>
    </w:p>
    <w:p w:rsidR="00CA432C" w:rsidRPr="002B5753"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2B5753">
        <w:rPr>
          <w:rFonts w:ascii="Times New Roman" w:eastAsia="Arial" w:hAnsi="Times New Roman" w:cs="Times New Roman"/>
          <w:sz w:val="24"/>
          <w:szCs w:val="24"/>
        </w:rPr>
        <w:t>Ограждающие</w:t>
      </w:r>
      <w:r w:rsidRPr="002B5753">
        <w:rPr>
          <w:rFonts w:ascii="Times New Roman" w:hAnsi="Times New Roman" w:cs="Times New Roman"/>
          <w:sz w:val="24"/>
          <w:szCs w:val="24"/>
        </w:rPr>
        <w:t xml:space="preserve"> конструкции земельных участков в обязательном порядке включаются в архитектурно-строительное проектирование объектов капитального строительства, проекты благоустройства и ландшафтного дизайна территории, установки малых форм и предварительно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2B5753"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2B5753">
        <w:rPr>
          <w:rFonts w:ascii="Times New Roman" w:eastAsia="Arial" w:hAnsi="Times New Roman" w:cs="Times New Roman"/>
          <w:sz w:val="24"/>
          <w:szCs w:val="24"/>
        </w:rPr>
        <w:t>Ограждающие</w:t>
      </w:r>
      <w:r w:rsidRPr="002B5753">
        <w:rPr>
          <w:rFonts w:ascii="Times New Roman" w:hAnsi="Times New Roman" w:cs="Times New Roman"/>
          <w:sz w:val="24"/>
          <w:szCs w:val="24"/>
        </w:rPr>
        <w:t xml:space="preserve"> конструкции земельных участков, высотой от 1,0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2B5753" w:rsidRDefault="00CA432C" w:rsidP="00CA432C">
      <w:pPr>
        <w:pStyle w:val="ConsPlusNormal"/>
        <w:widowControl/>
        <w:ind w:right="283" w:firstLine="0"/>
        <w:jc w:val="both"/>
        <w:rPr>
          <w:rFonts w:ascii="Times New Roman" w:hAnsi="Times New Roman" w:cs="Times New Roman"/>
          <w:color w:val="FF0000"/>
          <w:sz w:val="24"/>
          <w:szCs w:val="24"/>
        </w:rPr>
      </w:pPr>
    </w:p>
    <w:p w:rsidR="00CA432C" w:rsidRPr="002B5753" w:rsidRDefault="00CA432C" w:rsidP="00CA432C">
      <w:pPr>
        <w:snapToGrid w:val="0"/>
        <w:spacing w:line="100" w:lineRule="atLeast"/>
        <w:ind w:left="567" w:right="-143" w:firstLine="284"/>
        <w:jc w:val="both"/>
        <w:rPr>
          <w:rFonts w:ascii="Times New Roman" w:hAnsi="Times New Roman" w:cs="Times New Roman"/>
          <w:b/>
          <w:caps/>
          <w:sz w:val="24"/>
        </w:rPr>
      </w:pPr>
      <w:r w:rsidRPr="002B5753">
        <w:rPr>
          <w:rFonts w:ascii="Times New Roman" w:hAnsi="Times New Roman" w:cs="Times New Roman"/>
          <w:b/>
          <w:caps/>
          <w:sz w:val="24"/>
          <w:u w:val="single"/>
        </w:rPr>
        <w:t>ОД-1-И</w:t>
      </w:r>
      <w:r w:rsidRPr="002B5753">
        <w:rPr>
          <w:rFonts w:ascii="Times New Roman" w:hAnsi="Times New Roman" w:cs="Times New Roman"/>
          <w:b/>
          <w:caps/>
          <w:sz w:val="24"/>
        </w:rPr>
        <w:t xml:space="preserve"> Объектов административно-делового назначения в историческом центре</w:t>
      </w:r>
    </w:p>
    <w:p w:rsidR="00CA432C" w:rsidRPr="002B5753" w:rsidRDefault="00CA432C" w:rsidP="00CA432C">
      <w:pPr>
        <w:pStyle w:val="af2"/>
        <w:ind w:left="567" w:right="-143" w:firstLine="284"/>
        <w:jc w:val="both"/>
        <w:rPr>
          <w:sz w:val="24"/>
          <w:szCs w:val="24"/>
        </w:rPr>
      </w:pPr>
      <w:r w:rsidRPr="002B5753">
        <w:rPr>
          <w:sz w:val="24"/>
          <w:szCs w:val="24"/>
        </w:rPr>
        <w:t xml:space="preserve">Зона объектов административно-делового назначения в историческом центре </w:t>
      </w:r>
      <w:r w:rsidRPr="002B5753">
        <w:rPr>
          <w:sz w:val="24"/>
          <w:szCs w:val="24"/>
          <w:u w:val="single"/>
        </w:rPr>
        <w:t>ОД-1-И</w:t>
      </w:r>
      <w:r w:rsidRPr="002B5753">
        <w:rPr>
          <w:sz w:val="24"/>
          <w:szCs w:val="24"/>
        </w:rPr>
        <w:t xml:space="preserve"> </w:t>
      </w:r>
      <w:r w:rsidRPr="002B5753">
        <w:rPr>
          <w:bCs/>
          <w:sz w:val="24"/>
          <w:szCs w:val="24"/>
        </w:rPr>
        <w:t xml:space="preserve">выделена для </w:t>
      </w:r>
      <w:r w:rsidRPr="002B5753">
        <w:rPr>
          <w:sz w:val="24"/>
          <w:szCs w:val="24"/>
        </w:rPr>
        <w:t xml:space="preserve">обеспечения правовых условий сохранения территорий, имеющих важное градостроительное значение и объектов, расположенных в зонах исторического центра. </w:t>
      </w:r>
    </w:p>
    <w:p w:rsidR="00CA432C" w:rsidRPr="002B5753" w:rsidRDefault="00CA432C" w:rsidP="00CA432C">
      <w:pPr>
        <w:pStyle w:val="af2"/>
        <w:ind w:left="567" w:right="-143" w:firstLine="284"/>
        <w:jc w:val="both"/>
        <w:rPr>
          <w:sz w:val="24"/>
          <w:szCs w:val="24"/>
        </w:rPr>
      </w:pPr>
      <w:r w:rsidRPr="002B5753">
        <w:rPr>
          <w:sz w:val="24"/>
          <w:szCs w:val="24"/>
        </w:rPr>
        <w:t xml:space="preserve">При размещении (реконструкции) объектов капитального строительства устанавливаются дополнительные требования к качеству архитектурно-строительного проектирования, а также на стадии реализации проекта. </w:t>
      </w:r>
      <w:proofErr w:type="gramStart"/>
      <w:r w:rsidRPr="002B5753">
        <w:rPr>
          <w:sz w:val="24"/>
          <w:szCs w:val="24"/>
        </w:rPr>
        <w:t>К ним относятся требования, направленные на обеспечение архитектурно-выразительного, эстетического и функционально-обоснованного объемно-пространственного решения градостроительных комплексов.</w:t>
      </w:r>
      <w:proofErr w:type="gramEnd"/>
    </w:p>
    <w:p w:rsidR="00CA432C" w:rsidRPr="002B5753" w:rsidRDefault="00CA432C" w:rsidP="00CA432C">
      <w:pPr>
        <w:widowControl/>
        <w:ind w:left="567" w:right="-1"/>
        <w:jc w:val="both"/>
        <w:rPr>
          <w:rFonts w:ascii="Times New Roman" w:hAnsi="Times New Roman" w:cs="Times New Roman"/>
          <w:b/>
          <w:bCs/>
          <w:sz w:val="24"/>
        </w:rPr>
      </w:pPr>
      <w:r w:rsidRPr="002B5753">
        <w:rPr>
          <w:rFonts w:ascii="Times New Roman" w:hAnsi="Times New Roman" w:cs="Times New Roman"/>
          <w:b/>
          <w:bCs/>
          <w:sz w:val="24"/>
        </w:rPr>
        <w:t>Основные виды разрешенного использования</w:t>
      </w:r>
    </w:p>
    <w:p w:rsidR="00CA432C" w:rsidRPr="002B5753" w:rsidRDefault="00CA432C" w:rsidP="00CA432C">
      <w:pPr>
        <w:numPr>
          <w:ilvl w:val="0"/>
          <w:numId w:val="59"/>
        </w:numPr>
        <w:tabs>
          <w:tab w:val="clear" w:pos="1485"/>
          <w:tab w:val="left" w:pos="567"/>
          <w:tab w:val="num" w:pos="1304"/>
        </w:tabs>
        <w:autoSpaceDN/>
        <w:ind w:left="567" w:right="-83"/>
        <w:jc w:val="both"/>
        <w:rPr>
          <w:rFonts w:ascii="Times New Roman" w:hAnsi="Times New Roman" w:cs="Times New Roman"/>
          <w:sz w:val="24"/>
        </w:rPr>
      </w:pPr>
      <w:r w:rsidRPr="002B5753">
        <w:rPr>
          <w:rFonts w:ascii="Times New Roman" w:hAnsi="Times New Roman" w:cs="Times New Roman"/>
          <w:sz w:val="24"/>
        </w:rPr>
        <w:t>Объект кредитно-финансового назначения (банк, отделение/филиал банка, обменный пункт).</w:t>
      </w:r>
    </w:p>
    <w:p w:rsidR="00CA432C" w:rsidRPr="002B5753" w:rsidRDefault="00CA432C" w:rsidP="00CA432C">
      <w:pPr>
        <w:pStyle w:val="31"/>
        <w:numPr>
          <w:ilvl w:val="0"/>
          <w:numId w:val="59"/>
        </w:numPr>
        <w:tabs>
          <w:tab w:val="clear" w:pos="1485"/>
          <w:tab w:val="left" w:pos="-180"/>
          <w:tab w:val="num" w:pos="1304"/>
        </w:tabs>
        <w:ind w:left="567" w:right="-83"/>
        <w:jc w:val="both"/>
      </w:pPr>
      <w:r w:rsidRPr="002B5753">
        <w:t xml:space="preserve">Объект управления (административно хозяйственное/деловое/общественное учреждение/организация; учреждение/организация городского/внегородского/районного значения; организация локального значения;  офис, судебный/юридический орган). </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w:t>
      </w:r>
      <w:proofErr w:type="gramStart"/>
      <w:r w:rsidRPr="002B5753">
        <w:rPr>
          <w:rFonts w:ascii="Times New Roman" w:hAnsi="Times New Roman" w:cs="Times New Roman"/>
          <w:sz w:val="24"/>
        </w:rPr>
        <w:t>кт здр</w:t>
      </w:r>
      <w:proofErr w:type="gramEnd"/>
      <w:r w:rsidRPr="002B5753">
        <w:rPr>
          <w:rFonts w:ascii="Times New Roman" w:hAnsi="Times New Roman" w:cs="Times New Roman"/>
          <w:sz w:val="24"/>
        </w:rPr>
        <w:t>авоохранения (медицинский комплекс, амбулаторно-поликлиническое учреждение, аптека, женская консультация, поликлиника, медицинский кабинет).</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образования (дошкольного образования, начального общего образования, основного общего образования, среднего (полного) общего образования, дополнительного образования).</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 xml:space="preserve">Объект культурного назначения (центр народного творчества, дворец бракосочетания, музей, выставочный зал, учреждение клубного типа, школа искусств, музыкальная школа, художественная школа, хореографическая школа, театральная </w:t>
      </w:r>
      <w:r w:rsidRPr="002B5753">
        <w:rPr>
          <w:rFonts w:ascii="Times New Roman" w:hAnsi="Times New Roman" w:cs="Times New Roman"/>
          <w:sz w:val="24"/>
        </w:rPr>
        <w:lastRenderedPageBreak/>
        <w:t>школа, библиотека, видеосалон, дом творчества, дом культуры, концертный зал, театр,  центр досуга).</w:t>
      </w:r>
      <w:proofErr w:type="gramEnd"/>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Мастерская по изготовлению художественных изделий (народных промыслов, кузнечно-кованых, столярных).</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бытового обслуживания (банно-оздоровительный комплекс, баня, прачечная самообслуживания, приемный пункт прачечной/химчистки, общественный туалет, видеостудия, парикмахерская, пошивочное ателье, телефонная/телеграфная станция, фотоателье/студия).</w:t>
      </w:r>
      <w:proofErr w:type="gramEnd"/>
    </w:p>
    <w:p w:rsidR="00CA432C" w:rsidRPr="002B5753" w:rsidRDefault="00CA432C" w:rsidP="00CA432C">
      <w:pPr>
        <w:numPr>
          <w:ilvl w:val="0"/>
          <w:numId w:val="59"/>
        </w:numPr>
        <w:tabs>
          <w:tab w:val="clear" w:pos="1485"/>
          <w:tab w:val="left" w:pos="567"/>
          <w:tab w:val="num" w:pos="1304"/>
        </w:tabs>
        <w:autoSpaceDN/>
        <w:ind w:left="567" w:right="-83"/>
        <w:jc w:val="both"/>
        <w:rPr>
          <w:rFonts w:ascii="Times New Roman" w:hAnsi="Times New Roman" w:cs="Times New Roman"/>
          <w:sz w:val="24"/>
        </w:rPr>
      </w:pPr>
      <w:r w:rsidRPr="002B5753">
        <w:rPr>
          <w:rFonts w:ascii="Times New Roman" w:hAnsi="Times New Roman" w:cs="Times New Roman"/>
          <w:sz w:val="24"/>
        </w:rPr>
        <w:t>Объект для  конструкторской, научно-исследовательской, проектной деятельности, не требующий создания санитарно-защитной зоны.</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информационного обслуживания (архив, интернет-кафе, информационный центр, компьютерный центр, типография, редакция газет).</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общественного питания (бар, закусочная, кафе, ресторан, столовая).</w:t>
      </w:r>
    </w:p>
    <w:p w:rsidR="00CA432C" w:rsidRPr="002B5753" w:rsidRDefault="00CA432C" w:rsidP="00CA432C">
      <w:pPr>
        <w:numPr>
          <w:ilvl w:val="0"/>
          <w:numId w:val="59"/>
        </w:numPr>
        <w:tabs>
          <w:tab w:val="clear" w:pos="1485"/>
          <w:tab w:val="left" w:pos="-180"/>
          <w:tab w:val="num" w:pos="1304"/>
        </w:tabs>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оздоровительного назначения, отдыха и туризма (тренажерный зал, зал аттракционов, санаторий-профилакторий, база отдыха, мотель, кемпинг, гостиница, гостевой дом, информационный туристический центр).</w:t>
      </w:r>
      <w:proofErr w:type="gramEnd"/>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 xml:space="preserve">Объект многофункционального делового и обслуживающего назначения. </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 xml:space="preserve">Объект розничной торговли (магазин промышленных/продовольственных товаров, товаров первой необходимости, рынок крытый/открытый продовольственных/непродовольственных/смешанных товаров, ярмарка выходного дня). </w:t>
      </w:r>
    </w:p>
    <w:p w:rsidR="00CA432C" w:rsidRPr="002B5753" w:rsidRDefault="00CA432C" w:rsidP="00CA432C">
      <w:pPr>
        <w:numPr>
          <w:ilvl w:val="0"/>
          <w:numId w:val="59"/>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 xml:space="preserve">Объект охраны порядка. </w:t>
      </w:r>
    </w:p>
    <w:p w:rsidR="00CA432C" w:rsidRPr="002B5753" w:rsidRDefault="00CA432C" w:rsidP="00CA432C">
      <w:pPr>
        <w:numPr>
          <w:ilvl w:val="0"/>
          <w:numId w:val="59"/>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ind w:left="567" w:right="-83"/>
        <w:jc w:val="both"/>
        <w:rPr>
          <w:rFonts w:ascii="Times New Roman" w:hAnsi="Times New Roman" w:cs="Times New Roman"/>
          <w:sz w:val="24"/>
        </w:rPr>
      </w:pPr>
    </w:p>
    <w:p w:rsidR="00CA432C" w:rsidRPr="002B5753" w:rsidRDefault="00CA432C" w:rsidP="00CA432C">
      <w:pPr>
        <w:widowControl/>
        <w:ind w:left="567" w:right="-1"/>
        <w:jc w:val="both"/>
        <w:rPr>
          <w:rFonts w:ascii="Times New Roman" w:hAnsi="Times New Roman" w:cs="Times New Roman"/>
          <w:b/>
          <w:bCs/>
          <w:sz w:val="24"/>
        </w:rPr>
      </w:pPr>
      <w:r w:rsidRPr="002B5753">
        <w:rPr>
          <w:rFonts w:ascii="Times New Roman" w:hAnsi="Times New Roman" w:cs="Times New Roman"/>
          <w:b/>
          <w:bCs/>
          <w:sz w:val="24"/>
        </w:rPr>
        <w:t>Вспомогательные виды разрешенного использования</w:t>
      </w:r>
    </w:p>
    <w:p w:rsidR="00CA432C" w:rsidRPr="002B5753" w:rsidRDefault="00CA432C" w:rsidP="00CA432C">
      <w:pPr>
        <w:numPr>
          <w:ilvl w:val="0"/>
          <w:numId w:val="13"/>
        </w:numPr>
        <w:tabs>
          <w:tab w:val="clear" w:pos="1485"/>
          <w:tab w:val="num" w:pos="1304"/>
        </w:tabs>
        <w:autoSpaceDE w:val="0"/>
        <w:autoSpaceDN/>
        <w:ind w:left="567" w:right="283"/>
        <w:jc w:val="both"/>
        <w:rPr>
          <w:rFonts w:ascii="Times New Roman" w:hAnsi="Times New Roman" w:cs="Times New Roman"/>
          <w:sz w:val="24"/>
        </w:rPr>
      </w:pPr>
      <w:r w:rsidRPr="002B5753">
        <w:rPr>
          <w:rFonts w:ascii="Times New Roman" w:hAnsi="Times New Roman" w:cs="Times New Roman"/>
          <w:sz w:val="24"/>
        </w:rPr>
        <w:t>Технологический объект (сооружение для охраны).</w:t>
      </w:r>
    </w:p>
    <w:p w:rsidR="00CA432C" w:rsidRPr="002B5753" w:rsidRDefault="00CA432C" w:rsidP="00CA432C">
      <w:pPr>
        <w:numPr>
          <w:ilvl w:val="0"/>
          <w:numId w:val="13"/>
        </w:numPr>
        <w:tabs>
          <w:tab w:val="clear" w:pos="1485"/>
          <w:tab w:val="num" w:pos="1304"/>
        </w:tabs>
        <w:autoSpaceDE w:val="0"/>
        <w:autoSpaceDN/>
        <w:ind w:left="567"/>
        <w:jc w:val="both"/>
        <w:rPr>
          <w:rFonts w:ascii="Times New Roman" w:hAnsi="Times New Roman" w:cs="Times New Roman"/>
          <w:sz w:val="24"/>
        </w:rPr>
      </w:pPr>
      <w:r w:rsidRPr="002B5753">
        <w:rPr>
          <w:rFonts w:ascii="Times New Roman" w:hAnsi="Times New Roman" w:cs="Times New Roman"/>
          <w:sz w:val="24"/>
        </w:rPr>
        <w:t>Технологический объект обеспечения зрелищных мероприятий.</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Отдельно стоящее строение (гараж, убежище).</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Встроено-пристроенное строение (навес, гараж, убежище).</w:t>
      </w:r>
    </w:p>
    <w:p w:rsidR="00CA432C" w:rsidRPr="002B5753" w:rsidRDefault="00CA432C" w:rsidP="00CA432C">
      <w:pPr>
        <w:pStyle w:val="3"/>
        <w:numPr>
          <w:ilvl w:val="2"/>
          <w:numId w:val="13"/>
        </w:numPr>
        <w:tabs>
          <w:tab w:val="clear" w:pos="1485"/>
          <w:tab w:val="left" w:pos="1276"/>
          <w:tab w:val="num" w:pos="2727"/>
        </w:tabs>
        <w:suppressAutoHyphens/>
        <w:ind w:left="567"/>
        <w:rPr>
          <w:b w:val="0"/>
          <w:szCs w:val="24"/>
        </w:rPr>
      </w:pPr>
      <w:proofErr w:type="gramStart"/>
      <w:r w:rsidRPr="002B5753">
        <w:rPr>
          <w:b w:val="0"/>
          <w:szCs w:val="24"/>
        </w:rPr>
        <w:t>Некапитальное строение, предназначенное для обслуживания населения (павильон, палатка, навес, шатер, киоск,  ларек).</w:t>
      </w:r>
      <w:proofErr w:type="gramEnd"/>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2B5753" w:rsidRDefault="00CA432C" w:rsidP="00CA432C">
      <w:pPr>
        <w:pStyle w:val="afd"/>
        <w:numPr>
          <w:ilvl w:val="0"/>
          <w:numId w:val="13"/>
        </w:numPr>
        <w:tabs>
          <w:tab w:val="clear" w:pos="1485"/>
          <w:tab w:val="num" w:pos="1304"/>
        </w:tabs>
        <w:spacing w:before="0" w:after="0"/>
        <w:ind w:left="567"/>
        <w:jc w:val="both"/>
        <w:rPr>
          <w:color w:val="auto"/>
          <w:lang w:eastAsia="ru-RU"/>
        </w:rPr>
      </w:pPr>
      <w:r w:rsidRPr="002B5753">
        <w:rPr>
          <w:color w:val="auto"/>
          <w:lang w:eastAsia="ru-RU"/>
        </w:rPr>
        <w:t>Парковка перед объектами культурного назначения, обслуживающих и коммерческих видов использования.</w:t>
      </w:r>
    </w:p>
    <w:p w:rsidR="00CA432C" w:rsidRPr="002B5753" w:rsidRDefault="00CA432C" w:rsidP="00CA432C">
      <w:pPr>
        <w:numPr>
          <w:ilvl w:val="0"/>
          <w:numId w:val="13"/>
        </w:numPr>
        <w:tabs>
          <w:tab w:val="clear" w:pos="1485"/>
          <w:tab w:val="left" w:pos="-180"/>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Объект пожарной охраны (гидрант).</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sz w:val="24"/>
        </w:rPr>
      </w:pPr>
      <w:proofErr w:type="gramStart"/>
      <w:r w:rsidRPr="002B5753">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2B5753">
        <w:rPr>
          <w:rFonts w:ascii="Times New Roman" w:hAnsi="Times New Roman" w:cs="Times New Roman"/>
          <w:b/>
          <w:sz w:val="24"/>
        </w:rPr>
        <w:t>ограждающая конструкция (забор, ограда)</w:t>
      </w:r>
      <w:r w:rsidRPr="002B5753">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2B5753" w:rsidRDefault="00CA432C" w:rsidP="00CA432C">
      <w:pPr>
        <w:numPr>
          <w:ilvl w:val="0"/>
          <w:numId w:val="13"/>
        </w:numPr>
        <w:tabs>
          <w:tab w:val="clear" w:pos="1485"/>
          <w:tab w:val="num" w:pos="1304"/>
        </w:tabs>
        <w:autoSpaceDN/>
        <w:ind w:left="567" w:right="283"/>
        <w:jc w:val="both"/>
        <w:rPr>
          <w:rFonts w:ascii="Times New Roman" w:hAnsi="Times New Roman" w:cs="Times New Roman"/>
          <w:sz w:val="24"/>
        </w:rPr>
      </w:pPr>
      <w:r w:rsidRPr="002B5753">
        <w:rPr>
          <w:rFonts w:ascii="Times New Roman" w:hAnsi="Times New Roman" w:cs="Times New Roman"/>
          <w:sz w:val="24"/>
        </w:rPr>
        <w:t>Отдельно стоящая рекламная конструкция.</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ind w:left="567" w:right="-1"/>
        <w:jc w:val="both"/>
        <w:rPr>
          <w:rFonts w:ascii="Times New Roman" w:hAnsi="Times New Roman" w:cs="Times New Roman"/>
          <w:b/>
          <w:bCs/>
          <w:sz w:val="24"/>
        </w:rPr>
      </w:pPr>
      <w:r w:rsidRPr="002B5753">
        <w:rPr>
          <w:rFonts w:ascii="Times New Roman" w:hAnsi="Times New Roman" w:cs="Times New Roman"/>
          <w:b/>
          <w:bCs/>
          <w:sz w:val="24"/>
        </w:rPr>
        <w:t>Условно разрешенные виды использования</w:t>
      </w:r>
    </w:p>
    <w:p w:rsidR="00CA432C" w:rsidRPr="00702621" w:rsidRDefault="00CA432C" w:rsidP="00CA432C">
      <w:pPr>
        <w:widowControl/>
        <w:numPr>
          <w:ilvl w:val="0"/>
          <w:numId w:val="51"/>
        </w:numPr>
        <w:tabs>
          <w:tab w:val="clear" w:pos="1485"/>
          <w:tab w:val="num" w:pos="1304"/>
        </w:tabs>
        <w:autoSpaceDN/>
        <w:ind w:left="567" w:right="-1"/>
        <w:jc w:val="both"/>
        <w:rPr>
          <w:rFonts w:ascii="Times New Roman" w:hAnsi="Times New Roman" w:cs="Times New Roman"/>
          <w:sz w:val="28"/>
          <w:szCs w:val="28"/>
        </w:rPr>
      </w:pPr>
      <w:r w:rsidRPr="00702621">
        <w:rPr>
          <w:rFonts w:ascii="Times New Roman" w:hAnsi="Times New Roman" w:cs="Times New Roman"/>
          <w:sz w:val="28"/>
          <w:szCs w:val="28"/>
        </w:rPr>
        <w:t>Оборудованная хозяйственная площадка.</w:t>
      </w:r>
    </w:p>
    <w:p w:rsidR="002B5753" w:rsidRDefault="00CA432C" w:rsidP="002B5753">
      <w:pPr>
        <w:numPr>
          <w:ilvl w:val="0"/>
          <w:numId w:val="51"/>
        </w:numPr>
        <w:tabs>
          <w:tab w:val="clear" w:pos="1485"/>
          <w:tab w:val="num" w:pos="1304"/>
        </w:tabs>
        <w:autoSpaceDN/>
        <w:spacing w:before="120" w:after="120"/>
        <w:ind w:left="567" w:right="-1" w:firstLine="284"/>
        <w:jc w:val="both"/>
        <w:rPr>
          <w:rFonts w:ascii="Times New Roman" w:hAnsi="Times New Roman" w:cs="Times New Roman"/>
          <w:sz w:val="24"/>
          <w:lang w:bidi="hi-IN"/>
        </w:rPr>
      </w:pPr>
      <w:r w:rsidRPr="002B5753">
        <w:rPr>
          <w:rFonts w:ascii="Times New Roman" w:hAnsi="Times New Roman" w:cs="Times New Roman"/>
          <w:sz w:val="24"/>
        </w:rPr>
        <w:t xml:space="preserve">Оборудованная контейнерная площадка для обеспечения раздельного сбора, </w:t>
      </w:r>
      <w:r w:rsidRPr="002B5753">
        <w:rPr>
          <w:rFonts w:ascii="Times New Roman" w:hAnsi="Times New Roman" w:cs="Times New Roman"/>
          <w:sz w:val="24"/>
        </w:rPr>
        <w:lastRenderedPageBreak/>
        <w:t>накопления и вывоза ТБО</w:t>
      </w:r>
    </w:p>
    <w:p w:rsidR="00CA432C" w:rsidRPr="002B5753" w:rsidRDefault="002B5753" w:rsidP="002B5753">
      <w:pPr>
        <w:autoSpaceDN/>
        <w:spacing w:before="120" w:after="120"/>
        <w:ind w:left="851" w:right="-1"/>
        <w:jc w:val="both"/>
        <w:rPr>
          <w:rFonts w:ascii="Times New Roman" w:hAnsi="Times New Roman" w:cs="Times New Roman"/>
          <w:sz w:val="24"/>
          <w:lang w:bidi="hi-IN"/>
        </w:rPr>
      </w:pPr>
      <w:r>
        <w:rPr>
          <w:rFonts w:ascii="Times New Roman" w:hAnsi="Times New Roman" w:cs="Times New Roman"/>
          <w:sz w:val="24"/>
        </w:rPr>
        <w:t xml:space="preserve">     </w:t>
      </w:r>
      <w:r w:rsidR="00CA432C" w:rsidRPr="002B5753">
        <w:rPr>
          <w:rFonts w:ascii="Times New Roman" w:hAnsi="Times New Roman" w:cs="Times New Roman"/>
          <w:b/>
          <w:color w:val="00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42"/>
        <w:gridCol w:w="119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границы участка, расположенной вдоль красной линии  улицы (проезда), </w:t>
            </w:r>
            <w:r w:rsidRPr="00702621">
              <w:rPr>
                <w:rFonts w:ascii="Times New Roman" w:hAnsi="Times New Roman" w:cs="Times New Roman"/>
                <w:bCs/>
                <w:sz w:val="24"/>
              </w:rPr>
              <w:t xml:space="preserve">если проектом планировки не установлено иное.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и строений от границы участка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вспомогательных строений и сооружений (кроме автостоянок и парковок) от границы участка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а также автостоянок и парковок от границ участка</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от стен детских дошкольных учреждений и общеобразовательных школ до красных линий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Максимальная высота основных зданий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и 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II, III степени огнестойкости и зданиями   III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9</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vertAlign w:val="superscript"/>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2B5753">
            <w:pPr>
              <w:widowControl/>
              <w:snapToGrid w:val="0"/>
              <w:ind w:left="33"/>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нового строительства на вновь формируемом земельном участке</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объектов образования в условиях нового строительства и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50</w:t>
            </w:r>
          </w:p>
        </w:tc>
      </w:tr>
    </w:tbl>
    <w:p w:rsidR="00CA432C" w:rsidRPr="002B5753" w:rsidRDefault="00CA432C" w:rsidP="00CA432C">
      <w:pPr>
        <w:pStyle w:val="ConsPlusDocList0"/>
        <w:jc w:val="both"/>
        <w:rPr>
          <w:rFonts w:ascii="Times New Roman" w:hAnsi="Times New Roman" w:cs="Times New Roman"/>
          <w:sz w:val="24"/>
          <w:szCs w:val="24"/>
        </w:rPr>
      </w:pP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Примечания:</w:t>
      </w:r>
    </w:p>
    <w:p w:rsidR="00CA432C" w:rsidRPr="002B5753" w:rsidRDefault="00CA432C" w:rsidP="00CA432C">
      <w:pPr>
        <w:tabs>
          <w:tab w:val="left" w:pos="851"/>
        </w:tabs>
        <w:ind w:left="567"/>
        <w:jc w:val="both"/>
        <w:rPr>
          <w:rFonts w:ascii="Times New Roman" w:hAnsi="Times New Roman" w:cs="Times New Roman"/>
          <w:sz w:val="24"/>
        </w:rPr>
      </w:pPr>
      <w:r w:rsidRPr="002B5753">
        <w:rPr>
          <w:rFonts w:ascii="Times New Roman" w:hAnsi="Times New Roman" w:cs="Times New Roman"/>
          <w:sz w:val="24"/>
          <w:lang w:bidi="hi-IN"/>
        </w:rPr>
        <w:tab/>
        <w:t xml:space="preserve">1. </w:t>
      </w:r>
      <w:r w:rsidRPr="002B5753">
        <w:rPr>
          <w:rFonts w:ascii="Times New Roman" w:hAnsi="Times New Roman" w:cs="Times New Roman"/>
          <w:sz w:val="24"/>
        </w:rPr>
        <w:t>Допускается блокировка основных зданий по границе смежных земельных участков в условиях реконструкции,  в целях создания единства композиции архитектурных комплексов при наличии в проектах реконструкции необходимых обоснований и наличия разрешения на отклонения от предельных параметров разрешенного строительства, реконструкции.</w:t>
      </w:r>
    </w:p>
    <w:p w:rsidR="00CA432C" w:rsidRPr="002B5753" w:rsidRDefault="00CA432C" w:rsidP="00CA432C">
      <w:pPr>
        <w:pStyle w:val="ConsPlusDocList0"/>
        <w:ind w:left="567" w:firstLine="284"/>
        <w:jc w:val="both"/>
        <w:rPr>
          <w:rFonts w:ascii="Times New Roman" w:eastAsia="Times New Roman" w:hAnsi="Times New Roman" w:cs="Times New Roman"/>
          <w:sz w:val="24"/>
          <w:szCs w:val="24"/>
        </w:rPr>
      </w:pPr>
      <w:r w:rsidRPr="002B5753">
        <w:rPr>
          <w:rFonts w:ascii="Times New Roman" w:hAnsi="Times New Roman" w:cs="Times New Roman"/>
          <w:sz w:val="24"/>
          <w:szCs w:val="24"/>
        </w:rPr>
        <w:t>2.</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Нормативная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плотность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определяется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процентах</w:t>
      </w:r>
      <w:proofErr w:type="gramStart"/>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w:t>
      </w:r>
      <w:r w:rsidRPr="002B5753">
        <w:rPr>
          <w:rFonts w:ascii="Times New Roman" w:eastAsia="Times New Roman" w:hAnsi="Times New Roman" w:cs="Times New Roman"/>
          <w:sz w:val="24"/>
          <w:szCs w:val="24"/>
        </w:rPr>
        <w:t xml:space="preserve"> </w:t>
      </w:r>
      <w:proofErr w:type="gramEnd"/>
      <w:r w:rsidRPr="002B5753">
        <w:rPr>
          <w:rFonts w:ascii="Times New Roman" w:hAnsi="Times New Roman" w:cs="Times New Roman"/>
          <w:sz w:val="24"/>
          <w:szCs w:val="24"/>
        </w:rPr>
        <w:t>как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отношение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конструкциях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(или,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отсутствии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конструкций,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соответствующих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границах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r w:rsidRPr="002B5753">
        <w:rPr>
          <w:rFonts w:ascii="Times New Roman" w:eastAsia="Times New Roman" w:hAnsi="Times New Roman" w:cs="Times New Roman"/>
          <w:sz w:val="24"/>
          <w:szCs w:val="24"/>
        </w:rPr>
        <w:t xml:space="preserve"> </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определяется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как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сумма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занятых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всех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видов,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навесы,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тамбуры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входа,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подземные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(резервуары,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погреба,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над</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которыми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могут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быть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также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оборудованные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стоянки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автомобилей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склады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различного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назначения.</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должны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включаться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намеченные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для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пределах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габаритов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участка).</w:t>
      </w:r>
    </w:p>
    <w:p w:rsidR="00CA432C" w:rsidRPr="002B5753" w:rsidRDefault="00CA432C" w:rsidP="00CA432C">
      <w:pPr>
        <w:pStyle w:val="ConsPlusDocList0"/>
        <w:ind w:left="567" w:firstLine="284"/>
        <w:jc w:val="both"/>
        <w:rPr>
          <w:rFonts w:ascii="Times New Roman" w:hAnsi="Times New Roman" w:cs="Times New Roman"/>
          <w:sz w:val="24"/>
          <w:szCs w:val="24"/>
        </w:rPr>
      </w:pPr>
      <w:proofErr w:type="gramStart"/>
      <w:r w:rsidRPr="002B5753">
        <w:rPr>
          <w:rFonts w:ascii="Times New Roman" w:hAnsi="Times New Roman" w:cs="Times New Roman"/>
          <w:sz w:val="24"/>
          <w:szCs w:val="24"/>
        </w:rPr>
        <w:lastRenderedPageBreak/>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занятые</w:t>
      </w:r>
      <w:r w:rsidRPr="002B5753">
        <w:rPr>
          <w:rFonts w:ascii="Times New Roman" w:eastAsia="Times New Roman" w:hAnsi="Times New Roman" w:cs="Times New Roman"/>
          <w:sz w:val="24"/>
          <w:szCs w:val="24"/>
        </w:rPr>
        <w:t xml:space="preserve"> </w:t>
      </w:r>
      <w:proofErr w:type="spellStart"/>
      <w:r w:rsidRPr="002B5753">
        <w:rPr>
          <w:rFonts w:ascii="Times New Roman" w:hAnsi="Times New Roman" w:cs="Times New Roman"/>
          <w:sz w:val="24"/>
          <w:szCs w:val="24"/>
        </w:rPr>
        <w:t>отмостками</w:t>
      </w:r>
      <w:proofErr w:type="spellEnd"/>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вокруг</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пешеходными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дорожками,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временными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спортивными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для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отдыха,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(из</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деревьев,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кустарников,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цветов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трав),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водоотводными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другими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канавами,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подпорными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стенками,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подземными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или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частями,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над</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которыми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могут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быть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размещены</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другие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w:t>
      </w:r>
      <w:proofErr w:type="gramEnd"/>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Подсчет</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занимаемых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зданиями,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строениями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сооружениями,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производится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внешнему</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контуру</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наружных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стен</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proofErr w:type="gramStart"/>
      <w:r w:rsidRPr="002B5753">
        <w:rPr>
          <w:rFonts w:ascii="Times New Roman" w:hAnsi="Times New Roman" w:cs="Times New Roman"/>
          <w:sz w:val="24"/>
          <w:szCs w:val="24"/>
        </w:rPr>
        <w:t>уровне</w:t>
      </w:r>
      <w:proofErr w:type="gramEnd"/>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планировочных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отметок</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земли.</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подсчете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занимаемых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резервуарами,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погребами,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убежищами,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оборудованные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стоянками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автомобилей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открытыми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складами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различного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назначения,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площадь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включается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проекция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горизонтальную</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плоскость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земли.</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Нормативную</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плотность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застройки,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условиях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реконструкции,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допускается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увеличивать</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(при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наличии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соответствующих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технико-экономических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обоснований),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более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чем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10%.</w:t>
      </w:r>
    </w:p>
    <w:p w:rsidR="00CA432C" w:rsidRPr="002B5753" w:rsidRDefault="00CA432C" w:rsidP="00CA432C">
      <w:pPr>
        <w:ind w:left="567" w:right="-1" w:firstLine="284"/>
        <w:jc w:val="both"/>
        <w:rPr>
          <w:rFonts w:ascii="Times New Roman" w:hAnsi="Times New Roman" w:cs="Times New Roman"/>
          <w:sz w:val="24"/>
        </w:rPr>
      </w:pPr>
      <w:r w:rsidRPr="002B5753">
        <w:rPr>
          <w:rFonts w:ascii="Times New Roman" w:hAnsi="Times New Roman" w:cs="Times New Roman"/>
          <w:sz w:val="24"/>
        </w:rPr>
        <w:t>3.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CA432C" w:rsidRPr="002B5753" w:rsidRDefault="00CA432C" w:rsidP="00CA432C">
      <w:pPr>
        <w:widowControl/>
        <w:suppressAutoHyphens w:val="0"/>
        <w:spacing w:before="120" w:after="120"/>
        <w:ind w:left="567" w:firstLine="284"/>
        <w:jc w:val="both"/>
        <w:rPr>
          <w:rFonts w:ascii="Times New Roman" w:hAnsi="Times New Roman" w:cs="Times New Roman"/>
          <w:sz w:val="24"/>
        </w:rPr>
      </w:pPr>
      <w:r w:rsidRPr="002B5753">
        <w:rPr>
          <w:rFonts w:ascii="Times New Roman" w:hAnsi="Times New Roman" w:cs="Times New Roman"/>
          <w:b/>
          <w:bCs/>
          <w:sz w:val="24"/>
        </w:rPr>
        <w:t xml:space="preserve">Размещение зданий на </w:t>
      </w:r>
      <w:proofErr w:type="gramStart"/>
      <w:r w:rsidRPr="002B5753">
        <w:rPr>
          <w:rFonts w:ascii="Times New Roman" w:hAnsi="Times New Roman" w:cs="Times New Roman"/>
          <w:b/>
          <w:bCs/>
          <w:sz w:val="24"/>
        </w:rPr>
        <w:t>участке</w:t>
      </w:r>
      <w:proofErr w:type="gramEnd"/>
      <w:r w:rsidRPr="002B5753">
        <w:rPr>
          <w:rFonts w:ascii="Times New Roman" w:hAnsi="Times New Roman" w:cs="Times New Roman"/>
          <w:b/>
          <w:bCs/>
          <w:sz w:val="24"/>
        </w:rPr>
        <w:t>.</w:t>
      </w:r>
      <w:r w:rsidRPr="002B5753">
        <w:rPr>
          <w:rFonts w:ascii="Times New Roman" w:hAnsi="Times New Roman" w:cs="Times New Roman"/>
          <w:sz w:val="24"/>
        </w:rPr>
        <w:t xml:space="preserve"> Здания, при их размещении, должны соблюсти отступ  от границы участка, расположенной вдоль красной линии  улицы (проезда), равный тому отступу, который сделало соседнее здание в отношении той же границы, но не </w:t>
      </w:r>
      <w:proofErr w:type="gramStart"/>
      <w:r w:rsidRPr="002B5753">
        <w:rPr>
          <w:rFonts w:ascii="Times New Roman" w:hAnsi="Times New Roman" w:cs="Times New Roman"/>
          <w:sz w:val="24"/>
        </w:rPr>
        <w:t>менее минимального</w:t>
      </w:r>
      <w:proofErr w:type="gramEnd"/>
      <w:r w:rsidRPr="002B5753">
        <w:rPr>
          <w:rFonts w:ascii="Times New Roman" w:hAnsi="Times New Roman" w:cs="Times New Roman"/>
          <w:sz w:val="24"/>
        </w:rPr>
        <w:t xml:space="preserve"> отступа, требуемого нормативами.</w:t>
      </w:r>
    </w:p>
    <w:p w:rsidR="00CA432C" w:rsidRPr="002B5753" w:rsidRDefault="00CA432C" w:rsidP="00CA432C">
      <w:pPr>
        <w:widowControl/>
        <w:ind w:left="567" w:right="-1" w:firstLine="284"/>
        <w:jc w:val="both"/>
        <w:rPr>
          <w:rFonts w:ascii="Times New Roman" w:hAnsi="Times New Roman" w:cs="Times New Roman"/>
          <w:color w:val="000000" w:themeColor="text1"/>
          <w:sz w:val="24"/>
        </w:rPr>
      </w:pPr>
      <w:r w:rsidRPr="002B5753">
        <w:rPr>
          <w:rFonts w:ascii="Times New Roman" w:hAnsi="Times New Roman" w:cs="Times New Roman"/>
          <w:b/>
          <w:bCs/>
          <w:color w:val="000000" w:themeColor="text1"/>
          <w:sz w:val="24"/>
        </w:rPr>
        <w:t>Высота (этажность) зданий</w:t>
      </w:r>
      <w:r w:rsidRPr="002B5753">
        <w:rPr>
          <w:rFonts w:ascii="Times New Roman" w:hAnsi="Times New Roman" w:cs="Times New Roman"/>
          <w:color w:val="000000" w:themeColor="text1"/>
          <w:sz w:val="24"/>
        </w:rPr>
        <w:t>. Минимальная этажность застройки для зданий</w:t>
      </w:r>
      <w:r w:rsidRPr="002B5753">
        <w:rPr>
          <w:rFonts w:ascii="Times New Roman" w:hAnsi="Times New Roman" w:cs="Times New Roman"/>
          <w:b/>
          <w:bCs/>
          <w:color w:val="000000" w:themeColor="text1"/>
          <w:sz w:val="24"/>
        </w:rPr>
        <w:t xml:space="preserve">  </w:t>
      </w:r>
      <w:r w:rsidRPr="002B5753">
        <w:rPr>
          <w:rFonts w:ascii="Times New Roman" w:hAnsi="Times New Roman" w:cs="Times New Roman"/>
          <w:bCs/>
          <w:color w:val="000000" w:themeColor="text1"/>
          <w:sz w:val="24"/>
        </w:rPr>
        <w:t>с основным видом разрешенного использования</w:t>
      </w:r>
      <w:r w:rsidRPr="002B5753">
        <w:rPr>
          <w:rFonts w:ascii="Times New Roman" w:hAnsi="Times New Roman" w:cs="Times New Roman"/>
          <w:color w:val="000000" w:themeColor="text1"/>
          <w:sz w:val="24"/>
        </w:rPr>
        <w:t xml:space="preserve">  - 2 этажа, максимальная – 3 этажа, но не более высоты самого высокого из соседних зданий. Высота здания (до карниза), </w:t>
      </w:r>
      <w:r w:rsidRPr="002B5753">
        <w:rPr>
          <w:rFonts w:ascii="Times New Roman" w:hAnsi="Times New Roman" w:cs="Times New Roman"/>
          <w:bCs/>
          <w:color w:val="000000" w:themeColor="text1"/>
          <w:sz w:val="24"/>
        </w:rPr>
        <w:t>с основным видом разрешенного использования,</w:t>
      </w:r>
      <w:r w:rsidRPr="002B5753">
        <w:rPr>
          <w:rFonts w:ascii="Times New Roman" w:hAnsi="Times New Roman" w:cs="Times New Roman"/>
          <w:color w:val="000000" w:themeColor="text1"/>
          <w:sz w:val="24"/>
        </w:rPr>
        <w:t xml:space="preserve">  не должна превышать ширины улицы в  красных линиях</w:t>
      </w:r>
      <w:proofErr w:type="gramStart"/>
      <w:r w:rsidRPr="002B5753">
        <w:rPr>
          <w:rFonts w:ascii="Times New Roman" w:hAnsi="Times New Roman" w:cs="Times New Roman"/>
          <w:color w:val="000000" w:themeColor="text1"/>
          <w:sz w:val="24"/>
        </w:rPr>
        <w:t>.</w:t>
      </w:r>
      <w:proofErr w:type="gramEnd"/>
      <w:r w:rsidRPr="002B5753">
        <w:rPr>
          <w:rFonts w:ascii="Times New Roman" w:hAnsi="Times New Roman" w:cs="Times New Roman"/>
          <w:color w:val="000000" w:themeColor="text1"/>
          <w:sz w:val="24"/>
        </w:rPr>
        <w:t> (</w:t>
      </w:r>
      <w:proofErr w:type="gramStart"/>
      <w:r w:rsidRPr="002B5753">
        <w:rPr>
          <w:rFonts w:ascii="Times New Roman" w:hAnsi="Times New Roman" w:cs="Times New Roman"/>
          <w:color w:val="000000" w:themeColor="text1"/>
          <w:sz w:val="24"/>
        </w:rPr>
        <w:t>а</w:t>
      </w:r>
      <w:proofErr w:type="gramEnd"/>
      <w:r w:rsidRPr="002B5753">
        <w:rPr>
          <w:rFonts w:ascii="Times New Roman" w:hAnsi="Times New Roman" w:cs="Times New Roman"/>
          <w:color w:val="000000" w:themeColor="text1"/>
          <w:sz w:val="24"/>
        </w:rPr>
        <w:t>бзац исключить).</w:t>
      </w:r>
    </w:p>
    <w:p w:rsidR="00CA432C" w:rsidRPr="002B5753" w:rsidRDefault="00CA432C" w:rsidP="00CA432C">
      <w:pPr>
        <w:widowControl/>
        <w:suppressAutoHyphens w:val="0"/>
        <w:ind w:left="567" w:firstLine="284"/>
        <w:jc w:val="both"/>
        <w:rPr>
          <w:rFonts w:ascii="Times New Roman" w:hAnsi="Times New Roman" w:cs="Times New Roman"/>
          <w:sz w:val="24"/>
        </w:rPr>
      </w:pPr>
      <w:r w:rsidRPr="002B5753">
        <w:rPr>
          <w:rFonts w:ascii="Times New Roman" w:hAnsi="Times New Roman" w:cs="Times New Roman"/>
          <w:b/>
          <w:bCs/>
          <w:sz w:val="24"/>
        </w:rPr>
        <w:t>Архитектурное и композиционное соответствие.</w:t>
      </w:r>
      <w:r w:rsidRPr="002B5753">
        <w:rPr>
          <w:rFonts w:ascii="Times New Roman" w:hAnsi="Times New Roman" w:cs="Times New Roman"/>
          <w:b/>
          <w:sz w:val="24"/>
        </w:rPr>
        <w:t xml:space="preserve"> </w:t>
      </w:r>
      <w:r w:rsidRPr="002B5753">
        <w:rPr>
          <w:rFonts w:ascii="Times New Roman" w:hAnsi="Times New Roman" w:cs="Times New Roman"/>
          <w:sz w:val="24"/>
        </w:rPr>
        <w:t>Здания и строения должны быть соподчинены композиционным решениям окружающей исторической застройки  в части  объёмно-планировочных решений. Архитектурный стиль  строящихся и реконструируемых зданий должен быть соподчинен  с архитектурными стилями зданий исторической застройки.  Лицевые фасадные стены должны,  увенчиваться карнизами, пропорции оконных и дверных проёмов, соотношение ширины этих проёмов и простенков должны соответствовать аналогичным параметрам окружающей исторической застройки.</w:t>
      </w:r>
    </w:p>
    <w:p w:rsidR="00CA432C" w:rsidRPr="002B5753" w:rsidRDefault="00CA432C" w:rsidP="00CA432C">
      <w:pPr>
        <w:widowControl/>
        <w:suppressAutoHyphens w:val="0"/>
        <w:ind w:left="567" w:firstLine="284"/>
        <w:jc w:val="both"/>
        <w:rPr>
          <w:rFonts w:ascii="Times New Roman" w:hAnsi="Times New Roman" w:cs="Times New Roman"/>
          <w:sz w:val="24"/>
        </w:rPr>
      </w:pPr>
      <w:r w:rsidRPr="002B5753">
        <w:rPr>
          <w:rFonts w:ascii="Times New Roman" w:hAnsi="Times New Roman" w:cs="Times New Roman"/>
          <w:sz w:val="24"/>
        </w:rPr>
        <w:t>Запрещается:</w:t>
      </w:r>
    </w:p>
    <w:p w:rsidR="00CA432C" w:rsidRPr="002B5753" w:rsidRDefault="00CA432C" w:rsidP="00CA432C">
      <w:pPr>
        <w:widowControl/>
        <w:numPr>
          <w:ilvl w:val="0"/>
          <w:numId w:val="50"/>
        </w:numPr>
        <w:tabs>
          <w:tab w:val="clear" w:pos="1485"/>
          <w:tab w:val="num" w:pos="1304"/>
        </w:tabs>
        <w:suppressAutoHyphens w:val="0"/>
        <w:autoSpaceDN/>
        <w:ind w:left="567" w:firstLine="284"/>
        <w:jc w:val="both"/>
        <w:rPr>
          <w:rFonts w:ascii="Times New Roman" w:hAnsi="Times New Roman" w:cs="Times New Roman"/>
          <w:sz w:val="24"/>
        </w:rPr>
      </w:pPr>
      <w:r w:rsidRPr="002B5753">
        <w:rPr>
          <w:rFonts w:ascii="Times New Roman" w:hAnsi="Times New Roman" w:cs="Times New Roman"/>
          <w:sz w:val="24"/>
        </w:rPr>
        <w:t>во всех случаях применение плоских или односкатных кровель;</w:t>
      </w:r>
    </w:p>
    <w:p w:rsidR="00CA432C" w:rsidRPr="002B5753" w:rsidRDefault="00CA432C" w:rsidP="00CA432C">
      <w:pPr>
        <w:widowControl/>
        <w:numPr>
          <w:ilvl w:val="0"/>
          <w:numId w:val="50"/>
        </w:numPr>
        <w:tabs>
          <w:tab w:val="clear" w:pos="1485"/>
          <w:tab w:val="num" w:pos="1304"/>
        </w:tabs>
        <w:suppressAutoHyphens w:val="0"/>
        <w:autoSpaceDN/>
        <w:ind w:left="567" w:firstLine="284"/>
        <w:jc w:val="both"/>
        <w:rPr>
          <w:rFonts w:ascii="Times New Roman" w:hAnsi="Times New Roman" w:cs="Times New Roman"/>
          <w:sz w:val="24"/>
        </w:rPr>
      </w:pPr>
      <w:r w:rsidRPr="002B5753">
        <w:rPr>
          <w:rFonts w:ascii="Times New Roman" w:hAnsi="Times New Roman" w:cs="Times New Roman"/>
          <w:sz w:val="24"/>
        </w:rPr>
        <w:t>устройство мансард и мансардных этажей.</w:t>
      </w:r>
    </w:p>
    <w:p w:rsidR="00CA432C" w:rsidRPr="002B5753" w:rsidRDefault="00CA432C" w:rsidP="00CA432C">
      <w:pPr>
        <w:widowControl/>
        <w:suppressAutoHyphens w:val="0"/>
        <w:ind w:left="567" w:firstLine="284"/>
        <w:jc w:val="both"/>
        <w:rPr>
          <w:rFonts w:ascii="Times New Roman" w:hAnsi="Times New Roman" w:cs="Times New Roman"/>
          <w:sz w:val="24"/>
        </w:rPr>
      </w:pPr>
      <w:r w:rsidRPr="002B5753">
        <w:rPr>
          <w:rFonts w:ascii="Times New Roman" w:hAnsi="Times New Roman" w:cs="Times New Roman"/>
          <w:b/>
          <w:bCs/>
          <w:sz w:val="24"/>
        </w:rPr>
        <w:t>Материал конструкций зданий</w:t>
      </w:r>
      <w:r w:rsidRPr="002B5753">
        <w:rPr>
          <w:rFonts w:ascii="Times New Roman" w:hAnsi="Times New Roman" w:cs="Times New Roman"/>
          <w:b/>
          <w:sz w:val="24"/>
        </w:rPr>
        <w:t xml:space="preserve">. </w:t>
      </w:r>
      <w:r w:rsidRPr="002B5753">
        <w:rPr>
          <w:rFonts w:ascii="Times New Roman" w:hAnsi="Times New Roman" w:cs="Times New Roman"/>
          <w:sz w:val="24"/>
        </w:rPr>
        <w:t>Ограждающие конструкции наружных стен должны выполняться,  из кирпича с последующим оштукатуриванием и окрашиванием или красного глиняного кирпича с оставлением лицевой чистой кладки, в последнем случае должен применяться лицевой кирпич. Запрещается применение, железобетонных, композитных и иных панелей, бетонных блоков, шлакоблоков и прочих несвойственных для исторической застройки материалов.</w:t>
      </w:r>
    </w:p>
    <w:p w:rsidR="00CA432C" w:rsidRPr="002B5753" w:rsidRDefault="00CA432C" w:rsidP="00CA432C">
      <w:pPr>
        <w:pStyle w:val="ConsPlusNormal"/>
        <w:widowControl/>
        <w:tabs>
          <w:tab w:val="left" w:pos="10065"/>
        </w:tabs>
        <w:ind w:left="567" w:right="-1" w:firstLine="284"/>
        <w:jc w:val="both"/>
        <w:rPr>
          <w:rFonts w:ascii="Times New Roman" w:hAnsi="Times New Roman" w:cs="Times New Roman"/>
          <w:b/>
          <w:sz w:val="24"/>
          <w:szCs w:val="24"/>
        </w:rPr>
      </w:pPr>
      <w:r w:rsidRPr="002B5753">
        <w:rPr>
          <w:rFonts w:ascii="Times New Roman" w:hAnsi="Times New Roman" w:cs="Times New Roman"/>
          <w:b/>
          <w:sz w:val="24"/>
          <w:szCs w:val="24"/>
        </w:rPr>
        <w:t>Требования к ограждающим конструкциям (заборам, оградам) их предельные параметры.</w:t>
      </w:r>
    </w:p>
    <w:p w:rsidR="00CA432C" w:rsidRPr="002B5753" w:rsidRDefault="00CA432C" w:rsidP="00CA432C">
      <w:pPr>
        <w:widowControl/>
        <w:suppressAutoHyphens w:val="0"/>
        <w:ind w:left="567" w:firstLine="284"/>
        <w:jc w:val="both"/>
        <w:rPr>
          <w:rFonts w:ascii="Times New Roman" w:hAnsi="Times New Roman" w:cs="Times New Roman"/>
          <w:sz w:val="24"/>
        </w:rPr>
      </w:pPr>
      <w:proofErr w:type="gramStart"/>
      <w:r w:rsidRPr="002B5753">
        <w:rPr>
          <w:rFonts w:ascii="Times New Roman" w:eastAsia="Arial" w:hAnsi="Times New Roman" w:cs="Times New Roman"/>
          <w:sz w:val="24"/>
        </w:rPr>
        <w:lastRenderedPageBreak/>
        <w:t>Ограждающие</w:t>
      </w:r>
      <w:r w:rsidRPr="002B5753">
        <w:rPr>
          <w:rFonts w:ascii="Times New Roman" w:hAnsi="Times New Roman" w:cs="Times New Roman"/>
          <w:sz w:val="24"/>
        </w:rPr>
        <w:t xml:space="preserve"> конструкции земельных участков, выходящих на  улицы и дороги общегородского, районного значения,  а также иные территории общего пользования должны быть металлическими (промышленная/ручная ковка), чугунными (чугунное литье) и других типов с площадью просвета (площади, свободной от конструкций забора) к общей площади забора не менее 70% по всей высоте забора и высотой не более 1,5 м. </w:t>
      </w:r>
      <w:proofErr w:type="gramEnd"/>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Земельные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дошкольного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ограждаются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решетчатым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забором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высотой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менее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1,6</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полосой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насаждений.</w:t>
      </w:r>
    </w:p>
    <w:p w:rsidR="00CA432C" w:rsidRPr="002B5753" w:rsidRDefault="00CA432C" w:rsidP="00CA432C">
      <w:pPr>
        <w:pStyle w:val="ConsPlusDocList0"/>
        <w:ind w:left="567" w:firstLine="284"/>
        <w:jc w:val="both"/>
        <w:rPr>
          <w:rFonts w:ascii="Times New Roman" w:hAnsi="Times New Roman" w:cs="Times New Roman"/>
          <w:sz w:val="24"/>
          <w:szCs w:val="24"/>
        </w:rPr>
      </w:pPr>
      <w:r w:rsidRPr="002B5753">
        <w:rPr>
          <w:rFonts w:ascii="Times New Roman" w:hAnsi="Times New Roman" w:cs="Times New Roman"/>
          <w:sz w:val="24"/>
          <w:szCs w:val="24"/>
        </w:rPr>
        <w:t>Земельные</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участки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bCs/>
          <w:sz w:val="24"/>
          <w:szCs w:val="24"/>
        </w:rPr>
        <w:t>объектов</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bCs/>
          <w:sz w:val="24"/>
          <w:szCs w:val="24"/>
        </w:rPr>
        <w:t>образования</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bCs/>
          <w:sz w:val="24"/>
          <w:szCs w:val="24"/>
        </w:rPr>
        <w:t>(</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начального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основного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среднего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общего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объектов</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дополнительного</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образования)</w:t>
      </w:r>
      <w:r w:rsidRPr="002B5753">
        <w:rPr>
          <w:rFonts w:ascii="Times New Roman" w:eastAsia="Times New Roman" w:hAnsi="Times New Roman" w:cs="Times New Roman"/>
          <w:bCs/>
          <w:sz w:val="24"/>
          <w:szCs w:val="24"/>
        </w:rPr>
        <w:t xml:space="preserve"> </w:t>
      </w:r>
      <w:r w:rsidRPr="002B5753">
        <w:rPr>
          <w:rFonts w:ascii="Times New Roman" w:hAnsi="Times New Roman" w:cs="Times New Roman"/>
          <w:sz w:val="24"/>
          <w:szCs w:val="24"/>
        </w:rPr>
        <w:t>ограждаются</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решетчатым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забором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высотой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1,5</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м.</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и</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полосой</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зеленых</w:t>
      </w:r>
      <w:r w:rsidRPr="002B5753">
        <w:rPr>
          <w:rFonts w:ascii="Times New Roman" w:eastAsia="Times New Roman" w:hAnsi="Times New Roman" w:cs="Times New Roman"/>
          <w:sz w:val="24"/>
          <w:szCs w:val="24"/>
        </w:rPr>
        <w:t xml:space="preserve"> </w:t>
      </w:r>
      <w:r w:rsidRPr="002B5753">
        <w:rPr>
          <w:rFonts w:ascii="Times New Roman" w:hAnsi="Times New Roman" w:cs="Times New Roman"/>
          <w:sz w:val="24"/>
          <w:szCs w:val="24"/>
        </w:rPr>
        <w:t>насаждений.</w:t>
      </w:r>
    </w:p>
    <w:p w:rsidR="00CA432C" w:rsidRPr="002B5753" w:rsidRDefault="00CA432C" w:rsidP="00CA432C">
      <w:pPr>
        <w:widowControl/>
        <w:suppressAutoHyphens w:val="0"/>
        <w:ind w:left="567" w:firstLine="284"/>
        <w:jc w:val="both"/>
        <w:rPr>
          <w:rFonts w:ascii="Times New Roman" w:hAnsi="Times New Roman" w:cs="Times New Roman"/>
          <w:sz w:val="24"/>
        </w:rPr>
      </w:pPr>
      <w:r w:rsidRPr="002B5753">
        <w:rPr>
          <w:rFonts w:ascii="Times New Roman" w:eastAsia="Arial" w:hAnsi="Times New Roman" w:cs="Times New Roman"/>
          <w:sz w:val="24"/>
        </w:rPr>
        <w:t>Ограждающие</w:t>
      </w:r>
      <w:r w:rsidRPr="002B5753">
        <w:rPr>
          <w:rFonts w:ascii="Times New Roman" w:hAnsi="Times New Roman" w:cs="Times New Roman"/>
          <w:sz w:val="24"/>
        </w:rPr>
        <w:t xml:space="preserve"> конструкции земельных участков в обязательном порядке включаются в архитектурно-строительное проектирование объектов капитального строительства, проекты благоустройства и ландшафтного дизайна территории, установки малых форм и предварительно согласовываются с отделом архитектуры, градостроительства и управления муниципальным имуществом администрации Южского городского поселения. Участки строительства новых объектов, а также реконструкции существующих, на период производства работ, должны быть ограждены. </w:t>
      </w:r>
      <w:r w:rsidRPr="002B5753">
        <w:rPr>
          <w:rFonts w:ascii="Times New Roman" w:eastAsia="Arial" w:hAnsi="Times New Roman" w:cs="Times New Roman"/>
          <w:sz w:val="24"/>
        </w:rPr>
        <w:t>Ограждающие</w:t>
      </w:r>
      <w:r w:rsidRPr="002B5753">
        <w:rPr>
          <w:rFonts w:ascii="Times New Roman" w:hAnsi="Times New Roman" w:cs="Times New Roman"/>
          <w:sz w:val="24"/>
        </w:rPr>
        <w:t xml:space="preserve"> конструкции земельных участков, высотой от 1,0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2B5753" w:rsidRDefault="00CA432C" w:rsidP="00CA432C">
      <w:pPr>
        <w:snapToGrid w:val="0"/>
        <w:spacing w:line="100" w:lineRule="atLeast"/>
        <w:ind w:left="567" w:right="283" w:firstLine="284"/>
        <w:rPr>
          <w:rFonts w:ascii="Times New Roman" w:hAnsi="Times New Roman" w:cs="Times New Roman"/>
          <w:b/>
          <w:caps/>
          <w:sz w:val="24"/>
          <w:u w:val="single"/>
        </w:rPr>
      </w:pPr>
    </w:p>
    <w:p w:rsidR="00CA432C" w:rsidRPr="002B5753" w:rsidRDefault="00CA432C" w:rsidP="00CA432C">
      <w:pPr>
        <w:snapToGrid w:val="0"/>
        <w:spacing w:line="100" w:lineRule="atLeast"/>
        <w:ind w:left="567" w:right="283" w:firstLine="284"/>
        <w:rPr>
          <w:rFonts w:ascii="Times New Roman" w:hAnsi="Times New Roman" w:cs="Times New Roman"/>
          <w:b/>
          <w:caps/>
          <w:sz w:val="24"/>
        </w:rPr>
      </w:pPr>
      <w:r w:rsidRPr="002B5753">
        <w:rPr>
          <w:rFonts w:ascii="Times New Roman" w:hAnsi="Times New Roman" w:cs="Times New Roman"/>
          <w:b/>
          <w:caps/>
          <w:sz w:val="24"/>
          <w:u w:val="single"/>
        </w:rPr>
        <w:t>ОД - 2</w:t>
      </w:r>
      <w:r w:rsidRPr="002B5753">
        <w:rPr>
          <w:rFonts w:ascii="Times New Roman" w:hAnsi="Times New Roman" w:cs="Times New Roman"/>
          <w:b/>
          <w:caps/>
          <w:sz w:val="24"/>
        </w:rPr>
        <w:t xml:space="preserve"> Объектов культуры, искусства и обслуживания населения</w:t>
      </w:r>
    </w:p>
    <w:p w:rsidR="00CA432C" w:rsidRPr="002B5753" w:rsidRDefault="00CA432C" w:rsidP="00CA432C">
      <w:pPr>
        <w:ind w:left="567" w:right="-143" w:firstLine="284"/>
        <w:jc w:val="both"/>
        <w:rPr>
          <w:rFonts w:ascii="Times New Roman" w:hAnsi="Times New Roman" w:cs="Times New Roman"/>
          <w:sz w:val="24"/>
        </w:rPr>
      </w:pPr>
      <w:r w:rsidRPr="002B5753">
        <w:rPr>
          <w:rFonts w:ascii="Times New Roman" w:hAnsi="Times New Roman" w:cs="Times New Roman"/>
          <w:sz w:val="24"/>
        </w:rPr>
        <w:t xml:space="preserve">Зона объектов культуры, искусства и обслуживания населения </w:t>
      </w:r>
      <w:r w:rsidRPr="002B5753">
        <w:rPr>
          <w:rFonts w:ascii="Times New Roman" w:hAnsi="Times New Roman" w:cs="Times New Roman"/>
          <w:b/>
          <w:caps/>
          <w:sz w:val="24"/>
          <w:u w:val="single"/>
        </w:rPr>
        <w:t>ОД–2</w:t>
      </w:r>
      <w:r w:rsidRPr="002B5753">
        <w:rPr>
          <w:rFonts w:ascii="Times New Roman" w:hAnsi="Times New Roman" w:cs="Times New Roman"/>
          <w:b/>
          <w:caps/>
          <w:sz w:val="24"/>
        </w:rPr>
        <w:t xml:space="preserve"> </w:t>
      </w:r>
      <w:r w:rsidRPr="002B5753">
        <w:rPr>
          <w:rFonts w:ascii="Times New Roman" w:hAnsi="Times New Roman" w:cs="Times New Roman"/>
          <w:sz w:val="24"/>
        </w:rPr>
        <w:t xml:space="preserve"> выделена для создания правовых условий формирования территорий для размещения и развития  объектов культуры, искусства, а также обслуживающих функций, при соблюдении нижеприведенных видов и параметров разрешенного использования недвижимости.</w:t>
      </w:r>
    </w:p>
    <w:p w:rsidR="00CA432C" w:rsidRPr="002B5753" w:rsidRDefault="00CA432C" w:rsidP="00CA432C">
      <w:pPr>
        <w:ind w:left="567" w:right="283" w:firstLine="284"/>
        <w:jc w:val="both"/>
        <w:rPr>
          <w:rFonts w:ascii="Times New Roman" w:hAnsi="Times New Roman" w:cs="Times New Roman"/>
          <w:sz w:val="24"/>
        </w:rPr>
      </w:pPr>
    </w:p>
    <w:p w:rsidR="00CA432C" w:rsidRPr="002B5753" w:rsidRDefault="00CA432C" w:rsidP="00CA432C">
      <w:pPr>
        <w:widowControl/>
        <w:ind w:left="567" w:right="283"/>
        <w:jc w:val="both"/>
        <w:rPr>
          <w:rFonts w:ascii="Times New Roman" w:hAnsi="Times New Roman" w:cs="Times New Roman"/>
          <w:b/>
          <w:bCs/>
          <w:sz w:val="24"/>
        </w:rPr>
      </w:pPr>
      <w:r w:rsidRPr="002B5753">
        <w:rPr>
          <w:rFonts w:ascii="Times New Roman" w:hAnsi="Times New Roman" w:cs="Times New Roman"/>
          <w:b/>
          <w:bCs/>
          <w:sz w:val="24"/>
        </w:rPr>
        <w:t>Основные виды разрешенного использования</w:t>
      </w:r>
    </w:p>
    <w:p w:rsidR="00CA432C" w:rsidRPr="002B5753" w:rsidRDefault="00CA432C" w:rsidP="00CA432C">
      <w:pPr>
        <w:numPr>
          <w:ilvl w:val="0"/>
          <w:numId w:val="63"/>
        </w:numPr>
        <w:tabs>
          <w:tab w:val="clear" w:pos="1485"/>
          <w:tab w:val="left" w:pos="1116"/>
          <w:tab w:val="num" w:pos="1304"/>
        </w:tabs>
        <w:autoSpaceDN/>
        <w:ind w:left="567"/>
        <w:jc w:val="both"/>
        <w:rPr>
          <w:rFonts w:ascii="Times New Roman" w:hAnsi="Times New Roman" w:cs="Times New Roman"/>
          <w:sz w:val="24"/>
        </w:rPr>
      </w:pPr>
      <w:proofErr w:type="gramStart"/>
      <w:r w:rsidRPr="002B5753">
        <w:rPr>
          <w:rFonts w:ascii="Times New Roman" w:hAnsi="Times New Roman" w:cs="Times New Roman"/>
          <w:sz w:val="24"/>
        </w:rPr>
        <w:t>Объект культурного назначения (дом ремесел, центр народного творчества, дворец бракосочетания, музей, выставочный зал, учреждение клубного типа, школа искусств, музыкальная школа, художественная школа, хореографическая школа, театральная школа, библиотека, видеосалон, дом творчества, дом культуры, концертный зал, театр,  центр досуга).</w:t>
      </w:r>
      <w:proofErr w:type="gramEnd"/>
    </w:p>
    <w:p w:rsidR="00CA432C" w:rsidRPr="002B5753" w:rsidRDefault="00CA432C" w:rsidP="00CA432C">
      <w:pPr>
        <w:numPr>
          <w:ilvl w:val="0"/>
          <w:numId w:val="63"/>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оздоровительного назначения, отдыха и туризма (гостиница, информационный туристический центр).</w:t>
      </w:r>
    </w:p>
    <w:p w:rsidR="00CA432C" w:rsidRPr="002B5753" w:rsidRDefault="00CA432C" w:rsidP="00CA432C">
      <w:pPr>
        <w:numPr>
          <w:ilvl w:val="0"/>
          <w:numId w:val="63"/>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бытового обслуживания (видеостудия, фотоателье/студия).</w:t>
      </w:r>
    </w:p>
    <w:p w:rsidR="00CA432C" w:rsidRPr="002B5753" w:rsidRDefault="00CA432C" w:rsidP="00CA432C">
      <w:pPr>
        <w:numPr>
          <w:ilvl w:val="0"/>
          <w:numId w:val="63"/>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Объект информационного обслуживания (архив, интернет-кафе).</w:t>
      </w:r>
    </w:p>
    <w:p w:rsidR="00CA432C" w:rsidRPr="002B5753" w:rsidRDefault="00CA432C" w:rsidP="00CA432C">
      <w:pPr>
        <w:numPr>
          <w:ilvl w:val="0"/>
          <w:numId w:val="63"/>
        </w:numPr>
        <w:tabs>
          <w:tab w:val="clear" w:pos="1485"/>
          <w:tab w:val="num" w:pos="1304"/>
        </w:tabs>
        <w:autoSpaceDE w:val="0"/>
        <w:autoSpaceDN/>
        <w:ind w:left="567" w:right="-83"/>
        <w:jc w:val="both"/>
        <w:rPr>
          <w:rFonts w:ascii="Times New Roman" w:hAnsi="Times New Roman" w:cs="Times New Roman"/>
          <w:sz w:val="24"/>
        </w:rPr>
      </w:pPr>
      <w:r w:rsidRPr="002B5753">
        <w:rPr>
          <w:rFonts w:ascii="Times New Roman" w:hAnsi="Times New Roman" w:cs="Times New Roman"/>
          <w:sz w:val="24"/>
        </w:rPr>
        <w:t xml:space="preserve">Объект многофункционального делового и обслуживающего назначения. </w:t>
      </w:r>
    </w:p>
    <w:p w:rsidR="00CA432C" w:rsidRPr="002B5753" w:rsidRDefault="00CA432C" w:rsidP="00CA432C">
      <w:pPr>
        <w:numPr>
          <w:ilvl w:val="0"/>
          <w:numId w:val="63"/>
        </w:numPr>
        <w:tabs>
          <w:tab w:val="clear" w:pos="1485"/>
          <w:tab w:val="num" w:pos="1304"/>
        </w:tabs>
        <w:autoSpaceDE w:val="0"/>
        <w:autoSpaceDN/>
        <w:ind w:left="567" w:right="-83"/>
        <w:jc w:val="both"/>
        <w:rPr>
          <w:rFonts w:ascii="Times New Roman" w:hAnsi="Times New Roman" w:cs="Times New Roman"/>
          <w:sz w:val="24"/>
        </w:rPr>
      </w:pPr>
      <w:proofErr w:type="gramStart"/>
      <w:r w:rsidRPr="002B5753">
        <w:rPr>
          <w:rFonts w:ascii="Times New Roman" w:hAnsi="Times New Roman" w:cs="Times New Roman"/>
          <w:sz w:val="24"/>
        </w:rPr>
        <w:t>Объект образования дошкольного образования, начального общего образования,  основного общего образования,  среднего (полного) общего образования, дополнительного образования).</w:t>
      </w:r>
      <w:proofErr w:type="gramEnd"/>
    </w:p>
    <w:p w:rsidR="00CA432C" w:rsidRPr="002B5753" w:rsidRDefault="00CA432C" w:rsidP="00CA432C">
      <w:pPr>
        <w:numPr>
          <w:ilvl w:val="0"/>
          <w:numId w:val="6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 xml:space="preserve">Объект общественного питания (закусочная, кафе). </w:t>
      </w:r>
    </w:p>
    <w:p w:rsidR="00CA432C" w:rsidRPr="002B5753" w:rsidRDefault="00CA432C" w:rsidP="00CA432C">
      <w:pPr>
        <w:numPr>
          <w:ilvl w:val="0"/>
          <w:numId w:val="6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Мастерская по изготовлению художественных изделий (народных промыслов, кузнечно-кованых, столярных).</w:t>
      </w:r>
    </w:p>
    <w:p w:rsidR="00CA432C" w:rsidRPr="002B5753" w:rsidRDefault="00CA432C" w:rsidP="00CA432C">
      <w:pPr>
        <w:numPr>
          <w:ilvl w:val="0"/>
          <w:numId w:val="6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ind w:left="567" w:right="-1"/>
        <w:jc w:val="both"/>
        <w:rPr>
          <w:rFonts w:ascii="Times New Roman" w:hAnsi="Times New Roman" w:cs="Times New Roman"/>
          <w:sz w:val="24"/>
        </w:rPr>
      </w:pPr>
    </w:p>
    <w:p w:rsidR="00CA432C" w:rsidRPr="002B5753" w:rsidRDefault="00CA432C" w:rsidP="00CA432C">
      <w:pPr>
        <w:widowControl/>
        <w:ind w:left="567" w:right="283"/>
        <w:jc w:val="both"/>
        <w:rPr>
          <w:rFonts w:ascii="Times New Roman" w:hAnsi="Times New Roman" w:cs="Times New Roman"/>
          <w:b/>
          <w:bCs/>
          <w:sz w:val="24"/>
        </w:rPr>
      </w:pPr>
      <w:r w:rsidRPr="002B5753">
        <w:rPr>
          <w:rFonts w:ascii="Times New Roman" w:hAnsi="Times New Roman" w:cs="Times New Roman"/>
          <w:b/>
          <w:bCs/>
          <w:sz w:val="24"/>
        </w:rPr>
        <w:lastRenderedPageBreak/>
        <w:t>Вспомогательные виды разрешенного использования</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Отдельно стоящее строение (мастерская, склад, гараж, убежище)</w:t>
      </w:r>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Встроено-пристроенное строение (мастерская, склад, гараж, убежище)</w:t>
      </w:r>
    </w:p>
    <w:p w:rsidR="00CA432C" w:rsidRPr="002B5753" w:rsidRDefault="00CA432C" w:rsidP="00CA432C">
      <w:pPr>
        <w:pStyle w:val="afd"/>
        <w:numPr>
          <w:ilvl w:val="0"/>
          <w:numId w:val="13"/>
        </w:numPr>
        <w:tabs>
          <w:tab w:val="clear" w:pos="1485"/>
          <w:tab w:val="num" w:pos="1304"/>
        </w:tabs>
        <w:spacing w:before="0" w:after="0"/>
        <w:ind w:left="567"/>
        <w:jc w:val="both"/>
        <w:rPr>
          <w:color w:val="auto"/>
          <w:lang w:eastAsia="ru-RU"/>
        </w:rPr>
      </w:pPr>
      <w:r w:rsidRPr="002B5753">
        <w:rPr>
          <w:color w:val="auto"/>
          <w:lang w:eastAsia="ru-RU"/>
        </w:rPr>
        <w:t>Парковка перед объектами культурного назначения, обслуживающих и коммерческих видов использования.</w:t>
      </w:r>
    </w:p>
    <w:p w:rsidR="00CA432C" w:rsidRPr="002B5753" w:rsidRDefault="00CA432C" w:rsidP="00CA432C">
      <w:pPr>
        <w:numPr>
          <w:ilvl w:val="0"/>
          <w:numId w:val="13"/>
        </w:numPr>
        <w:tabs>
          <w:tab w:val="clear" w:pos="1485"/>
          <w:tab w:val="left" w:pos="-180"/>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Объект пожарной охраны (гидрант).</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sz w:val="24"/>
        </w:rPr>
      </w:pPr>
      <w:r w:rsidRPr="002B5753">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2B5753" w:rsidRDefault="00CA432C" w:rsidP="00CA432C">
      <w:pPr>
        <w:numPr>
          <w:ilvl w:val="0"/>
          <w:numId w:val="13"/>
        </w:numPr>
        <w:tabs>
          <w:tab w:val="clear" w:pos="1485"/>
          <w:tab w:val="num" w:pos="1304"/>
        </w:tabs>
        <w:autoSpaceDE w:val="0"/>
        <w:autoSpaceDN/>
        <w:ind w:left="567" w:right="-1"/>
        <w:jc w:val="both"/>
        <w:rPr>
          <w:rFonts w:ascii="Times New Roman" w:hAnsi="Times New Roman" w:cs="Times New Roman"/>
          <w:sz w:val="24"/>
        </w:rPr>
      </w:pPr>
      <w:proofErr w:type="gramStart"/>
      <w:r w:rsidRPr="002B5753">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w:t>
      </w:r>
      <w:r w:rsidRPr="002B5753">
        <w:rPr>
          <w:rFonts w:ascii="Times New Roman" w:hAnsi="Times New Roman" w:cs="Times New Roman"/>
          <w:b/>
          <w:sz w:val="24"/>
        </w:rPr>
        <w:t>ограждающая конструкция (забор, ограда)</w:t>
      </w:r>
      <w:r w:rsidRPr="002B5753">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2B5753" w:rsidRDefault="00CA432C" w:rsidP="00CA432C">
      <w:pPr>
        <w:numPr>
          <w:ilvl w:val="0"/>
          <w:numId w:val="13"/>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jc w:val="both"/>
        <w:rPr>
          <w:rFonts w:ascii="Times New Roman" w:hAnsi="Times New Roman" w:cs="Times New Roman"/>
          <w:b/>
          <w:bCs/>
          <w:sz w:val="24"/>
        </w:rPr>
      </w:pPr>
    </w:p>
    <w:p w:rsidR="00CA432C" w:rsidRPr="002B5753" w:rsidRDefault="00CA432C" w:rsidP="00CA432C">
      <w:pPr>
        <w:ind w:left="567"/>
        <w:jc w:val="both"/>
        <w:rPr>
          <w:rFonts w:ascii="Times New Roman" w:hAnsi="Times New Roman" w:cs="Times New Roman"/>
          <w:b/>
          <w:bCs/>
          <w:sz w:val="24"/>
        </w:rPr>
      </w:pPr>
      <w:r w:rsidRPr="002B5753">
        <w:rPr>
          <w:rFonts w:ascii="Times New Roman" w:hAnsi="Times New Roman" w:cs="Times New Roman"/>
          <w:b/>
          <w:bCs/>
          <w:sz w:val="24"/>
        </w:rPr>
        <w:t>Условно разрешенные виды использования</w:t>
      </w:r>
    </w:p>
    <w:p w:rsidR="00CA432C" w:rsidRPr="002B5753" w:rsidRDefault="00CA432C" w:rsidP="00CA432C">
      <w:pPr>
        <w:numPr>
          <w:ilvl w:val="0"/>
          <w:numId w:val="7"/>
        </w:numPr>
        <w:tabs>
          <w:tab w:val="clear" w:pos="1485"/>
          <w:tab w:val="num" w:pos="1304"/>
        </w:tabs>
        <w:autoSpaceDN/>
        <w:ind w:left="567" w:right="283"/>
        <w:jc w:val="both"/>
        <w:rPr>
          <w:rFonts w:ascii="Times New Roman" w:hAnsi="Times New Roman" w:cs="Times New Roman"/>
          <w:sz w:val="24"/>
        </w:rPr>
      </w:pPr>
      <w:r w:rsidRPr="002B5753">
        <w:rPr>
          <w:rFonts w:ascii="Times New Roman" w:hAnsi="Times New Roman" w:cs="Times New Roman"/>
          <w:sz w:val="24"/>
        </w:rPr>
        <w:t>Отдельно стоящая рекламная конструкция.</w:t>
      </w:r>
    </w:p>
    <w:p w:rsidR="00CA432C" w:rsidRPr="002B5753" w:rsidRDefault="00CA432C" w:rsidP="00CA432C">
      <w:pPr>
        <w:numPr>
          <w:ilvl w:val="0"/>
          <w:numId w:val="7"/>
        </w:numPr>
        <w:tabs>
          <w:tab w:val="clear" w:pos="1485"/>
          <w:tab w:val="num" w:pos="1304"/>
        </w:tabs>
        <w:autoSpaceDN/>
        <w:ind w:left="567" w:right="-1"/>
        <w:jc w:val="both"/>
        <w:rPr>
          <w:rFonts w:ascii="Times New Roman" w:hAnsi="Times New Roman" w:cs="Times New Roman"/>
          <w:sz w:val="24"/>
        </w:rPr>
      </w:pPr>
      <w:r w:rsidRPr="002B5753">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2B5753" w:rsidRDefault="00CA432C" w:rsidP="00CA432C">
      <w:pPr>
        <w:tabs>
          <w:tab w:val="left" w:pos="9922"/>
        </w:tabs>
        <w:spacing w:before="120" w:after="120"/>
        <w:ind w:left="567" w:right="-1" w:firstLine="284"/>
        <w:jc w:val="both"/>
        <w:rPr>
          <w:rFonts w:ascii="Times New Roman" w:hAnsi="Times New Roman" w:cs="Times New Roman"/>
          <w:b/>
          <w:sz w:val="24"/>
        </w:rPr>
      </w:pPr>
      <w:r w:rsidRPr="002B5753">
        <w:rPr>
          <w:rFonts w:ascii="Times New Roman" w:hAnsi="Times New Roman" w:cs="Times New Roman"/>
          <w:b/>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42"/>
        <w:gridCol w:w="119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tabs>
                <w:tab w:val="left" w:pos="176"/>
              </w:tabs>
              <w:snapToGrid w:val="0"/>
              <w:ind w:right="-1"/>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и вспомогательных зданий, строений и сооружений, за исключением ограждающих конструкций (заборов, оград) от границы участка, расположенной вдоль красной линии  улицы (проезда), </w:t>
            </w:r>
            <w:r w:rsidRPr="00702621">
              <w:rPr>
                <w:rFonts w:ascii="Times New Roman" w:hAnsi="Times New Roman" w:cs="Times New Roman"/>
                <w:bCs/>
                <w:sz w:val="24"/>
              </w:rPr>
              <w:t xml:space="preserve">если проектом планировки не установлено иное.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основных зданий и строений от границы участка </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Минимальный отступ вспомогательных строений и сооружений (кроме парковок) от границы участка</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а также парковок от границ участка</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от стен детских дошкольных учреждений и общеобразовательных школ до красных линий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Максимальная высота основных зданий</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и 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зданиями I, II, III степени огнестойкости и зданиями   III степени огнестойкости</w:t>
            </w: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9</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p w:rsidR="00CA432C" w:rsidRPr="00702621" w:rsidRDefault="00CA432C" w:rsidP="00CA432C">
            <w:pPr>
              <w:widowControl/>
              <w:snapToGrid w:val="0"/>
              <w:jc w:val="both"/>
              <w:rPr>
                <w:rFonts w:ascii="Times New Roman" w:hAnsi="Times New Roman" w:cs="Times New Roman"/>
                <w:sz w:val="24"/>
              </w:rPr>
            </w:pPr>
          </w:p>
        </w:tc>
        <w:tc>
          <w:tcPr>
            <w:tcW w:w="56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vertAlign w:val="superscript"/>
              </w:rPr>
            </w:pPr>
            <w:r w:rsidRPr="00702621">
              <w:rPr>
                <w:rFonts w:ascii="Times New Roman" w:hAnsi="Times New Roman" w:cs="Times New Roman"/>
                <w:iCs/>
                <w:sz w:val="24"/>
              </w:rPr>
              <w:t>м</w:t>
            </w:r>
            <w:proofErr w:type="gramStart"/>
            <w:r w:rsidRPr="00702621">
              <w:rPr>
                <w:rFonts w:ascii="Times New Roman" w:hAnsi="Times New Roman" w:cs="Times New Roman"/>
                <w:iCs/>
                <w:sz w:val="24"/>
                <w:vertAlign w:val="superscript"/>
              </w:rPr>
              <w:t>2</w:t>
            </w:r>
            <w:proofErr w:type="gramEnd"/>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10</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p w:rsidR="00CA432C" w:rsidRPr="00702621" w:rsidRDefault="00CA432C" w:rsidP="00CA432C">
            <w:pPr>
              <w:widowControl/>
              <w:snapToGrid w:val="0"/>
              <w:jc w:val="both"/>
              <w:rPr>
                <w:rFonts w:ascii="Times New Roman" w:hAnsi="Times New Roman" w:cs="Times New Roman"/>
                <w:sz w:val="24"/>
              </w:rPr>
            </w:pP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Плотность застройки земельного участка  в условиях нового </w:t>
            </w:r>
            <w:r w:rsidRPr="00702621">
              <w:rPr>
                <w:rFonts w:ascii="Times New Roman" w:hAnsi="Times New Roman" w:cs="Times New Roman"/>
                <w:sz w:val="24"/>
              </w:rPr>
              <w:lastRenderedPageBreak/>
              <w:t>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lastRenderedPageBreak/>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2B5753">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объектов образования в условиях нового строительства и  в условиях реконструкции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50</w:t>
            </w:r>
          </w:p>
        </w:tc>
      </w:tr>
    </w:tbl>
    <w:p w:rsidR="00CA432C" w:rsidRPr="00683642" w:rsidRDefault="00CA432C" w:rsidP="00CA432C">
      <w:pPr>
        <w:pStyle w:val="ConsPlusDocList0"/>
        <w:ind w:left="567"/>
        <w:jc w:val="both"/>
        <w:rPr>
          <w:rFonts w:ascii="Times New Roman" w:hAnsi="Times New Roman" w:cs="Times New Roman"/>
          <w:sz w:val="24"/>
          <w:szCs w:val="24"/>
        </w:rPr>
      </w:pPr>
      <w:r w:rsidRPr="00683642">
        <w:rPr>
          <w:rFonts w:ascii="Times New Roman" w:hAnsi="Times New Roman" w:cs="Times New Roman"/>
          <w:sz w:val="24"/>
          <w:szCs w:val="24"/>
        </w:rPr>
        <w:t>Примечания:</w:t>
      </w:r>
    </w:p>
    <w:p w:rsidR="00CA432C" w:rsidRPr="00683642" w:rsidRDefault="00CA432C" w:rsidP="00CA432C">
      <w:pPr>
        <w:pStyle w:val="ConsPlusDocList0"/>
        <w:ind w:left="567" w:firstLine="284"/>
        <w:jc w:val="both"/>
        <w:rPr>
          <w:rFonts w:ascii="Times New Roman" w:eastAsia="Times New Roman" w:hAnsi="Times New Roman" w:cs="Times New Roman"/>
          <w:sz w:val="24"/>
          <w:szCs w:val="24"/>
        </w:rPr>
      </w:pPr>
      <w:r w:rsidRPr="00683642">
        <w:rPr>
          <w:rFonts w:ascii="Times New Roman" w:hAnsi="Times New Roman" w:cs="Times New Roman"/>
          <w:sz w:val="24"/>
          <w:szCs w:val="24"/>
        </w:rPr>
        <w:t>1.</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Нормативная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плотность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определяется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процентах</w:t>
      </w:r>
      <w:proofErr w:type="gramStart"/>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w:t>
      </w:r>
      <w:r w:rsidRPr="00683642">
        <w:rPr>
          <w:rFonts w:ascii="Times New Roman" w:eastAsia="Times New Roman" w:hAnsi="Times New Roman" w:cs="Times New Roman"/>
          <w:sz w:val="24"/>
          <w:szCs w:val="24"/>
        </w:rPr>
        <w:t xml:space="preserve"> </w:t>
      </w:r>
      <w:proofErr w:type="gramEnd"/>
      <w:r w:rsidRPr="00683642">
        <w:rPr>
          <w:rFonts w:ascii="Times New Roman" w:hAnsi="Times New Roman" w:cs="Times New Roman"/>
          <w:sz w:val="24"/>
          <w:szCs w:val="24"/>
        </w:rPr>
        <w:t>как</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отношение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земельного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участка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ограждающих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конструкциях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(или,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отсутствии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ограждающих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конструкций,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соответствующих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границах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земельного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участка).</w:t>
      </w:r>
      <w:r w:rsidRPr="00683642">
        <w:rPr>
          <w:rFonts w:ascii="Times New Roman" w:eastAsia="Times New Roman" w:hAnsi="Times New Roman" w:cs="Times New Roman"/>
          <w:sz w:val="24"/>
          <w:szCs w:val="24"/>
        </w:rPr>
        <w:t xml:space="preserve"> </w:t>
      </w:r>
    </w:p>
    <w:p w:rsidR="00CA432C" w:rsidRPr="00683642" w:rsidRDefault="00CA432C" w:rsidP="00CA432C">
      <w:pPr>
        <w:pStyle w:val="ConsPlusDocList0"/>
        <w:ind w:left="567" w:firstLine="284"/>
        <w:jc w:val="both"/>
        <w:rPr>
          <w:rFonts w:ascii="Times New Roman" w:hAnsi="Times New Roman" w:cs="Times New Roman"/>
          <w:sz w:val="24"/>
          <w:szCs w:val="24"/>
        </w:rPr>
      </w:pPr>
      <w:r w:rsidRPr="00683642">
        <w:rPr>
          <w:rFonts w:ascii="Times New Roman" w:hAnsi="Times New Roman" w:cs="Times New Roman"/>
          <w:sz w:val="24"/>
          <w:szCs w:val="24"/>
        </w:rPr>
        <w:t>Площадь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определяется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как</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сумма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площадей,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занятых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всех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видов,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включая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навесы,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тамбуры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входа,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подземные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(резервуары,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погреба,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над</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которыми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могут</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быть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размещены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также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оборудованные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стоянки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автомобилей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склады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различного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назначения.</w:t>
      </w:r>
    </w:p>
    <w:p w:rsidR="00CA432C" w:rsidRPr="00683642" w:rsidRDefault="00CA432C" w:rsidP="00CA432C">
      <w:pPr>
        <w:pStyle w:val="ConsPlusDocList0"/>
        <w:ind w:left="567" w:firstLine="284"/>
        <w:jc w:val="both"/>
        <w:rPr>
          <w:rFonts w:ascii="Times New Roman" w:hAnsi="Times New Roman" w:cs="Times New Roman"/>
          <w:sz w:val="24"/>
          <w:szCs w:val="24"/>
        </w:rPr>
      </w:pP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должны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включаться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резервные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участки,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намеченные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для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размещения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пределах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габаритов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земельного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участка).</w:t>
      </w:r>
    </w:p>
    <w:p w:rsidR="00CA432C" w:rsidRPr="00683642" w:rsidRDefault="00CA432C" w:rsidP="00CA432C">
      <w:pPr>
        <w:pStyle w:val="ConsPlusDocList0"/>
        <w:ind w:left="567" w:firstLine="284"/>
        <w:jc w:val="both"/>
        <w:rPr>
          <w:rFonts w:ascii="Times New Roman" w:hAnsi="Times New Roman" w:cs="Times New Roman"/>
          <w:sz w:val="24"/>
          <w:szCs w:val="24"/>
        </w:rPr>
      </w:pPr>
      <w:proofErr w:type="gramStart"/>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включаются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занятые</w:t>
      </w:r>
      <w:r w:rsidRPr="00683642">
        <w:rPr>
          <w:rFonts w:ascii="Times New Roman" w:eastAsia="Times New Roman" w:hAnsi="Times New Roman" w:cs="Times New Roman"/>
          <w:sz w:val="24"/>
          <w:szCs w:val="24"/>
        </w:rPr>
        <w:t xml:space="preserve"> </w:t>
      </w:r>
      <w:proofErr w:type="spellStart"/>
      <w:r w:rsidRPr="00683642">
        <w:rPr>
          <w:rFonts w:ascii="Times New Roman" w:hAnsi="Times New Roman" w:cs="Times New Roman"/>
          <w:sz w:val="24"/>
          <w:szCs w:val="24"/>
        </w:rPr>
        <w:t>отмостками</w:t>
      </w:r>
      <w:proofErr w:type="spellEnd"/>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вокруг</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пешеходными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дорожками,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временными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спортивными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площадками,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площадками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для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отдыха,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зелеными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насаждениями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(из</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деревьев,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кустарников,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цветов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трав),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водоотводными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другими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канавами,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подпорными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стенками,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подземными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или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частями,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над</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которыми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могут</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быть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размещены</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другие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w:t>
      </w:r>
      <w:proofErr w:type="gramEnd"/>
    </w:p>
    <w:p w:rsidR="00CA432C" w:rsidRPr="00683642" w:rsidRDefault="00CA432C" w:rsidP="00CA432C">
      <w:pPr>
        <w:pStyle w:val="ConsPlusDocList0"/>
        <w:ind w:left="567" w:firstLine="284"/>
        <w:jc w:val="both"/>
        <w:rPr>
          <w:rFonts w:ascii="Times New Roman" w:hAnsi="Times New Roman" w:cs="Times New Roman"/>
          <w:sz w:val="24"/>
          <w:szCs w:val="24"/>
        </w:rPr>
      </w:pPr>
      <w:r w:rsidRPr="00683642">
        <w:rPr>
          <w:rFonts w:ascii="Times New Roman" w:hAnsi="Times New Roman" w:cs="Times New Roman"/>
          <w:sz w:val="24"/>
          <w:szCs w:val="24"/>
        </w:rPr>
        <w:t>Подсчет</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площадей,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занимаемых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зданиями,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строениями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сооружениями,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производится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внешнему</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контуру</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наружных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стен</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w:t>
      </w:r>
      <w:r w:rsidRPr="00683642">
        <w:rPr>
          <w:rFonts w:ascii="Times New Roman" w:eastAsia="Times New Roman" w:hAnsi="Times New Roman" w:cs="Times New Roman"/>
          <w:sz w:val="24"/>
          <w:szCs w:val="24"/>
        </w:rPr>
        <w:t xml:space="preserve"> </w:t>
      </w:r>
      <w:proofErr w:type="gramStart"/>
      <w:r w:rsidRPr="00683642">
        <w:rPr>
          <w:rFonts w:ascii="Times New Roman" w:hAnsi="Times New Roman" w:cs="Times New Roman"/>
          <w:sz w:val="24"/>
          <w:szCs w:val="24"/>
        </w:rPr>
        <w:t>уровне</w:t>
      </w:r>
      <w:proofErr w:type="gramEnd"/>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планировочных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отметок</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земли.</w:t>
      </w:r>
    </w:p>
    <w:p w:rsidR="00CA432C" w:rsidRPr="00683642" w:rsidRDefault="00CA432C" w:rsidP="00CA432C">
      <w:pPr>
        <w:pStyle w:val="ConsPlusDocList0"/>
        <w:ind w:left="567" w:firstLine="284"/>
        <w:jc w:val="both"/>
        <w:rPr>
          <w:rFonts w:ascii="Times New Roman" w:hAnsi="Times New Roman" w:cs="Times New Roman"/>
          <w:sz w:val="24"/>
          <w:szCs w:val="24"/>
        </w:rPr>
      </w:pPr>
      <w:r w:rsidRPr="00683642">
        <w:rPr>
          <w:rFonts w:ascii="Times New Roman" w:hAnsi="Times New Roman" w:cs="Times New Roman"/>
          <w:sz w:val="24"/>
          <w:szCs w:val="24"/>
        </w:rPr>
        <w:t>При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подсчете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площадей,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занимаемых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резервуарами,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погребами,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убежищами,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оборудованные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стоянками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автомобилей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открытыми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складами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различного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назначения,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площадь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включается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проекция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горизонтальную</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плоскость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земли.</w:t>
      </w:r>
    </w:p>
    <w:p w:rsidR="00CA432C" w:rsidRPr="00683642" w:rsidRDefault="00CA432C" w:rsidP="00CA432C">
      <w:pPr>
        <w:pStyle w:val="ConsPlusDocList0"/>
        <w:ind w:left="567" w:firstLine="284"/>
        <w:jc w:val="both"/>
        <w:rPr>
          <w:rFonts w:ascii="Times New Roman" w:hAnsi="Times New Roman" w:cs="Times New Roman"/>
          <w:sz w:val="24"/>
          <w:szCs w:val="24"/>
        </w:rPr>
      </w:pPr>
      <w:r w:rsidRPr="00683642">
        <w:rPr>
          <w:rFonts w:ascii="Times New Roman" w:hAnsi="Times New Roman" w:cs="Times New Roman"/>
          <w:sz w:val="24"/>
          <w:szCs w:val="24"/>
        </w:rPr>
        <w:t>Нормативную</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плотность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застройки,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в</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условиях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реконструкции,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допускается</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увеличивать</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(при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наличии</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соответствующих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технико-экономических</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обоснований),</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но</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более</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чем</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на</w:t>
      </w:r>
      <w:r w:rsidRPr="00683642">
        <w:rPr>
          <w:rFonts w:ascii="Times New Roman" w:eastAsia="Times New Roman" w:hAnsi="Times New Roman" w:cs="Times New Roman"/>
          <w:sz w:val="24"/>
          <w:szCs w:val="24"/>
        </w:rPr>
        <w:t xml:space="preserve"> </w:t>
      </w:r>
      <w:r w:rsidRPr="00683642">
        <w:rPr>
          <w:rFonts w:ascii="Times New Roman" w:hAnsi="Times New Roman" w:cs="Times New Roman"/>
          <w:sz w:val="24"/>
          <w:szCs w:val="24"/>
        </w:rPr>
        <w:t>10%.</w:t>
      </w:r>
    </w:p>
    <w:p w:rsidR="00CA432C" w:rsidRPr="00683642" w:rsidRDefault="00CA432C" w:rsidP="00CA432C">
      <w:pPr>
        <w:ind w:left="567" w:right="-1" w:firstLine="284"/>
        <w:jc w:val="both"/>
        <w:rPr>
          <w:rFonts w:ascii="Times New Roman" w:hAnsi="Times New Roman" w:cs="Times New Roman"/>
          <w:sz w:val="24"/>
        </w:rPr>
      </w:pPr>
      <w:r w:rsidRPr="00683642">
        <w:rPr>
          <w:rFonts w:ascii="Times New Roman" w:hAnsi="Times New Roman" w:cs="Times New Roman"/>
          <w:sz w:val="24"/>
        </w:rPr>
        <w:t>2.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683642" w:rsidRDefault="00CA432C" w:rsidP="00683642">
      <w:pPr>
        <w:pStyle w:val="ConsPlusNormal"/>
        <w:widowControl/>
        <w:tabs>
          <w:tab w:val="left" w:pos="10065"/>
        </w:tabs>
        <w:ind w:left="567" w:right="-1" w:firstLine="284"/>
        <w:jc w:val="both"/>
        <w:rPr>
          <w:rFonts w:ascii="Times New Roman" w:hAnsi="Times New Roman" w:cs="Times New Roman"/>
          <w:b/>
          <w:sz w:val="24"/>
          <w:szCs w:val="24"/>
        </w:rPr>
      </w:pPr>
      <w:r w:rsidRPr="00683642">
        <w:rPr>
          <w:rFonts w:ascii="Times New Roman" w:hAnsi="Times New Roman" w:cs="Times New Roman"/>
          <w:b/>
          <w:sz w:val="24"/>
          <w:szCs w:val="24"/>
        </w:rPr>
        <w:t>Требования к ограждающим конструкциям (заборам, оградам) их предельные параметры.</w:t>
      </w:r>
    </w:p>
    <w:p w:rsidR="00CA432C" w:rsidRPr="00683642" w:rsidRDefault="00CA432C" w:rsidP="00683642">
      <w:pPr>
        <w:pStyle w:val="ConsPlusNormal"/>
        <w:widowControl/>
        <w:tabs>
          <w:tab w:val="left" w:pos="10065"/>
        </w:tabs>
        <w:ind w:left="567" w:right="-1" w:firstLine="284"/>
        <w:jc w:val="both"/>
        <w:rPr>
          <w:rFonts w:ascii="Times New Roman" w:hAnsi="Times New Roman" w:cs="Times New Roman"/>
          <w:sz w:val="24"/>
          <w:szCs w:val="24"/>
        </w:rPr>
      </w:pPr>
      <w:proofErr w:type="gramStart"/>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выходящих на  улицы и дороги общегородского, районного значения, иные территории общего пользования должны быть металлическими (промышленная/ручная ковка), чугунными (чугунное литье) и других типов с площадью просвета (площади, свободной от конструкций забора) к общей площади забора не менее 70% по всей высоте забора и высотой не более 1,5 м. </w:t>
      </w: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в обязательном порядке</w:t>
      </w:r>
      <w:proofErr w:type="gramEnd"/>
      <w:r w:rsidRPr="00683642">
        <w:rPr>
          <w:rFonts w:ascii="Times New Roman" w:hAnsi="Times New Roman" w:cs="Times New Roman"/>
          <w:sz w:val="24"/>
          <w:szCs w:val="24"/>
        </w:rPr>
        <w:t xml:space="preserve"> включаются в архитектурно-строительное проектирование объектов капитального строительства, проекты благоустройства и ландшафтного дизайна территории, </w:t>
      </w:r>
      <w:r w:rsidRPr="00683642">
        <w:rPr>
          <w:rFonts w:ascii="Times New Roman" w:hAnsi="Times New Roman" w:cs="Times New Roman"/>
          <w:sz w:val="24"/>
          <w:szCs w:val="24"/>
        </w:rPr>
        <w:lastRenderedPageBreak/>
        <w:t xml:space="preserve">установки малых форм и предварительно согласовываются с отделом архитектуры, градостроительства и управления муниципальным имуществом администрации Южского городского поселения. Участки строительства новых объектов, реконструкции, существующих на период производства работ, должны быть ограждены. </w:t>
      </w: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высотой от 1,0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683642" w:rsidRDefault="00CA432C" w:rsidP="00CA432C">
      <w:pPr>
        <w:snapToGrid w:val="0"/>
        <w:spacing w:line="100" w:lineRule="atLeast"/>
        <w:ind w:left="567" w:right="283"/>
        <w:jc w:val="both"/>
        <w:rPr>
          <w:rFonts w:ascii="Times New Roman" w:hAnsi="Times New Roman" w:cs="Times New Roman"/>
          <w:b/>
          <w:caps/>
          <w:sz w:val="24"/>
          <w:u w:val="single"/>
        </w:rPr>
      </w:pPr>
    </w:p>
    <w:p w:rsidR="00CA432C" w:rsidRPr="00683642" w:rsidRDefault="00CA432C" w:rsidP="00CA432C">
      <w:pPr>
        <w:snapToGrid w:val="0"/>
        <w:spacing w:line="100" w:lineRule="atLeast"/>
        <w:ind w:left="567" w:right="283"/>
        <w:jc w:val="both"/>
        <w:rPr>
          <w:rFonts w:ascii="Times New Roman" w:hAnsi="Times New Roman" w:cs="Times New Roman"/>
          <w:b/>
          <w:caps/>
          <w:sz w:val="24"/>
        </w:rPr>
      </w:pPr>
      <w:r w:rsidRPr="00683642">
        <w:rPr>
          <w:rFonts w:ascii="Times New Roman" w:hAnsi="Times New Roman" w:cs="Times New Roman"/>
          <w:b/>
          <w:caps/>
          <w:sz w:val="24"/>
          <w:u w:val="single"/>
        </w:rPr>
        <w:t>ОД – 3</w:t>
      </w:r>
      <w:r w:rsidRPr="00683642">
        <w:rPr>
          <w:rFonts w:ascii="Times New Roman" w:hAnsi="Times New Roman" w:cs="Times New Roman"/>
          <w:b/>
          <w:caps/>
          <w:sz w:val="24"/>
        </w:rPr>
        <w:t xml:space="preserve"> Объектов спортивного назначения</w:t>
      </w:r>
    </w:p>
    <w:p w:rsidR="00CA432C" w:rsidRPr="00683642" w:rsidRDefault="00CA432C" w:rsidP="00CA432C">
      <w:pPr>
        <w:ind w:left="567" w:right="-1" w:firstLine="284"/>
        <w:jc w:val="both"/>
        <w:rPr>
          <w:rFonts w:ascii="Times New Roman" w:hAnsi="Times New Roman" w:cs="Times New Roman"/>
          <w:sz w:val="24"/>
        </w:rPr>
      </w:pPr>
      <w:r w:rsidRPr="00683642">
        <w:rPr>
          <w:rFonts w:ascii="Times New Roman" w:hAnsi="Times New Roman" w:cs="Times New Roman"/>
          <w:sz w:val="24"/>
        </w:rPr>
        <w:t>Территориальная зона</w:t>
      </w:r>
      <w:r w:rsidRPr="00683642">
        <w:rPr>
          <w:rFonts w:ascii="Times New Roman" w:hAnsi="Times New Roman" w:cs="Times New Roman"/>
          <w:caps/>
          <w:sz w:val="24"/>
          <w:u w:val="single"/>
        </w:rPr>
        <w:t xml:space="preserve"> ОД–3</w:t>
      </w:r>
      <w:r w:rsidRPr="00683642">
        <w:rPr>
          <w:rFonts w:ascii="Times New Roman" w:hAnsi="Times New Roman" w:cs="Times New Roman"/>
          <w:caps/>
          <w:sz w:val="24"/>
        </w:rPr>
        <w:t xml:space="preserve"> </w:t>
      </w:r>
      <w:r w:rsidRPr="00683642">
        <w:rPr>
          <w:rFonts w:ascii="Times New Roman" w:hAnsi="Times New Roman" w:cs="Times New Roman"/>
          <w:sz w:val="24"/>
        </w:rPr>
        <w:t xml:space="preserve"> выделена в целях концентрации объектов, предназначенных для развития физической культуры и массового спорта, организации проведения официальных физкультурно-оздоровительных, спортивных мероприятий, организации досуга при соблюдении нижеприведенных видов и параметров разрешенного использования недвижимости.</w:t>
      </w:r>
    </w:p>
    <w:p w:rsidR="00CA432C" w:rsidRPr="00683642" w:rsidRDefault="00CA432C" w:rsidP="00CA432C">
      <w:pPr>
        <w:snapToGrid w:val="0"/>
        <w:spacing w:line="100" w:lineRule="atLeast"/>
        <w:ind w:right="283"/>
        <w:jc w:val="both"/>
        <w:rPr>
          <w:rFonts w:ascii="Times New Roman" w:hAnsi="Times New Roman" w:cs="Times New Roman"/>
          <w:sz w:val="24"/>
        </w:rPr>
      </w:pPr>
    </w:p>
    <w:p w:rsidR="00CA432C" w:rsidRPr="00683642" w:rsidRDefault="00CA432C" w:rsidP="00CA432C">
      <w:pPr>
        <w:widowControl/>
        <w:ind w:left="567" w:right="283"/>
        <w:jc w:val="both"/>
        <w:rPr>
          <w:rFonts w:ascii="Times New Roman" w:hAnsi="Times New Roman" w:cs="Times New Roman"/>
          <w:b/>
          <w:bCs/>
          <w:sz w:val="24"/>
        </w:rPr>
      </w:pPr>
      <w:r w:rsidRPr="00683642">
        <w:rPr>
          <w:rFonts w:ascii="Times New Roman" w:hAnsi="Times New Roman" w:cs="Times New Roman"/>
          <w:b/>
          <w:bCs/>
          <w:sz w:val="24"/>
        </w:rPr>
        <w:t>Основные виды разрешенного использования</w:t>
      </w:r>
    </w:p>
    <w:p w:rsidR="00CA432C" w:rsidRPr="00683642" w:rsidRDefault="00CA432C" w:rsidP="00CA432C">
      <w:pPr>
        <w:numPr>
          <w:ilvl w:val="0"/>
          <w:numId w:val="18"/>
        </w:numPr>
        <w:tabs>
          <w:tab w:val="clear" w:pos="1485"/>
          <w:tab w:val="num" w:pos="1304"/>
        </w:tabs>
        <w:autoSpaceDE w:val="0"/>
        <w:autoSpaceDN/>
        <w:ind w:left="567"/>
        <w:jc w:val="both"/>
        <w:rPr>
          <w:rFonts w:ascii="Times New Roman" w:hAnsi="Times New Roman" w:cs="Times New Roman"/>
          <w:sz w:val="24"/>
        </w:rPr>
      </w:pPr>
      <w:proofErr w:type="gramStart"/>
      <w:r w:rsidRPr="00683642">
        <w:rPr>
          <w:rFonts w:ascii="Times New Roman" w:hAnsi="Times New Roman" w:cs="Times New Roman"/>
          <w:sz w:val="24"/>
        </w:rPr>
        <w:t>Спортивный объект (бассейн, велотрек, мотодром, клуб комплекс, крытый/открытый стадион, школа, база).</w:t>
      </w:r>
      <w:proofErr w:type="gramEnd"/>
    </w:p>
    <w:p w:rsidR="00CA432C" w:rsidRPr="00683642" w:rsidRDefault="00CA432C" w:rsidP="00CA432C">
      <w:pPr>
        <w:numPr>
          <w:ilvl w:val="0"/>
          <w:numId w:val="18"/>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Выставочный зал.</w:t>
      </w:r>
    </w:p>
    <w:p w:rsidR="00CA432C" w:rsidRPr="00683642" w:rsidRDefault="00CA432C" w:rsidP="00CA432C">
      <w:pPr>
        <w:numPr>
          <w:ilvl w:val="0"/>
          <w:numId w:val="18"/>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Зал/клуб, (многоцелевого/специального) назначения.</w:t>
      </w:r>
    </w:p>
    <w:p w:rsidR="00CA432C" w:rsidRPr="00683642" w:rsidRDefault="00CA432C" w:rsidP="00CA432C">
      <w:pPr>
        <w:numPr>
          <w:ilvl w:val="0"/>
          <w:numId w:val="18"/>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Зрелищный объект с размещением аттракционов (универсальный развлекательный комплекс, игровой комплекс).</w:t>
      </w:r>
    </w:p>
    <w:p w:rsidR="00CA432C" w:rsidRPr="00683642" w:rsidRDefault="00CA432C" w:rsidP="00CA432C">
      <w:pPr>
        <w:pStyle w:val="afd"/>
        <w:numPr>
          <w:ilvl w:val="0"/>
          <w:numId w:val="18"/>
        </w:numPr>
        <w:tabs>
          <w:tab w:val="clear" w:pos="1485"/>
          <w:tab w:val="num" w:pos="1304"/>
        </w:tabs>
        <w:spacing w:before="0" w:after="0"/>
        <w:ind w:left="567"/>
        <w:jc w:val="both"/>
        <w:rPr>
          <w:color w:val="auto"/>
          <w:lang w:eastAsia="ru-RU"/>
        </w:rPr>
      </w:pPr>
      <w:r w:rsidRPr="00683642">
        <w:rPr>
          <w:color w:val="auto"/>
        </w:rPr>
        <w:t>Гараж-стоянка для постоянного и временного хранения индивидуальных легковых автомобилей (</w:t>
      </w:r>
      <w:r w:rsidRPr="00683642">
        <w:rPr>
          <w:color w:val="auto"/>
          <w:lang w:eastAsia="ru-RU"/>
        </w:rPr>
        <w:t>отдельно стоящий, встроенный, пристроенный, комбинированный).</w:t>
      </w:r>
    </w:p>
    <w:p w:rsidR="00CA432C" w:rsidRPr="00683642" w:rsidRDefault="00CA432C" w:rsidP="00CA432C">
      <w:pPr>
        <w:numPr>
          <w:ilvl w:val="0"/>
          <w:numId w:val="18"/>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18"/>
        </w:numPr>
        <w:tabs>
          <w:tab w:val="clear" w:pos="1485"/>
          <w:tab w:val="num" w:pos="1304"/>
        </w:tabs>
        <w:autoSpaceDE w:val="0"/>
        <w:autoSpaceDN/>
        <w:ind w:left="567" w:right="-1"/>
        <w:jc w:val="both"/>
        <w:rPr>
          <w:rFonts w:ascii="Times New Roman" w:hAnsi="Times New Roman" w:cs="Times New Roman"/>
          <w:color w:val="FF0000"/>
          <w:sz w:val="24"/>
        </w:rPr>
      </w:pPr>
      <w:r w:rsidRPr="00683642">
        <w:rPr>
          <w:rFonts w:ascii="Times New Roman" w:hAnsi="Times New Roman" w:cs="Times New Roman"/>
          <w:color w:val="FF0000"/>
          <w:sz w:val="24"/>
        </w:rPr>
        <w:t>Объект бытового обслуживания (банно-оздоровительный комплекс, баня, сауна, бассейн).</w:t>
      </w:r>
    </w:p>
    <w:p w:rsidR="00CA432C" w:rsidRPr="00683642" w:rsidRDefault="00CA432C" w:rsidP="00CA432C">
      <w:pPr>
        <w:widowControl/>
        <w:ind w:left="567" w:right="283"/>
        <w:jc w:val="both"/>
        <w:rPr>
          <w:rFonts w:ascii="Times New Roman" w:hAnsi="Times New Roman" w:cs="Times New Roman"/>
          <w:b/>
          <w:bCs/>
          <w:sz w:val="24"/>
        </w:rPr>
      </w:pPr>
    </w:p>
    <w:p w:rsidR="00CA432C" w:rsidRPr="00683642" w:rsidRDefault="00CA432C" w:rsidP="00CA432C">
      <w:pPr>
        <w:widowControl/>
        <w:ind w:left="567" w:right="283"/>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21"/>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Объект общественного питания (ресторан, столовая).</w:t>
      </w:r>
    </w:p>
    <w:p w:rsidR="00CA432C" w:rsidRPr="00683642" w:rsidRDefault="00CA432C" w:rsidP="00CA432C">
      <w:pPr>
        <w:numPr>
          <w:ilvl w:val="0"/>
          <w:numId w:val="21"/>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pStyle w:val="afd"/>
        <w:numPr>
          <w:ilvl w:val="0"/>
          <w:numId w:val="21"/>
        </w:numPr>
        <w:tabs>
          <w:tab w:val="clear" w:pos="1485"/>
          <w:tab w:val="num" w:pos="1304"/>
        </w:tabs>
        <w:spacing w:before="0" w:after="0"/>
        <w:ind w:left="567"/>
        <w:jc w:val="both"/>
        <w:rPr>
          <w:color w:val="auto"/>
          <w:lang w:eastAsia="ru-RU"/>
        </w:rPr>
      </w:pPr>
      <w:r w:rsidRPr="00683642">
        <w:rPr>
          <w:color w:val="auto"/>
          <w:lang w:eastAsia="ru-RU"/>
        </w:rPr>
        <w:t>Парковка перед объектами культурного назначения, обслуживающих и коммерческих видов использования.</w:t>
      </w:r>
    </w:p>
    <w:p w:rsidR="00CA432C" w:rsidRPr="00683642" w:rsidRDefault="00CA432C" w:rsidP="00CA432C">
      <w:pPr>
        <w:numPr>
          <w:ilvl w:val="0"/>
          <w:numId w:val="21"/>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Отдельно стоящее строение (гараж, убежище)</w:t>
      </w:r>
    </w:p>
    <w:p w:rsidR="00CA432C" w:rsidRPr="00683642" w:rsidRDefault="00CA432C" w:rsidP="00CA432C">
      <w:pPr>
        <w:numPr>
          <w:ilvl w:val="0"/>
          <w:numId w:val="21"/>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Встроено-пристроенное строение (гараж, убежище</w:t>
      </w:r>
      <w:proofErr w:type="gramStart"/>
      <w:r w:rsidRPr="00683642">
        <w:rPr>
          <w:rFonts w:ascii="Times New Roman" w:hAnsi="Times New Roman" w:cs="Times New Roman"/>
          <w:sz w:val="24"/>
        </w:rPr>
        <w:t xml:space="preserve"> )</w:t>
      </w:r>
      <w:proofErr w:type="gramEnd"/>
    </w:p>
    <w:p w:rsidR="00CA432C" w:rsidRPr="00683642" w:rsidRDefault="00CA432C" w:rsidP="00CA432C">
      <w:pPr>
        <w:numPr>
          <w:ilvl w:val="0"/>
          <w:numId w:val="21"/>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Технологический объект обеспечения спортивно-зрелищных мероприятий.</w:t>
      </w:r>
    </w:p>
    <w:p w:rsidR="00CA432C" w:rsidRPr="00683642" w:rsidRDefault="00CA432C" w:rsidP="00CA432C">
      <w:pPr>
        <w:numPr>
          <w:ilvl w:val="0"/>
          <w:numId w:val="21"/>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21"/>
        </w:numPr>
        <w:tabs>
          <w:tab w:val="clear" w:pos="1485"/>
          <w:tab w:val="num" w:pos="1304"/>
        </w:tabs>
        <w:autoSpaceDE w:val="0"/>
        <w:autoSpaceDN/>
        <w:ind w:left="567"/>
        <w:jc w:val="both"/>
        <w:rPr>
          <w:rFonts w:ascii="Times New Roman" w:hAnsi="Times New Roman" w:cs="Times New Roman"/>
          <w:sz w:val="24"/>
        </w:rPr>
      </w:pPr>
      <w:proofErr w:type="gramStart"/>
      <w:r w:rsidRPr="00683642">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xml:space="preserve">,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 </w:t>
      </w:r>
      <w:proofErr w:type="gramEnd"/>
    </w:p>
    <w:p w:rsidR="00CA432C" w:rsidRPr="00683642" w:rsidRDefault="00CA432C" w:rsidP="00CA432C">
      <w:pPr>
        <w:numPr>
          <w:ilvl w:val="0"/>
          <w:numId w:val="21"/>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Объект охраны порядка.</w:t>
      </w:r>
    </w:p>
    <w:p w:rsidR="00CA432C" w:rsidRPr="00683642" w:rsidRDefault="00CA432C" w:rsidP="00CA432C">
      <w:pPr>
        <w:numPr>
          <w:ilvl w:val="0"/>
          <w:numId w:val="21"/>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Объект пожарной охраны.</w:t>
      </w:r>
    </w:p>
    <w:p w:rsidR="00CA432C" w:rsidRPr="00683642" w:rsidRDefault="00CA432C" w:rsidP="00CA432C">
      <w:pPr>
        <w:numPr>
          <w:ilvl w:val="0"/>
          <w:numId w:val="21"/>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 xml:space="preserve">Оборудованная контейнерная площадка для обеспечения раздельного сбора, </w:t>
      </w:r>
      <w:r w:rsidRPr="00683642">
        <w:rPr>
          <w:rFonts w:ascii="Times New Roman" w:hAnsi="Times New Roman" w:cs="Times New Roman"/>
          <w:sz w:val="24"/>
        </w:rPr>
        <w:lastRenderedPageBreak/>
        <w:t>накопления и вывоза ТБО</w:t>
      </w:r>
    </w:p>
    <w:p w:rsidR="00CA432C" w:rsidRPr="00683642" w:rsidRDefault="00CA432C" w:rsidP="00CA432C">
      <w:pPr>
        <w:numPr>
          <w:ilvl w:val="0"/>
          <w:numId w:val="21"/>
        </w:numPr>
        <w:tabs>
          <w:tab w:val="clear" w:pos="1485"/>
          <w:tab w:val="num" w:pos="1304"/>
        </w:tabs>
        <w:autoSpaceDN/>
        <w:ind w:left="567" w:right="283"/>
        <w:jc w:val="both"/>
        <w:rPr>
          <w:rFonts w:ascii="Times New Roman" w:hAnsi="Times New Roman" w:cs="Times New Roman"/>
          <w:sz w:val="24"/>
        </w:rPr>
      </w:pPr>
      <w:r w:rsidRPr="00683642">
        <w:rPr>
          <w:rFonts w:ascii="Times New Roman" w:hAnsi="Times New Roman" w:cs="Times New Roman"/>
          <w:sz w:val="24"/>
        </w:rPr>
        <w:t>Отдельно стоящая рекламная конструкция.</w:t>
      </w:r>
    </w:p>
    <w:p w:rsidR="00CA432C" w:rsidRPr="00683642" w:rsidRDefault="00CA432C" w:rsidP="00CA432C">
      <w:pPr>
        <w:jc w:val="both"/>
        <w:rPr>
          <w:rFonts w:ascii="Times New Roman" w:hAnsi="Times New Roman" w:cs="Times New Roman"/>
          <w:b/>
          <w:bCs/>
          <w:sz w:val="24"/>
        </w:rPr>
      </w:pPr>
    </w:p>
    <w:p w:rsidR="00CA432C" w:rsidRPr="00683642" w:rsidRDefault="00CA432C" w:rsidP="00CA432C">
      <w:pPr>
        <w:ind w:left="567" w:right="283"/>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numPr>
          <w:ilvl w:val="0"/>
          <w:numId w:val="39"/>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Административное здание.</w:t>
      </w:r>
    </w:p>
    <w:p w:rsidR="00CA432C" w:rsidRPr="00683642" w:rsidRDefault="00CA432C" w:rsidP="00CA432C">
      <w:pPr>
        <w:numPr>
          <w:ilvl w:val="0"/>
          <w:numId w:val="39"/>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Общежитие для спортсменов.</w:t>
      </w:r>
    </w:p>
    <w:p w:rsidR="00CA432C" w:rsidRPr="00683642" w:rsidRDefault="00CA432C" w:rsidP="00CA432C">
      <w:pPr>
        <w:numPr>
          <w:ilvl w:val="0"/>
          <w:numId w:val="39"/>
        </w:numPr>
        <w:tabs>
          <w:tab w:val="clear" w:pos="1485"/>
          <w:tab w:val="num" w:pos="1304"/>
        </w:tabs>
        <w:autoSpaceDE w:val="0"/>
        <w:autoSpaceDN/>
        <w:ind w:left="567"/>
        <w:jc w:val="both"/>
        <w:rPr>
          <w:rFonts w:ascii="Times New Roman" w:hAnsi="Times New Roman" w:cs="Times New Roman"/>
          <w:sz w:val="24"/>
        </w:rPr>
      </w:pPr>
      <w:r w:rsidRPr="00683642">
        <w:rPr>
          <w:rFonts w:ascii="Times New Roman" w:hAnsi="Times New Roman" w:cs="Times New Roman"/>
          <w:sz w:val="24"/>
        </w:rPr>
        <w:t>Объект гражданской обороны (предупреждения и ликвидации чрезвычайных ситуаций, аварийно-спасательная служба).</w:t>
      </w:r>
    </w:p>
    <w:p w:rsidR="00CA432C" w:rsidRPr="00683642" w:rsidRDefault="00CA432C" w:rsidP="00CA432C">
      <w:pPr>
        <w:numPr>
          <w:ilvl w:val="0"/>
          <w:numId w:val="39"/>
        </w:numPr>
        <w:tabs>
          <w:tab w:val="clear" w:pos="1485"/>
          <w:tab w:val="num" w:pos="1304"/>
        </w:tabs>
        <w:autoSpaceDE w:val="0"/>
        <w:autoSpaceDN/>
        <w:ind w:left="567" w:right="-83"/>
        <w:jc w:val="both"/>
        <w:rPr>
          <w:rFonts w:ascii="Times New Roman" w:hAnsi="Times New Roman" w:cs="Times New Roman"/>
          <w:sz w:val="24"/>
        </w:rPr>
      </w:pPr>
      <w:r w:rsidRPr="00683642">
        <w:rPr>
          <w:rFonts w:ascii="Times New Roman" w:hAnsi="Times New Roman" w:cs="Times New Roman"/>
          <w:sz w:val="24"/>
        </w:rPr>
        <w:t>Объект бытового обслуживания (туалет)</w:t>
      </w:r>
    </w:p>
    <w:p w:rsidR="00CA432C" w:rsidRPr="00683642" w:rsidRDefault="00CA432C" w:rsidP="00CA432C">
      <w:pPr>
        <w:numPr>
          <w:ilvl w:val="0"/>
          <w:numId w:val="39"/>
        </w:numPr>
        <w:tabs>
          <w:tab w:val="clear" w:pos="1485"/>
          <w:tab w:val="num" w:pos="1304"/>
        </w:tabs>
        <w:autoSpaceDN/>
        <w:ind w:left="567" w:right="283"/>
        <w:jc w:val="both"/>
        <w:rPr>
          <w:rFonts w:ascii="Times New Roman" w:hAnsi="Times New Roman" w:cs="Times New Roman"/>
          <w:sz w:val="24"/>
        </w:rPr>
      </w:pPr>
      <w:r w:rsidRPr="00683642">
        <w:rPr>
          <w:rFonts w:ascii="Times New Roman" w:hAnsi="Times New Roman" w:cs="Times New Roman"/>
          <w:sz w:val="24"/>
        </w:rPr>
        <w:t>Отдельно стоящая рекламная конструкция.</w:t>
      </w:r>
    </w:p>
    <w:p w:rsidR="00CA432C" w:rsidRPr="00683642" w:rsidRDefault="00CA432C" w:rsidP="00CA432C">
      <w:pPr>
        <w:ind w:left="567" w:right="283"/>
        <w:jc w:val="both"/>
        <w:rPr>
          <w:rFonts w:ascii="Times New Roman" w:hAnsi="Times New Roman" w:cs="Times New Roman"/>
          <w:sz w:val="24"/>
        </w:rPr>
      </w:pPr>
    </w:p>
    <w:p w:rsidR="00CA432C" w:rsidRPr="00683642" w:rsidRDefault="00CA432C" w:rsidP="00CA432C">
      <w:pPr>
        <w:tabs>
          <w:tab w:val="left" w:pos="9922"/>
        </w:tabs>
        <w:ind w:left="567" w:right="-1" w:firstLine="567"/>
        <w:jc w:val="both"/>
        <w:rPr>
          <w:rFonts w:ascii="Times New Roman" w:hAnsi="Times New Roman" w:cs="Times New Roman"/>
          <w:b/>
          <w:sz w:val="24"/>
        </w:rPr>
      </w:pPr>
      <w:r w:rsidRPr="00683642">
        <w:rPr>
          <w:rFonts w:ascii="Times New Roman" w:hAnsi="Times New Roman" w:cs="Times New Roman"/>
          <w:b/>
          <w:sz w:val="24"/>
        </w:rPr>
        <w:t>Параметры разрешенного строительства, реконструкции объектов недвижимости:</w:t>
      </w:r>
    </w:p>
    <w:tbl>
      <w:tblPr>
        <w:tblW w:w="9416" w:type="dxa"/>
        <w:tblInd w:w="645" w:type="dxa"/>
        <w:tblLayout w:type="fixed"/>
        <w:tblLook w:val="0000" w:firstRow="0" w:lastRow="0" w:firstColumn="0" w:lastColumn="0" w:noHBand="0" w:noVBand="0"/>
      </w:tblPr>
      <w:tblGrid>
        <w:gridCol w:w="567"/>
        <w:gridCol w:w="7088"/>
        <w:gridCol w:w="425"/>
        <w:gridCol w:w="172"/>
        <w:gridCol w:w="1164"/>
      </w:tblGrid>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683642">
            <w:pPr>
              <w:widowControl/>
              <w:snapToGrid w:val="0"/>
              <w:jc w:val="both"/>
              <w:rPr>
                <w:rFonts w:ascii="Times New Roman" w:hAnsi="Times New Roman" w:cs="Times New Roman"/>
                <w:sz w:val="24"/>
              </w:rPr>
            </w:pPr>
            <w:r w:rsidRPr="00702621">
              <w:rPr>
                <w:rFonts w:ascii="Times New Roman" w:hAnsi="Times New Roman" w:cs="Times New Roman"/>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sz w:val="24"/>
              </w:rPr>
              <w:t xml:space="preserve">если проектом планировки не установлено иное.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 xml:space="preserve">Минимальный отступ </w:t>
            </w:r>
            <w:r w:rsidRPr="00702621">
              <w:rPr>
                <w:rFonts w:ascii="Times New Roman" w:hAnsi="Times New Roman" w:cs="Times New Roman"/>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4</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жилыми, общественными и вспомогательными зданиями  I и II степени огнестойкости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Минимальное расстояние между жилыми, общественными и вспомогательными зданиями I, II, III степени огнестойкости и зданиями   III степени огнестойкости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8</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Нормативная плотность застройки</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50</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50</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7</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roofErr w:type="gramStart"/>
            <w:r w:rsidRPr="00683642">
              <w:rPr>
                <w:rFonts w:ascii="Times New Roman" w:hAnsi="Times New Roman" w:cs="Times New Roman"/>
                <w:iCs/>
                <w:color w:val="000000" w:themeColor="text1"/>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600</w:t>
            </w:r>
          </w:p>
        </w:tc>
      </w:tr>
      <w:tr w:rsidR="00CA432C" w:rsidRPr="00702621" w:rsidTr="00683642">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8</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20</w:t>
            </w:r>
          </w:p>
        </w:tc>
      </w:tr>
    </w:tbl>
    <w:p w:rsidR="00CA432C" w:rsidRPr="00683642" w:rsidRDefault="00CA432C" w:rsidP="00CA432C">
      <w:pPr>
        <w:pStyle w:val="ConsPlusDocList0"/>
        <w:ind w:left="567"/>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Примечания:</w:t>
      </w:r>
    </w:p>
    <w:p w:rsidR="00CA432C" w:rsidRPr="00683642" w:rsidRDefault="00CA432C" w:rsidP="00CA432C">
      <w:pPr>
        <w:pStyle w:val="ConsPlusDocList0"/>
        <w:ind w:left="567" w:firstLine="284"/>
        <w:jc w:val="both"/>
        <w:rPr>
          <w:rFonts w:ascii="Times New Roman" w:eastAsia="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1.</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Нормативная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плотность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определяется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процентах</w:t>
      </w:r>
      <w:proofErr w:type="gramStart"/>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w:t>
      </w:r>
      <w:r w:rsidRPr="00683642">
        <w:rPr>
          <w:rFonts w:ascii="Times New Roman" w:eastAsia="Times New Roman" w:hAnsi="Times New Roman" w:cs="Times New Roman"/>
          <w:color w:val="000000" w:themeColor="text1"/>
          <w:sz w:val="24"/>
          <w:szCs w:val="24"/>
        </w:rPr>
        <w:t xml:space="preserve"> </w:t>
      </w:r>
      <w:proofErr w:type="gramEnd"/>
      <w:r w:rsidRPr="00683642">
        <w:rPr>
          <w:rFonts w:ascii="Times New Roman" w:hAnsi="Times New Roman" w:cs="Times New Roman"/>
          <w:color w:val="000000" w:themeColor="text1"/>
          <w:sz w:val="24"/>
          <w:szCs w:val="24"/>
        </w:rPr>
        <w:t>как</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отношение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земельного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участка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ограждающих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конструкциях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(или,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отсутствии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ограждающих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конструкций,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соответствующих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границах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земельного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участка).</w:t>
      </w:r>
      <w:r w:rsidRPr="00683642">
        <w:rPr>
          <w:rFonts w:ascii="Times New Roman" w:eastAsia="Times New Roman" w:hAnsi="Times New Roman" w:cs="Times New Roman"/>
          <w:color w:val="000000" w:themeColor="text1"/>
          <w:sz w:val="24"/>
          <w:szCs w:val="24"/>
        </w:rPr>
        <w:t xml:space="preserve"> </w:t>
      </w:r>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Площадь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определяется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как</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сумма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площадей,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занятых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всех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видов,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включая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навесы,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тамбуры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входа,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подземные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(резервуары,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погреба,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над</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которыми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могут</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быть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размещены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также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оборудованные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стоянки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автомобилей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склады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различного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назначения.</w:t>
      </w:r>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должны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включаться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резервные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участки,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намеченные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для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lastRenderedPageBreak/>
        <w:t>размещения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пределах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габаритов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земельного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участка).</w:t>
      </w:r>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proofErr w:type="gramStart"/>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включаются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занятые</w:t>
      </w:r>
      <w:r w:rsidRPr="00683642">
        <w:rPr>
          <w:rFonts w:ascii="Times New Roman" w:eastAsia="Times New Roman" w:hAnsi="Times New Roman" w:cs="Times New Roman"/>
          <w:color w:val="000000" w:themeColor="text1"/>
          <w:sz w:val="24"/>
          <w:szCs w:val="24"/>
        </w:rPr>
        <w:t xml:space="preserve"> </w:t>
      </w:r>
      <w:proofErr w:type="spellStart"/>
      <w:r w:rsidRPr="00683642">
        <w:rPr>
          <w:rFonts w:ascii="Times New Roman" w:hAnsi="Times New Roman" w:cs="Times New Roman"/>
          <w:color w:val="000000" w:themeColor="text1"/>
          <w:sz w:val="24"/>
          <w:szCs w:val="24"/>
        </w:rPr>
        <w:t>отмостками</w:t>
      </w:r>
      <w:proofErr w:type="spellEnd"/>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вокруг</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пешеходными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дорожками,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временными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спортивными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площадками,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площадками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для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отдыха,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зелеными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насаждениями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(из</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деревьев,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кустарников,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цветов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трав),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водоотводными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другими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канавами,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подпорными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стенками,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подземными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или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частями,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над</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которыми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могут</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быть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размещены</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другие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w:t>
      </w:r>
      <w:proofErr w:type="gramEnd"/>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Подсчет</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площадей,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занимаемых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зданиями,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строениями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сооружениями,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производится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внешнему</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контуру</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наружных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стен</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w:t>
      </w:r>
      <w:r w:rsidRPr="00683642">
        <w:rPr>
          <w:rFonts w:ascii="Times New Roman" w:eastAsia="Times New Roman" w:hAnsi="Times New Roman" w:cs="Times New Roman"/>
          <w:color w:val="000000" w:themeColor="text1"/>
          <w:sz w:val="24"/>
          <w:szCs w:val="24"/>
        </w:rPr>
        <w:t xml:space="preserve"> </w:t>
      </w:r>
      <w:proofErr w:type="gramStart"/>
      <w:r w:rsidRPr="00683642">
        <w:rPr>
          <w:rFonts w:ascii="Times New Roman" w:hAnsi="Times New Roman" w:cs="Times New Roman"/>
          <w:color w:val="000000" w:themeColor="text1"/>
          <w:sz w:val="24"/>
          <w:szCs w:val="24"/>
        </w:rPr>
        <w:t>уровне</w:t>
      </w:r>
      <w:proofErr w:type="gramEnd"/>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планировочных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отметок</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земли.</w:t>
      </w:r>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При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подсчете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площадей,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занимаемых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резервуарами,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погребами,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убежищами,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оборудованные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стоянками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автомобилей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открытыми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складами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различного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назначения,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площадь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включается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проекция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горизонтальную</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плоскость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земли.</w:t>
      </w:r>
    </w:p>
    <w:p w:rsidR="00CA432C" w:rsidRPr="00683642" w:rsidRDefault="00CA432C" w:rsidP="00CA432C">
      <w:pPr>
        <w:pStyle w:val="ConsPlusDocList0"/>
        <w:ind w:left="567" w:firstLine="284"/>
        <w:jc w:val="both"/>
        <w:rPr>
          <w:rFonts w:ascii="Times New Roman" w:hAnsi="Times New Roman" w:cs="Times New Roman"/>
          <w:color w:val="000000" w:themeColor="text1"/>
          <w:sz w:val="24"/>
          <w:szCs w:val="24"/>
        </w:rPr>
      </w:pPr>
      <w:r w:rsidRPr="00683642">
        <w:rPr>
          <w:rFonts w:ascii="Times New Roman" w:hAnsi="Times New Roman" w:cs="Times New Roman"/>
          <w:color w:val="000000" w:themeColor="text1"/>
          <w:sz w:val="24"/>
          <w:szCs w:val="24"/>
        </w:rPr>
        <w:t>Нормативную</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плотность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застройки,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в</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условиях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реконструкции,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допускается</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увеличивать</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(при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наличии</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соответствующих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технико-экономических</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обоснований),</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но</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более</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чем</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на</w:t>
      </w:r>
      <w:r w:rsidRPr="00683642">
        <w:rPr>
          <w:rFonts w:ascii="Times New Roman" w:eastAsia="Times New Roman" w:hAnsi="Times New Roman" w:cs="Times New Roman"/>
          <w:color w:val="000000" w:themeColor="text1"/>
          <w:sz w:val="24"/>
          <w:szCs w:val="24"/>
        </w:rPr>
        <w:t xml:space="preserve"> </w:t>
      </w:r>
      <w:r w:rsidRPr="00683642">
        <w:rPr>
          <w:rFonts w:ascii="Times New Roman" w:hAnsi="Times New Roman" w:cs="Times New Roman"/>
          <w:color w:val="000000" w:themeColor="text1"/>
          <w:sz w:val="24"/>
          <w:szCs w:val="24"/>
        </w:rPr>
        <w:t>10%.</w:t>
      </w:r>
    </w:p>
    <w:p w:rsidR="00CA432C" w:rsidRPr="00683642" w:rsidRDefault="00CA432C" w:rsidP="00CA432C">
      <w:pPr>
        <w:ind w:left="567" w:right="-1" w:firstLine="284"/>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2. Параметры земельных участков объектов капитального строительства, вид (виды) разрешенного строительства которых отнесены к условно-разрешенным,  определяются индивидуально при наличии разрешения на условно-разрешенный вид использования недвижимости по заданию на проектирование согласно действующим нормативам.</w:t>
      </w:r>
    </w:p>
    <w:p w:rsidR="00683642" w:rsidRDefault="00CA432C" w:rsidP="00683642">
      <w:pPr>
        <w:pStyle w:val="ConsPlusNormal"/>
        <w:widowControl/>
        <w:tabs>
          <w:tab w:val="left" w:pos="10065"/>
        </w:tabs>
        <w:ind w:left="567" w:right="-1" w:firstLine="284"/>
        <w:jc w:val="both"/>
        <w:rPr>
          <w:rFonts w:ascii="Times New Roman" w:hAnsi="Times New Roman" w:cs="Times New Roman"/>
          <w:b/>
          <w:color w:val="000000" w:themeColor="text1"/>
          <w:sz w:val="24"/>
          <w:szCs w:val="24"/>
        </w:rPr>
      </w:pPr>
      <w:r w:rsidRPr="00683642">
        <w:rPr>
          <w:rFonts w:ascii="Times New Roman" w:hAnsi="Times New Roman" w:cs="Times New Roman"/>
          <w:b/>
          <w:color w:val="000000" w:themeColor="text1"/>
          <w:sz w:val="24"/>
          <w:szCs w:val="24"/>
        </w:rPr>
        <w:t>Требования к ограждающим конструкциям (заборам, оградам) их предельные параметры.</w:t>
      </w:r>
    </w:p>
    <w:p w:rsidR="00CA432C" w:rsidRPr="00683642" w:rsidRDefault="00CA432C" w:rsidP="00683642">
      <w:pPr>
        <w:pStyle w:val="ConsPlusNormal"/>
        <w:widowControl/>
        <w:tabs>
          <w:tab w:val="left" w:pos="10065"/>
        </w:tabs>
        <w:ind w:left="567" w:right="-1" w:firstLine="284"/>
        <w:jc w:val="both"/>
        <w:rPr>
          <w:rFonts w:ascii="Times New Roman" w:hAnsi="Times New Roman" w:cs="Times New Roman"/>
          <w:color w:val="000000" w:themeColor="text1"/>
          <w:sz w:val="24"/>
          <w:szCs w:val="24"/>
        </w:rPr>
      </w:pPr>
      <w:proofErr w:type="gramStart"/>
      <w:r w:rsidRPr="00683642">
        <w:rPr>
          <w:rFonts w:ascii="Times New Roman" w:eastAsia="Arial" w:hAnsi="Times New Roman" w:cs="Times New Roman"/>
          <w:color w:val="000000" w:themeColor="text1"/>
          <w:sz w:val="24"/>
          <w:szCs w:val="24"/>
        </w:rPr>
        <w:t>Ограждающие</w:t>
      </w:r>
      <w:r w:rsidRPr="00683642">
        <w:rPr>
          <w:rFonts w:ascii="Times New Roman" w:hAnsi="Times New Roman" w:cs="Times New Roman"/>
          <w:color w:val="000000" w:themeColor="text1"/>
          <w:sz w:val="24"/>
          <w:szCs w:val="24"/>
        </w:rPr>
        <w:t xml:space="preserve"> конструкции земельных участков должны быть высотой не более 2,0 м. </w:t>
      </w:r>
      <w:r w:rsidRPr="00683642">
        <w:rPr>
          <w:rFonts w:ascii="Times New Roman" w:eastAsia="Arial" w:hAnsi="Times New Roman" w:cs="Times New Roman"/>
          <w:color w:val="000000" w:themeColor="text1"/>
          <w:sz w:val="24"/>
          <w:szCs w:val="24"/>
        </w:rPr>
        <w:t>Ограждающие</w:t>
      </w:r>
      <w:r w:rsidRPr="00683642">
        <w:rPr>
          <w:rFonts w:ascii="Times New Roman" w:hAnsi="Times New Roman" w:cs="Times New Roman"/>
          <w:color w:val="000000" w:themeColor="text1"/>
          <w:sz w:val="24"/>
          <w:szCs w:val="24"/>
        </w:rPr>
        <w:t xml:space="preserve"> конструкции земельных участков, выходящих на  улицы и дороги общегородского значения в обязательном порядке включаются в архитектурно-строительное проектирование объектов капитального строительства, проекты благоустройства и ландшафтного дизайна территории, установки малых форм и предварительно согласовываются с отделом архитектуры, градостроительства и управления муниципальным имуществом администрации Южского городского поселения.</w:t>
      </w:r>
      <w:proofErr w:type="gramEnd"/>
      <w:r w:rsidRPr="00683642">
        <w:rPr>
          <w:rFonts w:ascii="Times New Roman" w:hAnsi="Times New Roman" w:cs="Times New Roman"/>
          <w:color w:val="000000" w:themeColor="text1"/>
          <w:sz w:val="24"/>
          <w:szCs w:val="24"/>
        </w:rPr>
        <w:t xml:space="preserve"> Участки строительства новых объектов, реконструкции, существующих на период производства работ, должны быть ограждены. </w:t>
      </w:r>
      <w:r w:rsidRPr="00683642">
        <w:rPr>
          <w:rFonts w:ascii="Times New Roman" w:eastAsia="Arial" w:hAnsi="Times New Roman" w:cs="Times New Roman"/>
          <w:color w:val="000000" w:themeColor="text1"/>
          <w:sz w:val="24"/>
          <w:szCs w:val="24"/>
        </w:rPr>
        <w:t>Ограждающие</w:t>
      </w:r>
      <w:r w:rsidRPr="00683642">
        <w:rPr>
          <w:rFonts w:ascii="Times New Roman" w:hAnsi="Times New Roman" w:cs="Times New Roman"/>
          <w:color w:val="000000" w:themeColor="text1"/>
          <w:sz w:val="24"/>
          <w:szCs w:val="24"/>
        </w:rPr>
        <w:t xml:space="preserve"> конструкции земельных участков, выходящих на  улицы и дороги общегородского, районного значения, высотой от 1,0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683642" w:rsidRDefault="00CA432C" w:rsidP="00CA432C">
      <w:pPr>
        <w:pStyle w:val="ConsPlusNormal"/>
        <w:widowControl/>
        <w:ind w:left="567" w:right="283" w:firstLine="284"/>
        <w:jc w:val="both"/>
        <w:rPr>
          <w:rFonts w:ascii="Times New Roman" w:hAnsi="Times New Roman" w:cs="Times New Roman"/>
          <w:b/>
          <w:bCs/>
          <w:color w:val="000000" w:themeColor="text1"/>
          <w:sz w:val="24"/>
          <w:szCs w:val="24"/>
        </w:rPr>
      </w:pPr>
      <w:r w:rsidRPr="00683642">
        <w:rPr>
          <w:rFonts w:ascii="Times New Roman" w:hAnsi="Times New Roman" w:cs="Times New Roman"/>
          <w:b/>
          <w:bCs/>
          <w:color w:val="000000" w:themeColor="text1"/>
          <w:sz w:val="24"/>
          <w:szCs w:val="24"/>
        </w:rPr>
        <w:t>Статья 51.3 Градостроительные регламенты.</w:t>
      </w:r>
      <w:r w:rsidRPr="00683642">
        <w:rPr>
          <w:rFonts w:ascii="Times New Roman" w:eastAsia="Arial" w:hAnsi="Times New Roman" w:cs="Times New Roman"/>
          <w:b/>
          <w:bCs/>
          <w:color w:val="000000" w:themeColor="text1"/>
          <w:sz w:val="24"/>
          <w:szCs w:val="24"/>
        </w:rPr>
        <w:t xml:space="preserve"> </w:t>
      </w:r>
      <w:r w:rsidRPr="00683642">
        <w:rPr>
          <w:rFonts w:ascii="Times New Roman" w:hAnsi="Times New Roman" w:cs="Times New Roman"/>
          <w:b/>
          <w:bCs/>
          <w:color w:val="000000" w:themeColor="text1"/>
          <w:sz w:val="24"/>
          <w:szCs w:val="24"/>
        </w:rPr>
        <w:t>Производственные и коммунальные зоны (производств</w:t>
      </w:r>
      <w:proofErr w:type="gramStart"/>
      <w:r w:rsidRPr="00683642">
        <w:rPr>
          <w:rFonts w:ascii="Times New Roman" w:hAnsi="Times New Roman" w:cs="Times New Roman"/>
          <w:b/>
          <w:bCs/>
          <w:color w:val="000000" w:themeColor="text1"/>
          <w:sz w:val="24"/>
          <w:szCs w:val="24"/>
        </w:rPr>
        <w:t>.</w:t>
      </w:r>
      <w:proofErr w:type="gramEnd"/>
      <w:r w:rsidRPr="00683642">
        <w:rPr>
          <w:rFonts w:ascii="Times New Roman" w:hAnsi="Times New Roman" w:cs="Times New Roman"/>
          <w:b/>
          <w:bCs/>
          <w:color w:val="000000" w:themeColor="text1"/>
          <w:sz w:val="24"/>
          <w:szCs w:val="24"/>
        </w:rPr>
        <w:t xml:space="preserve"> </w:t>
      </w:r>
      <w:proofErr w:type="gramStart"/>
      <w:r w:rsidRPr="00683642">
        <w:rPr>
          <w:rFonts w:ascii="Times New Roman" w:hAnsi="Times New Roman" w:cs="Times New Roman"/>
          <w:b/>
          <w:bCs/>
          <w:color w:val="000000" w:themeColor="text1"/>
          <w:sz w:val="24"/>
          <w:szCs w:val="24"/>
        </w:rPr>
        <w:t>т</w:t>
      </w:r>
      <w:proofErr w:type="gramEnd"/>
      <w:r w:rsidRPr="00683642">
        <w:rPr>
          <w:rFonts w:ascii="Times New Roman" w:hAnsi="Times New Roman" w:cs="Times New Roman"/>
          <w:b/>
          <w:bCs/>
          <w:color w:val="000000" w:themeColor="text1"/>
          <w:sz w:val="24"/>
          <w:szCs w:val="24"/>
        </w:rPr>
        <w:t>ерритории, инженерная и транспортная инфраструктуры)</w:t>
      </w:r>
    </w:p>
    <w:p w:rsidR="00CA432C" w:rsidRPr="00683642" w:rsidRDefault="00CA432C" w:rsidP="00CA432C">
      <w:pPr>
        <w:snapToGrid w:val="0"/>
        <w:spacing w:line="100" w:lineRule="atLeast"/>
        <w:ind w:left="567" w:right="283" w:firstLine="284"/>
        <w:jc w:val="both"/>
        <w:rPr>
          <w:rFonts w:ascii="Times New Roman" w:hAnsi="Times New Roman" w:cs="Times New Roman"/>
          <w:b/>
          <w:caps/>
          <w:color w:val="000000" w:themeColor="text1"/>
          <w:sz w:val="24"/>
        </w:rPr>
      </w:pPr>
      <w:r w:rsidRPr="00683642">
        <w:rPr>
          <w:rFonts w:ascii="Times New Roman" w:hAnsi="Times New Roman" w:cs="Times New Roman"/>
          <w:b/>
          <w:caps/>
          <w:color w:val="000000" w:themeColor="text1"/>
          <w:sz w:val="24"/>
          <w:u w:val="single"/>
        </w:rPr>
        <w:t>ПК-0</w:t>
      </w:r>
      <w:r w:rsidRPr="00683642">
        <w:rPr>
          <w:rFonts w:ascii="Times New Roman" w:hAnsi="Times New Roman" w:cs="Times New Roman"/>
          <w:b/>
          <w:caps/>
          <w:color w:val="000000" w:themeColor="text1"/>
          <w:sz w:val="24"/>
        </w:rPr>
        <w:t xml:space="preserve"> Промышленных и коммунальных предприятий I</w:t>
      </w:r>
      <w:r w:rsidRPr="00683642">
        <w:rPr>
          <w:rFonts w:ascii="Times New Roman" w:hAnsi="Times New Roman" w:cs="Times New Roman"/>
          <w:b/>
          <w:caps/>
          <w:color w:val="000000" w:themeColor="text1"/>
          <w:sz w:val="24"/>
          <w:lang w:val="en-US"/>
        </w:rPr>
        <w:t>I</w:t>
      </w:r>
      <w:r w:rsidRPr="00683642">
        <w:rPr>
          <w:rFonts w:ascii="Times New Roman" w:hAnsi="Times New Roman" w:cs="Times New Roman"/>
          <w:b/>
          <w:caps/>
          <w:color w:val="000000" w:themeColor="text1"/>
          <w:sz w:val="24"/>
        </w:rPr>
        <w:t xml:space="preserve"> класса вредности (СЗЗ-500 м.)</w:t>
      </w:r>
    </w:p>
    <w:p w:rsidR="00CA432C" w:rsidRPr="00683642" w:rsidRDefault="00CA432C" w:rsidP="00CA432C">
      <w:pPr>
        <w:ind w:left="567" w:right="283" w:firstLine="284"/>
        <w:jc w:val="both"/>
        <w:rPr>
          <w:rFonts w:ascii="Times New Roman" w:hAnsi="Times New Roman" w:cs="Times New Roman"/>
          <w:color w:val="000000" w:themeColor="text1"/>
          <w:sz w:val="24"/>
        </w:rPr>
      </w:pPr>
      <w:r w:rsidRPr="00683642">
        <w:rPr>
          <w:rFonts w:ascii="Times New Roman" w:hAnsi="Times New Roman" w:cs="Times New Roman"/>
          <w:iCs/>
          <w:color w:val="000000" w:themeColor="text1"/>
          <w:sz w:val="24"/>
        </w:rPr>
        <w:t xml:space="preserve">Зона </w:t>
      </w:r>
      <w:r w:rsidRPr="00683642">
        <w:rPr>
          <w:rFonts w:ascii="Times New Roman" w:hAnsi="Times New Roman" w:cs="Times New Roman"/>
          <w:b/>
          <w:caps/>
          <w:color w:val="000000" w:themeColor="text1"/>
          <w:sz w:val="24"/>
          <w:u w:val="single"/>
        </w:rPr>
        <w:t>ПК-0</w:t>
      </w:r>
      <w:r w:rsidRPr="00683642">
        <w:rPr>
          <w:rFonts w:ascii="Times New Roman" w:hAnsi="Times New Roman" w:cs="Times New Roman"/>
          <w:b/>
          <w:caps/>
          <w:color w:val="000000" w:themeColor="text1"/>
          <w:sz w:val="24"/>
        </w:rPr>
        <w:t xml:space="preserve"> </w:t>
      </w:r>
      <w:r w:rsidRPr="00683642">
        <w:rPr>
          <w:rFonts w:ascii="Times New Roman" w:hAnsi="Times New Roman" w:cs="Times New Roman"/>
          <w:iCs/>
          <w:color w:val="000000" w:themeColor="text1"/>
          <w:sz w:val="24"/>
        </w:rPr>
        <w:t xml:space="preserve">выделена для обеспечения правовых условий формирования коммунально-производственных предприятий и складских баз </w:t>
      </w:r>
      <w:r w:rsidRPr="00683642">
        <w:rPr>
          <w:rFonts w:ascii="Times New Roman" w:hAnsi="Times New Roman" w:cs="Times New Roman"/>
          <w:iCs/>
          <w:color w:val="000000" w:themeColor="text1"/>
          <w:sz w:val="24"/>
          <w:lang w:val="en-US"/>
        </w:rPr>
        <w:t>II</w:t>
      </w:r>
      <w:r w:rsidRPr="00683642">
        <w:rPr>
          <w:rFonts w:ascii="Times New Roman" w:hAnsi="Times New Roman" w:cs="Times New Roman"/>
          <w:iCs/>
          <w:color w:val="000000" w:themeColor="text1"/>
          <w:sz w:val="24"/>
        </w:rPr>
        <w:t xml:space="preserve"> класса вредности, </w:t>
      </w:r>
      <w:r w:rsidRPr="00683642">
        <w:rPr>
          <w:rFonts w:ascii="Times New Roman" w:hAnsi="Times New Roman" w:cs="Times New Roman"/>
          <w:color w:val="000000" w:themeColor="text1"/>
          <w:sz w:val="24"/>
        </w:rPr>
        <w:t>при соблюдении нижеприведенных видов и параметров разрешенного использования недвижимости.</w:t>
      </w:r>
    </w:p>
    <w:p w:rsidR="00CA432C" w:rsidRPr="00683642" w:rsidRDefault="00CA432C" w:rsidP="00CA432C">
      <w:pPr>
        <w:widowControl/>
        <w:ind w:left="567" w:right="283"/>
        <w:jc w:val="both"/>
        <w:rPr>
          <w:rFonts w:ascii="Times New Roman" w:hAnsi="Times New Roman" w:cs="Times New Roman"/>
          <w:b/>
          <w:bCs/>
          <w:color w:val="000000" w:themeColor="text1"/>
          <w:sz w:val="24"/>
        </w:rPr>
      </w:pPr>
      <w:r w:rsidRPr="00683642">
        <w:rPr>
          <w:rFonts w:ascii="Times New Roman" w:hAnsi="Times New Roman" w:cs="Times New Roman"/>
          <w:b/>
          <w:bCs/>
          <w:color w:val="000000" w:themeColor="text1"/>
          <w:sz w:val="24"/>
        </w:rPr>
        <w:t>Основные виды разрешенного использования</w:t>
      </w:r>
    </w:p>
    <w:p w:rsidR="00CA432C" w:rsidRPr="00683642" w:rsidRDefault="00CA432C" w:rsidP="00CA432C">
      <w:pPr>
        <w:numPr>
          <w:ilvl w:val="0"/>
          <w:numId w:val="24"/>
        </w:numPr>
        <w:tabs>
          <w:tab w:val="clear" w:pos="1485"/>
          <w:tab w:val="num" w:pos="1304"/>
        </w:tabs>
        <w:autoSpaceDE w:val="0"/>
        <w:autoSpaceDN/>
        <w:ind w:left="567" w:right="283"/>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Промышленный объект I</w:t>
      </w:r>
      <w:r w:rsidRPr="00683642">
        <w:rPr>
          <w:rFonts w:ascii="Times New Roman" w:hAnsi="Times New Roman" w:cs="Times New Roman"/>
          <w:color w:val="000000" w:themeColor="text1"/>
          <w:sz w:val="24"/>
          <w:lang w:val="en-US"/>
        </w:rPr>
        <w:t>I</w:t>
      </w:r>
      <w:r w:rsidRPr="00683642">
        <w:rPr>
          <w:rFonts w:ascii="Times New Roman" w:hAnsi="Times New Roman" w:cs="Times New Roman"/>
          <w:color w:val="000000" w:themeColor="text1"/>
          <w:sz w:val="24"/>
        </w:rPr>
        <w:t xml:space="preserve"> класса вредности.</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Сооружение инженерно-технического обеспечения (газоснабжения, </w:t>
      </w:r>
      <w:r w:rsidRPr="00683642">
        <w:rPr>
          <w:rFonts w:ascii="Times New Roman" w:hAnsi="Times New Roman" w:cs="Times New Roman"/>
          <w:color w:val="000000" w:themeColor="text1"/>
          <w:sz w:val="24"/>
        </w:rPr>
        <w:lastRenderedPageBreak/>
        <w:t>теплоснабжения, водоснабжения, электрообеспечения, водоотведения, связи)</w:t>
      </w:r>
    </w:p>
    <w:p w:rsidR="00CA432C" w:rsidRPr="00683642" w:rsidRDefault="00CA432C" w:rsidP="00CA432C">
      <w:pPr>
        <w:numPr>
          <w:ilvl w:val="0"/>
          <w:numId w:val="24"/>
        </w:numPr>
        <w:tabs>
          <w:tab w:val="clear" w:pos="1485"/>
          <w:tab w:val="num" w:pos="1304"/>
        </w:tabs>
        <w:autoSpaceDE w:val="0"/>
        <w:autoSpaceDN/>
        <w:ind w:left="567" w:right="283"/>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Объе</w:t>
      </w:r>
      <w:proofErr w:type="gramStart"/>
      <w:r w:rsidRPr="00683642">
        <w:rPr>
          <w:rFonts w:ascii="Times New Roman" w:hAnsi="Times New Roman" w:cs="Times New Roman"/>
          <w:color w:val="000000" w:themeColor="text1"/>
          <w:sz w:val="24"/>
        </w:rPr>
        <w:t>кт скл</w:t>
      </w:r>
      <w:proofErr w:type="gramEnd"/>
      <w:r w:rsidRPr="00683642">
        <w:rPr>
          <w:rFonts w:ascii="Times New Roman" w:hAnsi="Times New Roman" w:cs="Times New Roman"/>
          <w:color w:val="000000" w:themeColor="text1"/>
          <w:sz w:val="24"/>
        </w:rPr>
        <w:t xml:space="preserve">адского назначения. </w:t>
      </w:r>
    </w:p>
    <w:p w:rsidR="00CA432C" w:rsidRPr="00683642" w:rsidRDefault="00CA432C" w:rsidP="00CA432C">
      <w:pPr>
        <w:numPr>
          <w:ilvl w:val="0"/>
          <w:numId w:val="24"/>
        </w:numPr>
        <w:tabs>
          <w:tab w:val="clear" w:pos="1485"/>
          <w:tab w:val="num" w:pos="1304"/>
        </w:tabs>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widowControl/>
        <w:ind w:left="567" w:right="283"/>
        <w:jc w:val="both"/>
        <w:rPr>
          <w:rFonts w:ascii="Times New Roman" w:hAnsi="Times New Roman" w:cs="Times New Roman"/>
          <w:b/>
          <w:bCs/>
          <w:color w:val="000000" w:themeColor="text1"/>
          <w:sz w:val="24"/>
        </w:rPr>
      </w:pPr>
      <w:r w:rsidRPr="00683642">
        <w:rPr>
          <w:rFonts w:ascii="Times New Roman" w:hAnsi="Times New Roman" w:cs="Times New Roman"/>
          <w:b/>
          <w:bCs/>
          <w:color w:val="000000" w:themeColor="text1"/>
          <w:sz w:val="24"/>
        </w:rPr>
        <w:t>Вспомогательные виды разрешенного использования</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Автостоянка открытого типа для временного хранения индивидуальных легковых автомобилей.</w:t>
      </w:r>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Отдельно стоящее строение (гараж,  убежище)</w:t>
      </w:r>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Встроено-пристроенное строение (гараж,  убежище)</w:t>
      </w:r>
    </w:p>
    <w:p w:rsidR="00CA432C" w:rsidRPr="00683642" w:rsidRDefault="00CA432C" w:rsidP="00CA432C">
      <w:pPr>
        <w:numPr>
          <w:ilvl w:val="0"/>
          <w:numId w:val="62"/>
        </w:numPr>
        <w:tabs>
          <w:tab w:val="clear" w:pos="1485"/>
          <w:tab w:val="num" w:pos="1304"/>
          <w:tab w:val="left" w:pos="9922"/>
        </w:tabs>
        <w:autoSpaceDE w:val="0"/>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Некапитальное строение (гараж на 1-2 </w:t>
      </w:r>
      <w:proofErr w:type="gramStart"/>
      <w:r w:rsidRPr="00683642">
        <w:rPr>
          <w:rFonts w:ascii="Times New Roman" w:hAnsi="Times New Roman" w:cs="Times New Roman"/>
          <w:color w:val="000000" w:themeColor="text1"/>
          <w:sz w:val="24"/>
        </w:rPr>
        <w:t>легковых</w:t>
      </w:r>
      <w:proofErr w:type="gramEnd"/>
      <w:r w:rsidRPr="00683642">
        <w:rPr>
          <w:rFonts w:ascii="Times New Roman" w:hAnsi="Times New Roman" w:cs="Times New Roman"/>
          <w:color w:val="000000" w:themeColor="text1"/>
          <w:sz w:val="24"/>
        </w:rPr>
        <w:t xml:space="preserve"> автомобиля).</w:t>
      </w:r>
    </w:p>
    <w:p w:rsidR="00CA432C" w:rsidRPr="00683642" w:rsidRDefault="00CA432C" w:rsidP="00CA432C">
      <w:pPr>
        <w:numPr>
          <w:ilvl w:val="0"/>
          <w:numId w:val="62"/>
        </w:numPr>
        <w:tabs>
          <w:tab w:val="clear" w:pos="1485"/>
          <w:tab w:val="left" w:pos="-180"/>
          <w:tab w:val="num" w:pos="1304"/>
        </w:tabs>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Объект пожарной охраны (гидрант, пожарный водоем).</w:t>
      </w:r>
    </w:p>
    <w:p w:rsidR="00CA432C" w:rsidRPr="00683642" w:rsidRDefault="00CA432C" w:rsidP="00CA432C">
      <w:pPr>
        <w:numPr>
          <w:ilvl w:val="0"/>
          <w:numId w:val="62"/>
        </w:numPr>
        <w:tabs>
          <w:tab w:val="clear" w:pos="1485"/>
          <w:tab w:val="num" w:pos="1304"/>
        </w:tabs>
        <w:autoSpaceDE w:val="0"/>
        <w:autoSpaceDN/>
        <w:ind w:left="567" w:right="283"/>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Объект технологического назначения (сооружение для дежурного аварийного персонала, сооружение для охраны предприятия, сооружение для пребывания </w:t>
      </w:r>
      <w:proofErr w:type="gramStart"/>
      <w:r w:rsidRPr="00683642">
        <w:rPr>
          <w:rFonts w:ascii="Times New Roman" w:hAnsi="Times New Roman" w:cs="Times New Roman"/>
          <w:color w:val="000000" w:themeColor="text1"/>
          <w:sz w:val="24"/>
        </w:rPr>
        <w:t>работающих</w:t>
      </w:r>
      <w:proofErr w:type="gramEnd"/>
      <w:r w:rsidRPr="00683642">
        <w:rPr>
          <w:rFonts w:ascii="Times New Roman" w:hAnsi="Times New Roman" w:cs="Times New Roman"/>
          <w:color w:val="000000" w:themeColor="text1"/>
          <w:sz w:val="24"/>
        </w:rPr>
        <w:t xml:space="preserve"> по вахтовому методу).</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color w:val="000000" w:themeColor="text1"/>
          <w:sz w:val="24"/>
        </w:rPr>
      </w:pPr>
      <w:proofErr w:type="gramStart"/>
      <w:r w:rsidRPr="00683642">
        <w:rPr>
          <w:rFonts w:ascii="Times New Roman" w:hAnsi="Times New Roman" w:cs="Times New Roman"/>
          <w:color w:val="000000" w:themeColor="text1"/>
          <w:sz w:val="24"/>
        </w:rPr>
        <w:t xml:space="preserve">Элемент благоустройства и ландшафтного дизайна, в том числе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пешеходная дорожка, </w:t>
      </w:r>
      <w:r w:rsidRPr="00683642">
        <w:rPr>
          <w:rFonts w:ascii="Times New Roman" w:hAnsi="Times New Roman" w:cs="Times New Roman"/>
          <w:b/>
          <w:color w:val="000000" w:themeColor="text1"/>
          <w:sz w:val="24"/>
        </w:rPr>
        <w:t>ограждающая конструкция (забор, ограда)</w:t>
      </w:r>
      <w:r w:rsidRPr="00683642">
        <w:rPr>
          <w:rFonts w:ascii="Times New Roman" w:hAnsi="Times New Roman" w:cs="Times New Roman"/>
          <w:color w:val="000000" w:themeColor="text1"/>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ind w:left="567" w:right="283"/>
        <w:jc w:val="both"/>
        <w:rPr>
          <w:rFonts w:ascii="Times New Roman" w:hAnsi="Times New Roman" w:cs="Times New Roman"/>
          <w:b/>
          <w:bCs/>
          <w:color w:val="000000" w:themeColor="text1"/>
          <w:sz w:val="24"/>
        </w:rPr>
      </w:pPr>
      <w:r w:rsidRPr="00683642">
        <w:rPr>
          <w:rFonts w:ascii="Times New Roman" w:hAnsi="Times New Roman" w:cs="Times New Roman"/>
          <w:b/>
          <w:bCs/>
          <w:color w:val="000000" w:themeColor="text1"/>
          <w:sz w:val="24"/>
        </w:rPr>
        <w:t>Условно разрешенные виды использования</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Объект охраны порядка.</w:t>
      </w:r>
    </w:p>
    <w:p w:rsidR="00CA432C" w:rsidRPr="00683642" w:rsidRDefault="00CA432C" w:rsidP="00CA432C">
      <w:pPr>
        <w:ind w:left="1077" w:right="-1"/>
        <w:jc w:val="both"/>
        <w:rPr>
          <w:rFonts w:ascii="Times New Roman" w:hAnsi="Times New Roman" w:cs="Times New Roman"/>
          <w:b/>
          <w:color w:val="000000" w:themeColor="text1"/>
          <w:sz w:val="24"/>
        </w:rPr>
      </w:pPr>
      <w:r w:rsidRPr="00683642">
        <w:rPr>
          <w:rFonts w:ascii="Times New Roman" w:hAnsi="Times New Roman" w:cs="Times New Roman"/>
          <w:b/>
          <w:color w:val="000000" w:themeColor="text1"/>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bCs/>
                <w:color w:val="000000" w:themeColor="text1"/>
                <w:sz w:val="24"/>
              </w:rPr>
            </w:pPr>
            <w:r w:rsidRPr="00683642">
              <w:rPr>
                <w:rFonts w:ascii="Times New Roman" w:hAnsi="Times New Roman" w:cs="Times New Roman"/>
                <w:color w:val="000000" w:themeColor="text1"/>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683642">
              <w:rPr>
                <w:rFonts w:ascii="Times New Roman" w:hAnsi="Times New Roman" w:cs="Times New Roman"/>
                <w:bCs/>
                <w:color w:val="000000" w:themeColor="text1"/>
                <w:sz w:val="24"/>
              </w:rPr>
              <w:t xml:space="preserve">если проектом планировки не установлено иное. </w:t>
            </w: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5</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 xml:space="preserve">Минимальный отступ </w:t>
            </w:r>
            <w:r w:rsidRPr="00683642">
              <w:rPr>
                <w:rFonts w:ascii="Times New Roman" w:hAnsi="Times New Roman" w:cs="Times New Roman"/>
                <w:color w:val="000000" w:themeColor="text1"/>
                <w:sz w:val="24"/>
              </w:rPr>
              <w:t xml:space="preserve">зданий, строений и сооружений, за исключением ограждающих конструкций (заборов, оград) </w:t>
            </w:r>
            <w:r w:rsidRPr="00683642">
              <w:rPr>
                <w:rFonts w:ascii="Times New Roman" w:hAnsi="Times New Roman" w:cs="Times New Roman"/>
                <w:iCs/>
                <w:color w:val="000000" w:themeColor="text1"/>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6</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ind w:left="34" w:right="-1"/>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ind w:left="33"/>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0</w:t>
            </w:r>
          </w:p>
          <w:p w:rsidR="00CA432C" w:rsidRPr="00683642" w:rsidRDefault="00CA432C" w:rsidP="00CA432C">
            <w:pPr>
              <w:widowControl/>
              <w:snapToGrid w:val="0"/>
              <w:jc w:val="both"/>
              <w:rPr>
                <w:rFonts w:ascii="Times New Roman" w:hAnsi="Times New Roman" w:cs="Times New Roman"/>
                <w:color w:val="000000" w:themeColor="text1"/>
                <w:sz w:val="16"/>
                <w:szCs w:val="16"/>
              </w:rPr>
            </w:pPr>
            <w:r w:rsidRPr="00683642">
              <w:rPr>
                <w:rFonts w:ascii="Times New Roman" w:hAnsi="Times New Roman" w:cs="Times New Roman"/>
                <w:color w:val="000000" w:themeColor="text1"/>
                <w:sz w:val="16"/>
                <w:szCs w:val="16"/>
              </w:rPr>
              <w:t>(при условии соблюдения нормативных требований)</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Нормативная плотность застройки</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Плотность застройки земельного участка  в условиях нового строительства на вновь формируемом земельном участке</w:t>
            </w: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50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Плотность застройки земельного участка в условиях реконструкции</w:t>
            </w:r>
          </w:p>
          <w:p w:rsidR="00CA432C" w:rsidRPr="00683642" w:rsidRDefault="00CA432C" w:rsidP="00CA432C">
            <w:pPr>
              <w:widowControl/>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50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Минимальная площадь земельного участка, вновь формируемого для размещения различных видов промышленных объектов </w:t>
            </w:r>
            <w:r w:rsidRPr="00683642">
              <w:rPr>
                <w:rFonts w:ascii="Times New Roman" w:hAnsi="Times New Roman" w:cs="Times New Roman"/>
                <w:color w:val="000000" w:themeColor="text1"/>
                <w:sz w:val="24"/>
                <w:lang w:val="en-US"/>
              </w:rPr>
              <w:t>II</w:t>
            </w:r>
            <w:r w:rsidRPr="00683642">
              <w:rPr>
                <w:rFonts w:ascii="Times New Roman" w:hAnsi="Times New Roman" w:cs="Times New Roman"/>
                <w:color w:val="000000" w:themeColor="text1"/>
                <w:sz w:val="24"/>
              </w:rPr>
              <w:t xml:space="preserve"> класса вредности, допустимых в данной зоне</w:t>
            </w: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roofErr w:type="gramStart"/>
            <w:r w:rsidRPr="00683642">
              <w:rPr>
                <w:rFonts w:ascii="Times New Roman" w:hAnsi="Times New Roman" w:cs="Times New Roman"/>
                <w:iCs/>
                <w:color w:val="000000" w:themeColor="text1"/>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600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lastRenderedPageBreak/>
              <w:t>6</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20</w:t>
            </w:r>
          </w:p>
        </w:tc>
      </w:tr>
    </w:tbl>
    <w:p w:rsidR="00CA432C" w:rsidRPr="00683642" w:rsidRDefault="00CA432C" w:rsidP="00CA432C">
      <w:pPr>
        <w:snapToGrid w:val="0"/>
        <w:spacing w:line="100" w:lineRule="atLeast"/>
        <w:ind w:left="567"/>
        <w:jc w:val="both"/>
        <w:rPr>
          <w:rFonts w:ascii="Times New Roman" w:hAnsi="Times New Roman" w:cs="Times New Roman"/>
          <w:b/>
          <w:caps/>
          <w:sz w:val="24"/>
        </w:rPr>
      </w:pPr>
      <w:r w:rsidRPr="00683642">
        <w:rPr>
          <w:rFonts w:ascii="Times New Roman" w:hAnsi="Times New Roman" w:cs="Times New Roman"/>
          <w:b/>
          <w:caps/>
          <w:sz w:val="24"/>
          <w:u w:val="single"/>
        </w:rPr>
        <w:t>ПК-1</w:t>
      </w:r>
      <w:r w:rsidRPr="00683642">
        <w:rPr>
          <w:rFonts w:ascii="Times New Roman" w:hAnsi="Times New Roman" w:cs="Times New Roman"/>
          <w:b/>
          <w:caps/>
          <w:sz w:val="24"/>
        </w:rPr>
        <w:t xml:space="preserve"> Промышленных и коммунальных предприятий </w:t>
      </w:r>
      <w:r w:rsidRPr="00683642">
        <w:rPr>
          <w:rFonts w:ascii="Times New Roman" w:hAnsi="Times New Roman" w:cs="Times New Roman"/>
          <w:b/>
          <w:caps/>
          <w:sz w:val="24"/>
          <w:lang w:val="en-US"/>
        </w:rPr>
        <w:t>III</w:t>
      </w:r>
      <w:r w:rsidRPr="00683642">
        <w:rPr>
          <w:rFonts w:ascii="Times New Roman" w:hAnsi="Times New Roman" w:cs="Times New Roman"/>
          <w:b/>
          <w:caps/>
          <w:sz w:val="24"/>
        </w:rPr>
        <w:t xml:space="preserve"> -I</w:t>
      </w:r>
      <w:r w:rsidRPr="00683642">
        <w:rPr>
          <w:rFonts w:ascii="Times New Roman" w:hAnsi="Times New Roman" w:cs="Times New Roman"/>
          <w:b/>
          <w:caps/>
          <w:sz w:val="24"/>
          <w:lang w:val="en-US"/>
        </w:rPr>
        <w:t>V</w:t>
      </w:r>
      <w:r w:rsidRPr="00683642">
        <w:rPr>
          <w:rFonts w:ascii="Times New Roman" w:hAnsi="Times New Roman" w:cs="Times New Roman"/>
          <w:b/>
          <w:caps/>
          <w:sz w:val="24"/>
        </w:rPr>
        <w:t xml:space="preserve"> класса вредности (СЗЗ-300/100 м.)</w:t>
      </w:r>
    </w:p>
    <w:p w:rsidR="00CA432C" w:rsidRPr="00683642" w:rsidRDefault="00CA432C" w:rsidP="00CA432C">
      <w:pPr>
        <w:ind w:left="567"/>
        <w:jc w:val="both"/>
        <w:rPr>
          <w:rFonts w:ascii="Times New Roman" w:hAnsi="Times New Roman" w:cs="Times New Roman"/>
          <w:sz w:val="24"/>
        </w:rPr>
      </w:pPr>
      <w:r w:rsidRPr="00683642">
        <w:rPr>
          <w:rFonts w:ascii="Times New Roman" w:hAnsi="Times New Roman" w:cs="Times New Roman"/>
          <w:iCs/>
          <w:sz w:val="24"/>
        </w:rPr>
        <w:t xml:space="preserve">Зона </w:t>
      </w:r>
      <w:r w:rsidRPr="00683642">
        <w:rPr>
          <w:rFonts w:ascii="Times New Roman" w:hAnsi="Times New Roman" w:cs="Times New Roman"/>
          <w:b/>
          <w:caps/>
          <w:sz w:val="24"/>
          <w:u w:val="single"/>
        </w:rPr>
        <w:t>ПК-1</w:t>
      </w:r>
      <w:r w:rsidRPr="00683642">
        <w:rPr>
          <w:rFonts w:ascii="Times New Roman" w:hAnsi="Times New Roman" w:cs="Times New Roman"/>
          <w:b/>
          <w:caps/>
          <w:sz w:val="24"/>
        </w:rPr>
        <w:t xml:space="preserve"> </w:t>
      </w:r>
      <w:r w:rsidRPr="00683642">
        <w:rPr>
          <w:rFonts w:ascii="Times New Roman" w:hAnsi="Times New Roman" w:cs="Times New Roman"/>
          <w:iCs/>
          <w:sz w:val="24"/>
        </w:rPr>
        <w:t xml:space="preserve">выделена для обеспечения правовых условий формирования коммунально-производственных предприятий  </w:t>
      </w:r>
      <w:r w:rsidRPr="00683642">
        <w:rPr>
          <w:rFonts w:ascii="Times New Roman" w:hAnsi="Times New Roman" w:cs="Times New Roman"/>
          <w:iCs/>
          <w:sz w:val="24"/>
          <w:lang w:val="en-US"/>
        </w:rPr>
        <w:t>III</w:t>
      </w:r>
      <w:r w:rsidRPr="00683642">
        <w:rPr>
          <w:rFonts w:ascii="Times New Roman" w:hAnsi="Times New Roman" w:cs="Times New Roman"/>
          <w:iCs/>
          <w:sz w:val="24"/>
        </w:rPr>
        <w:t xml:space="preserve"> - </w:t>
      </w:r>
      <w:r w:rsidRPr="00683642">
        <w:rPr>
          <w:rFonts w:ascii="Times New Roman" w:hAnsi="Times New Roman" w:cs="Times New Roman"/>
          <w:iCs/>
          <w:sz w:val="24"/>
          <w:lang w:val="en-US"/>
        </w:rPr>
        <w:t>IV</w:t>
      </w:r>
      <w:r w:rsidRPr="00683642">
        <w:rPr>
          <w:rFonts w:ascii="Times New Roman" w:hAnsi="Times New Roman" w:cs="Times New Roman"/>
          <w:iCs/>
          <w:sz w:val="24"/>
        </w:rPr>
        <w:t xml:space="preserve"> класса вредности, с низкими уровнями шума и загрязнения </w:t>
      </w:r>
      <w:r w:rsidRPr="00683642">
        <w:rPr>
          <w:rFonts w:ascii="Times New Roman" w:hAnsi="Times New Roman" w:cs="Times New Roman"/>
          <w:sz w:val="24"/>
        </w:rPr>
        <w:t>при соблюдении нижеприведенных видов и параметров разрешенного использования недвижимости.</w:t>
      </w:r>
    </w:p>
    <w:p w:rsidR="00CA432C" w:rsidRPr="00683642" w:rsidRDefault="00CA432C" w:rsidP="00CA432C">
      <w:pPr>
        <w:widowControl/>
        <w:ind w:left="567" w:right="-1"/>
        <w:jc w:val="both"/>
        <w:rPr>
          <w:rFonts w:ascii="Times New Roman" w:hAnsi="Times New Roman" w:cs="Times New Roman"/>
          <w:b/>
          <w:bCs/>
          <w:sz w:val="24"/>
        </w:rPr>
      </w:pPr>
      <w:r w:rsidRPr="00683642">
        <w:rPr>
          <w:rFonts w:ascii="Times New Roman" w:hAnsi="Times New Roman" w:cs="Times New Roman"/>
          <w:b/>
          <w:bCs/>
          <w:sz w:val="24"/>
        </w:rPr>
        <w:t>Основные виды разрешенного использования</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Промышленный объект  </w:t>
      </w:r>
      <w:r w:rsidRPr="00683642">
        <w:rPr>
          <w:rFonts w:ascii="Times New Roman" w:hAnsi="Times New Roman" w:cs="Times New Roman"/>
          <w:sz w:val="24"/>
          <w:lang w:val="en-US"/>
        </w:rPr>
        <w:t>III</w:t>
      </w:r>
      <w:r w:rsidRPr="00683642">
        <w:rPr>
          <w:rFonts w:ascii="Times New Roman" w:hAnsi="Times New Roman" w:cs="Times New Roman"/>
          <w:sz w:val="24"/>
        </w:rPr>
        <w:t xml:space="preserve"> - IV класса вредности. </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Объект управления (административно хозяйственное/общественное учреждение/организация локального значения).           </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Объект для конструкторской, научно-исследовательской, проектной деятельности.</w:t>
      </w:r>
    </w:p>
    <w:p w:rsidR="00CA432C" w:rsidRPr="00683642" w:rsidRDefault="00CA432C" w:rsidP="00CA432C">
      <w:pPr>
        <w:numPr>
          <w:ilvl w:val="0"/>
          <w:numId w:val="2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w:t>
      </w:r>
      <w:proofErr w:type="gramStart"/>
      <w:r w:rsidRPr="00683642">
        <w:rPr>
          <w:rFonts w:ascii="Times New Roman" w:hAnsi="Times New Roman" w:cs="Times New Roman"/>
          <w:sz w:val="24"/>
        </w:rPr>
        <w:t>кт скл</w:t>
      </w:r>
      <w:proofErr w:type="gramEnd"/>
      <w:r w:rsidRPr="00683642">
        <w:rPr>
          <w:rFonts w:ascii="Times New Roman" w:hAnsi="Times New Roman" w:cs="Times New Roman"/>
          <w:sz w:val="24"/>
        </w:rPr>
        <w:t xml:space="preserve">адского назначения </w:t>
      </w:r>
    </w:p>
    <w:p w:rsidR="00CA432C" w:rsidRPr="00683642" w:rsidRDefault="00CA432C" w:rsidP="00CA432C">
      <w:pPr>
        <w:pStyle w:val="Iauiue"/>
        <w:numPr>
          <w:ilvl w:val="0"/>
          <w:numId w:val="24"/>
        </w:numPr>
        <w:tabs>
          <w:tab w:val="clear" w:pos="1485"/>
          <w:tab w:val="left" w:pos="851"/>
          <w:tab w:val="num" w:pos="1304"/>
        </w:tabs>
        <w:ind w:left="567" w:right="283"/>
        <w:jc w:val="both"/>
        <w:rPr>
          <w:sz w:val="24"/>
          <w:szCs w:val="24"/>
        </w:rPr>
      </w:pPr>
      <w:r w:rsidRPr="00683642">
        <w:rPr>
          <w:sz w:val="24"/>
          <w:szCs w:val="24"/>
        </w:rPr>
        <w:t>Объект радиорелейной, сотовой и спутниковой связи.</w:t>
      </w:r>
    </w:p>
    <w:p w:rsidR="00CA432C" w:rsidRPr="00683642" w:rsidRDefault="00CA432C" w:rsidP="00CA432C">
      <w:pPr>
        <w:numPr>
          <w:ilvl w:val="0"/>
          <w:numId w:val="24"/>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pStyle w:val="3"/>
        <w:numPr>
          <w:ilvl w:val="2"/>
          <w:numId w:val="30"/>
        </w:numPr>
        <w:tabs>
          <w:tab w:val="left" w:pos="1276"/>
          <w:tab w:val="num" w:pos="2727"/>
        </w:tabs>
        <w:suppressAutoHyphens/>
        <w:ind w:left="567"/>
        <w:rPr>
          <w:b w:val="0"/>
          <w:color w:val="000000" w:themeColor="text1"/>
          <w:szCs w:val="24"/>
        </w:rPr>
      </w:pPr>
      <w:proofErr w:type="gramStart"/>
      <w:r w:rsidRPr="00683642">
        <w:rPr>
          <w:b w:val="0"/>
          <w:color w:val="000000" w:themeColor="text1"/>
          <w:szCs w:val="24"/>
        </w:rPr>
        <w:t>Некапитальное строение, предназначенное для обслуживания населения (павильон, палатка, навес, шатер, киоск,  ларек)</w:t>
      </w:r>
      <w:proofErr w:type="gramEnd"/>
    </w:p>
    <w:p w:rsidR="00CA432C" w:rsidRPr="00683642" w:rsidRDefault="00CA432C" w:rsidP="00CA432C">
      <w:pPr>
        <w:widowControl/>
        <w:ind w:left="567" w:right="283"/>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Отдельно стоящее строение (гараж, убежище)</w:t>
      </w:r>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Встроено-пристроенное строение (гараж, убежище)</w:t>
      </w:r>
    </w:p>
    <w:p w:rsidR="00CA432C" w:rsidRPr="00683642" w:rsidRDefault="00CA432C" w:rsidP="00CA432C">
      <w:pPr>
        <w:numPr>
          <w:ilvl w:val="0"/>
          <w:numId w:val="62"/>
        </w:numPr>
        <w:tabs>
          <w:tab w:val="clear" w:pos="1485"/>
          <w:tab w:val="num" w:pos="1304"/>
          <w:tab w:val="left" w:pos="9922"/>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Некапитальное строение (гараж на 1-2 </w:t>
      </w:r>
      <w:proofErr w:type="gramStart"/>
      <w:r w:rsidRPr="00683642">
        <w:rPr>
          <w:rFonts w:ascii="Times New Roman" w:hAnsi="Times New Roman" w:cs="Times New Roman"/>
          <w:sz w:val="24"/>
        </w:rPr>
        <w:t>легковых</w:t>
      </w:r>
      <w:proofErr w:type="gramEnd"/>
      <w:r w:rsidRPr="00683642">
        <w:rPr>
          <w:rFonts w:ascii="Times New Roman" w:hAnsi="Times New Roman" w:cs="Times New Roman"/>
          <w:sz w:val="24"/>
        </w:rPr>
        <w:t xml:space="preserve"> автомобиля).</w:t>
      </w:r>
    </w:p>
    <w:p w:rsidR="00CA432C" w:rsidRPr="00683642" w:rsidRDefault="00CA432C" w:rsidP="00CA432C">
      <w:pPr>
        <w:numPr>
          <w:ilvl w:val="0"/>
          <w:numId w:val="62"/>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 xml:space="preserve">Объект технологического назначения (сооружение для дежурного аварийного персонала, сооружение для охраны предприятия, сооружение для пребывания </w:t>
      </w:r>
      <w:proofErr w:type="gramStart"/>
      <w:r w:rsidRPr="00683642">
        <w:rPr>
          <w:rFonts w:ascii="Times New Roman" w:hAnsi="Times New Roman" w:cs="Times New Roman"/>
          <w:sz w:val="24"/>
        </w:rPr>
        <w:t>работающих</w:t>
      </w:r>
      <w:proofErr w:type="gramEnd"/>
      <w:r w:rsidRPr="00683642">
        <w:rPr>
          <w:rFonts w:ascii="Times New Roman" w:hAnsi="Times New Roman" w:cs="Times New Roman"/>
          <w:sz w:val="24"/>
        </w:rPr>
        <w:t xml:space="preserve"> по вахтовому методу).</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62"/>
        </w:numPr>
        <w:tabs>
          <w:tab w:val="clear" w:pos="1485"/>
          <w:tab w:val="num" w:pos="1304"/>
        </w:tabs>
        <w:autoSpaceDE w:val="0"/>
        <w:autoSpaceDN/>
        <w:ind w:left="567" w:right="-1"/>
        <w:jc w:val="both"/>
        <w:rPr>
          <w:rFonts w:ascii="Times New Roman" w:hAnsi="Times New Roman" w:cs="Times New Roman"/>
          <w:sz w:val="24"/>
        </w:rPr>
      </w:pPr>
      <w:proofErr w:type="gramStart"/>
      <w:r w:rsidRPr="00683642">
        <w:rPr>
          <w:rFonts w:ascii="Times New Roman" w:hAnsi="Times New Roman" w:cs="Times New Roman"/>
          <w:sz w:val="24"/>
        </w:rPr>
        <w:t xml:space="preserve">Элемент благоустройства и ландшафтного дизайна, в том числе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пешеходная дорожка, зеленые насаждения,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683642" w:rsidRDefault="00CA432C" w:rsidP="00CA432C">
      <w:pPr>
        <w:numPr>
          <w:ilvl w:val="0"/>
          <w:numId w:val="62"/>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 xml:space="preserve">Отдельно стоящая рекламная конструкция. </w:t>
      </w:r>
    </w:p>
    <w:p w:rsidR="00CA432C" w:rsidRPr="00683642" w:rsidRDefault="00CA432C" w:rsidP="00CA432C">
      <w:pPr>
        <w:numPr>
          <w:ilvl w:val="0"/>
          <w:numId w:val="62"/>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пожарной охраны.</w:t>
      </w:r>
    </w:p>
    <w:p w:rsidR="00CA432C" w:rsidRPr="00683642" w:rsidRDefault="00CA432C" w:rsidP="00CA432C">
      <w:pPr>
        <w:numPr>
          <w:ilvl w:val="0"/>
          <w:numId w:val="62"/>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ind w:left="567" w:right="283"/>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бытового обслуживания (баня, прачечная).</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ветеринарии, (приемный пункт, ветеринарная лечебница).</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(гражданской обороны, предупреждения и ликвидации чрезвычайных ситуаций, аварийно-спасательная служба).</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информационного обслуживания, (интернет-кафе, информационный центр, компьютерный центр).</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обслуживания автомобилей, (автозаправочная станция, авторемонтное и автосервисное предприятие/мастерская).</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lastRenderedPageBreak/>
        <w:t>Объект общественного питания, (бар, закусочная, кафе, ресторан, столовая).</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охраны порядка.</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торгового назначения, (магазин оптовой, мелкооптовой, розничной торговли по продаже товаров, в том числе собственного производства предприятий).</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 xml:space="preserve"> Объект транспортной инфраструктуры, (автобаза, автопарк, таксопарк).</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Спортивный объект.</w:t>
      </w:r>
    </w:p>
    <w:p w:rsidR="00CA432C" w:rsidRPr="00683642" w:rsidRDefault="00CA432C" w:rsidP="00CA432C">
      <w:pPr>
        <w:numPr>
          <w:ilvl w:val="0"/>
          <w:numId w:val="55"/>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Технологический объект для обеспечения образовательной деятельности (учебный корпус, учебно-производственная мастерская).</w:t>
      </w:r>
    </w:p>
    <w:p w:rsidR="00CA432C" w:rsidRPr="00683642" w:rsidRDefault="00CA432C" w:rsidP="00CA432C">
      <w:pPr>
        <w:ind w:left="567" w:right="-1" w:firstLine="284"/>
        <w:jc w:val="both"/>
        <w:rPr>
          <w:rFonts w:ascii="Times New Roman" w:hAnsi="Times New Roman" w:cs="Times New Roman"/>
          <w:b/>
          <w:sz w:val="24"/>
        </w:rPr>
      </w:pPr>
      <w:r w:rsidRPr="00683642">
        <w:rPr>
          <w:rFonts w:ascii="Times New Roman" w:hAnsi="Times New Roman" w:cs="Times New Roman"/>
          <w:b/>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sz w:val="24"/>
              </w:rPr>
            </w:pPr>
            <w:r w:rsidRPr="00702621">
              <w:rPr>
                <w:rFonts w:ascii="Times New Roman" w:hAnsi="Times New Roman" w:cs="Times New Roman"/>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sz w:val="24"/>
              </w:rPr>
            </w:pPr>
            <w:r w:rsidRPr="00702621">
              <w:rPr>
                <w:rFonts w:ascii="Times New Roman" w:hAnsi="Times New Roman" w:cs="Times New Roman"/>
                <w:bCs/>
                <w:sz w:val="24"/>
              </w:rPr>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 xml:space="preserve">Минимальный отступ </w:t>
            </w:r>
            <w:r w:rsidRPr="00702621">
              <w:rPr>
                <w:rFonts w:ascii="Times New Roman" w:hAnsi="Times New Roman" w:cs="Times New Roman"/>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Плотность застройки земельного участка  в условиях нового строительства на вновь формируемом земельном участке</w:t>
            </w: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Плотность застройки земельного участка в условиях реконструкции</w:t>
            </w:r>
          </w:p>
          <w:p w:rsidR="00CA432C" w:rsidRPr="00683642" w:rsidRDefault="00CA432C" w:rsidP="00CA432C">
            <w:pPr>
              <w:widowControl/>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 xml:space="preserve">Минимальная площадь земельного участка, вновь формируемого для размещения различных видов промышленных объектов </w:t>
            </w:r>
            <w:r w:rsidRPr="00683642">
              <w:rPr>
                <w:rFonts w:ascii="Times New Roman" w:hAnsi="Times New Roman" w:cs="Times New Roman"/>
                <w:color w:val="000000" w:themeColor="text1"/>
                <w:sz w:val="24"/>
                <w:lang w:val="en-US"/>
              </w:rPr>
              <w:t>III</w:t>
            </w:r>
            <w:r w:rsidRPr="00683642">
              <w:rPr>
                <w:rFonts w:ascii="Times New Roman" w:hAnsi="Times New Roman" w:cs="Times New Roman"/>
                <w:color w:val="000000" w:themeColor="text1"/>
                <w:sz w:val="24"/>
              </w:rPr>
              <w:t>-</w:t>
            </w:r>
            <w:r w:rsidRPr="00683642">
              <w:rPr>
                <w:rFonts w:ascii="Times New Roman" w:hAnsi="Times New Roman" w:cs="Times New Roman"/>
                <w:color w:val="000000" w:themeColor="text1"/>
                <w:sz w:val="24"/>
                <w:lang w:val="en-US"/>
              </w:rPr>
              <w:t>IV</w:t>
            </w:r>
            <w:r w:rsidRPr="00683642">
              <w:rPr>
                <w:rFonts w:ascii="Times New Roman" w:hAnsi="Times New Roman" w:cs="Times New Roman"/>
                <w:color w:val="000000" w:themeColor="text1"/>
                <w:sz w:val="24"/>
              </w:rPr>
              <w:t xml:space="preserve"> класса вредности, допустимых в данной зоне</w:t>
            </w:r>
          </w:p>
          <w:p w:rsidR="00CA432C" w:rsidRPr="00683642" w:rsidRDefault="00CA432C" w:rsidP="00CA432C">
            <w:pPr>
              <w:widowControl/>
              <w:snapToGrid w:val="0"/>
              <w:jc w:val="both"/>
              <w:rPr>
                <w:rFonts w:ascii="Times New Roman" w:hAnsi="Times New Roman" w:cs="Times New Roman"/>
                <w:color w:val="000000" w:themeColor="text1"/>
                <w:sz w:val="24"/>
              </w:rPr>
            </w:pPr>
          </w:p>
          <w:p w:rsidR="00CA432C" w:rsidRPr="00683642" w:rsidRDefault="00CA432C" w:rsidP="00CA432C">
            <w:pPr>
              <w:widowControl/>
              <w:snapToGrid w:val="0"/>
              <w:jc w:val="both"/>
              <w:rPr>
                <w:rFonts w:ascii="Times New Roman" w:hAnsi="Times New Roman" w:cs="Times New Roman"/>
                <w:color w:val="000000" w:themeColor="text1"/>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roofErr w:type="gramStart"/>
            <w:r w:rsidRPr="00683642">
              <w:rPr>
                <w:rFonts w:ascii="Times New Roman" w:hAnsi="Times New Roman" w:cs="Times New Roman"/>
                <w:iCs/>
                <w:color w:val="000000" w:themeColor="text1"/>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lang w:val="en-US"/>
              </w:rPr>
            </w:pPr>
            <w:r w:rsidRPr="00683642">
              <w:rPr>
                <w:rFonts w:ascii="Times New Roman" w:hAnsi="Times New Roman" w:cs="Times New Roman"/>
                <w:color w:val="000000" w:themeColor="text1"/>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000000" w:themeColor="text1"/>
                <w:sz w:val="24"/>
              </w:rPr>
            </w:pPr>
            <w:r w:rsidRPr="00683642">
              <w:rPr>
                <w:rFonts w:ascii="Times New Roman" w:hAnsi="Times New Roman" w:cs="Times New Roman"/>
                <w:iCs/>
                <w:color w:val="000000" w:themeColor="text1"/>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000000" w:themeColor="text1"/>
                <w:sz w:val="24"/>
              </w:rPr>
            </w:pPr>
            <w:r w:rsidRPr="00683642">
              <w:rPr>
                <w:rFonts w:ascii="Times New Roman" w:hAnsi="Times New Roman" w:cs="Times New Roman"/>
                <w:color w:val="000000" w:themeColor="text1"/>
                <w:sz w:val="24"/>
              </w:rPr>
              <w:t>20</w:t>
            </w:r>
          </w:p>
        </w:tc>
      </w:tr>
    </w:tbl>
    <w:p w:rsidR="00CA432C" w:rsidRPr="00702621" w:rsidRDefault="00CA432C" w:rsidP="00CA432C">
      <w:pPr>
        <w:pStyle w:val="ConsPlusNormal"/>
        <w:widowControl/>
        <w:ind w:left="567" w:right="283" w:firstLine="284"/>
        <w:jc w:val="both"/>
        <w:rPr>
          <w:rFonts w:ascii="Times New Roman" w:hAnsi="Times New Roman" w:cs="Times New Roman"/>
        </w:rPr>
      </w:pP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b/>
          <w:sz w:val="24"/>
          <w:szCs w:val="24"/>
        </w:rPr>
      </w:pPr>
      <w:r w:rsidRPr="00683642">
        <w:rPr>
          <w:rFonts w:ascii="Times New Roman" w:hAnsi="Times New Roman" w:cs="Times New Roman"/>
          <w:b/>
          <w:sz w:val="24"/>
          <w:szCs w:val="24"/>
        </w:rPr>
        <w:t>Требования к ограждающим конструкциям (заборам, оградам) их предельные параметры.</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должны быть высотой не более 2,0 – 2,5 м. </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w:t>
      </w:r>
      <w:proofErr w:type="gramStart"/>
      <w:r w:rsidRPr="00683642">
        <w:rPr>
          <w:rFonts w:ascii="Times New Roman" w:hAnsi="Times New Roman" w:cs="Times New Roman"/>
          <w:sz w:val="24"/>
          <w:szCs w:val="24"/>
        </w:rPr>
        <w:t>земельных участков, выходящих на  улицы и дороги общегородского значения в обязательном порядке включаются</w:t>
      </w:r>
      <w:proofErr w:type="gramEnd"/>
      <w:r w:rsidRPr="00683642">
        <w:rPr>
          <w:rFonts w:ascii="Times New Roman" w:hAnsi="Times New Roman" w:cs="Times New Roman"/>
          <w:sz w:val="24"/>
          <w:szCs w:val="24"/>
        </w:rPr>
        <w:t xml:space="preserve"> в архитектурно-строительное проектирование объектов капитального строительства, проекты благоустройства и ландшафтного дизайна территории, установки малых форм и предварительно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lastRenderedPageBreak/>
        <w:t>Ограждающие</w:t>
      </w:r>
      <w:r w:rsidRPr="00683642">
        <w:rPr>
          <w:rFonts w:ascii="Times New Roman" w:hAnsi="Times New Roman" w:cs="Times New Roman"/>
          <w:sz w:val="24"/>
          <w:szCs w:val="24"/>
        </w:rPr>
        <w:t xml:space="preserve"> конструкции земельных участков, выходящих на  улицы и дороги общегородского, районного значения, высотой от 1,5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683642" w:rsidRDefault="00CA432C" w:rsidP="00CA432C">
      <w:pPr>
        <w:snapToGrid w:val="0"/>
        <w:spacing w:line="100" w:lineRule="atLeast"/>
        <w:ind w:left="567" w:right="-1" w:firstLine="284"/>
        <w:jc w:val="both"/>
        <w:rPr>
          <w:rFonts w:ascii="Times New Roman" w:hAnsi="Times New Roman" w:cs="Times New Roman"/>
          <w:b/>
          <w:caps/>
          <w:sz w:val="24"/>
        </w:rPr>
      </w:pPr>
      <w:r w:rsidRPr="00683642">
        <w:rPr>
          <w:rFonts w:ascii="Times New Roman" w:hAnsi="Times New Roman" w:cs="Times New Roman"/>
          <w:b/>
          <w:caps/>
          <w:sz w:val="24"/>
          <w:u w:val="single"/>
        </w:rPr>
        <w:t>ПК-2</w:t>
      </w:r>
      <w:r w:rsidRPr="00683642">
        <w:rPr>
          <w:rFonts w:ascii="Times New Roman" w:hAnsi="Times New Roman" w:cs="Times New Roman"/>
          <w:b/>
          <w:caps/>
          <w:sz w:val="24"/>
        </w:rPr>
        <w:t xml:space="preserve"> Промышленных и коммунальных предприятий V класс</w:t>
      </w:r>
      <w:proofErr w:type="gramStart"/>
      <w:r w:rsidRPr="00683642">
        <w:rPr>
          <w:rFonts w:ascii="Times New Roman" w:hAnsi="Times New Roman" w:cs="Times New Roman"/>
          <w:b/>
          <w:caps/>
          <w:sz w:val="24"/>
          <w:lang w:val="en-US"/>
        </w:rPr>
        <w:t>a</w:t>
      </w:r>
      <w:proofErr w:type="gramEnd"/>
      <w:r w:rsidRPr="00683642">
        <w:rPr>
          <w:rFonts w:ascii="Times New Roman" w:hAnsi="Times New Roman" w:cs="Times New Roman"/>
          <w:b/>
          <w:caps/>
          <w:sz w:val="24"/>
        </w:rPr>
        <w:t xml:space="preserve"> вредности (СЗЗ-50 м.)</w:t>
      </w:r>
    </w:p>
    <w:p w:rsidR="00CA432C" w:rsidRPr="00683642" w:rsidRDefault="00CA432C" w:rsidP="00CA432C">
      <w:pPr>
        <w:ind w:left="567" w:right="-1" w:firstLine="284"/>
        <w:jc w:val="both"/>
        <w:rPr>
          <w:rFonts w:ascii="Times New Roman" w:hAnsi="Times New Roman" w:cs="Times New Roman"/>
          <w:sz w:val="24"/>
        </w:rPr>
      </w:pPr>
      <w:r w:rsidRPr="00683642">
        <w:rPr>
          <w:rFonts w:ascii="Times New Roman" w:hAnsi="Times New Roman" w:cs="Times New Roman"/>
          <w:sz w:val="24"/>
        </w:rPr>
        <w:t xml:space="preserve">Зона </w:t>
      </w:r>
      <w:r w:rsidRPr="00683642">
        <w:rPr>
          <w:rFonts w:ascii="Times New Roman" w:hAnsi="Times New Roman" w:cs="Times New Roman"/>
          <w:b/>
          <w:caps/>
          <w:sz w:val="24"/>
          <w:u w:val="single"/>
        </w:rPr>
        <w:t>ПК-2</w:t>
      </w:r>
      <w:r w:rsidRPr="00683642">
        <w:rPr>
          <w:rFonts w:ascii="Times New Roman" w:hAnsi="Times New Roman" w:cs="Times New Roman"/>
          <w:b/>
          <w:caps/>
          <w:sz w:val="24"/>
        </w:rPr>
        <w:t xml:space="preserve"> </w:t>
      </w:r>
      <w:r w:rsidRPr="00683642">
        <w:rPr>
          <w:rFonts w:ascii="Times New Roman" w:hAnsi="Times New Roman" w:cs="Times New Roman"/>
          <w:sz w:val="24"/>
        </w:rPr>
        <w:t xml:space="preserve"> выделена для обеспечения правовых условий формирования производственных и коммунальных предприятий </w:t>
      </w:r>
      <w:r w:rsidRPr="00683642">
        <w:rPr>
          <w:rFonts w:ascii="Times New Roman" w:hAnsi="Times New Roman" w:cs="Times New Roman"/>
          <w:sz w:val="24"/>
          <w:lang w:val="en-US"/>
        </w:rPr>
        <w:t>V</w:t>
      </w:r>
      <w:r w:rsidRPr="00683642">
        <w:rPr>
          <w:rFonts w:ascii="Times New Roman" w:hAnsi="Times New Roman" w:cs="Times New Roman"/>
          <w:sz w:val="24"/>
        </w:rPr>
        <w:t xml:space="preserve"> класса вредности, с низкими уровнями шума (вплоть - до отсутствия) и загрязнения. Допускается широкий спектр коммерческих услуг, сопровождающих производственную деятельность при соблюдении нижеприведенных видов и параметров разрешенного использования недвижимости.</w:t>
      </w:r>
    </w:p>
    <w:p w:rsidR="00CA432C" w:rsidRPr="00683642" w:rsidRDefault="00CA432C" w:rsidP="00CA432C">
      <w:pPr>
        <w:widowControl/>
        <w:ind w:left="567" w:right="-1"/>
        <w:jc w:val="both"/>
        <w:rPr>
          <w:rFonts w:ascii="Times New Roman" w:hAnsi="Times New Roman" w:cs="Times New Roman"/>
          <w:b/>
          <w:bCs/>
          <w:sz w:val="24"/>
        </w:rPr>
      </w:pPr>
      <w:r w:rsidRPr="00683642">
        <w:rPr>
          <w:rFonts w:ascii="Times New Roman" w:hAnsi="Times New Roman" w:cs="Times New Roman"/>
          <w:b/>
          <w:bCs/>
          <w:sz w:val="24"/>
        </w:rPr>
        <w:t>Основные виды разрешенного использования</w:t>
      </w:r>
    </w:p>
    <w:p w:rsidR="00CA432C" w:rsidRPr="00683642" w:rsidRDefault="00CA432C" w:rsidP="00CA432C">
      <w:pPr>
        <w:numPr>
          <w:ilvl w:val="0"/>
          <w:numId w:val="22"/>
        </w:numPr>
        <w:tabs>
          <w:tab w:val="clear" w:pos="1485"/>
          <w:tab w:val="num" w:pos="1304"/>
        </w:tabs>
        <w:autoSpaceDE w:val="0"/>
        <w:autoSpaceDN/>
        <w:ind w:left="567" w:right="-1"/>
        <w:jc w:val="both"/>
        <w:rPr>
          <w:rFonts w:ascii="Times New Roman" w:hAnsi="Times New Roman" w:cs="Times New Roman"/>
          <w:color w:val="000000" w:themeColor="text1"/>
          <w:sz w:val="24"/>
        </w:rPr>
      </w:pPr>
      <w:r w:rsidRPr="00683642">
        <w:rPr>
          <w:rFonts w:ascii="Times New Roman" w:hAnsi="Times New Roman" w:cs="Times New Roman"/>
          <w:sz w:val="24"/>
        </w:rPr>
        <w:t xml:space="preserve">Промышленный объект V класса </w:t>
      </w:r>
      <w:r w:rsidRPr="00683642">
        <w:rPr>
          <w:rFonts w:ascii="Times New Roman" w:hAnsi="Times New Roman" w:cs="Times New Roman"/>
          <w:color w:val="000000" w:themeColor="text1"/>
          <w:sz w:val="24"/>
        </w:rPr>
        <w:t xml:space="preserve">вредности. </w:t>
      </w:r>
    </w:p>
    <w:p w:rsidR="00CA432C" w:rsidRPr="00683642" w:rsidRDefault="00CA432C" w:rsidP="00CA432C">
      <w:pPr>
        <w:numPr>
          <w:ilvl w:val="0"/>
          <w:numId w:val="2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Объект управления (административно хозяйственное/общественное учреждение/организация локального значения).  </w:t>
      </w:r>
    </w:p>
    <w:p w:rsidR="00CA432C" w:rsidRPr="00683642" w:rsidRDefault="00CA432C" w:rsidP="00CA432C">
      <w:pPr>
        <w:numPr>
          <w:ilvl w:val="0"/>
          <w:numId w:val="2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2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Объект для конструкторской, научно-исследовательской, проектной деятельности.</w:t>
      </w:r>
    </w:p>
    <w:p w:rsidR="00CA432C" w:rsidRPr="00683642" w:rsidRDefault="00CA432C" w:rsidP="00CA432C">
      <w:pPr>
        <w:numPr>
          <w:ilvl w:val="0"/>
          <w:numId w:val="22"/>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w:t>
      </w:r>
      <w:proofErr w:type="gramStart"/>
      <w:r w:rsidRPr="00683642">
        <w:rPr>
          <w:rFonts w:ascii="Times New Roman" w:hAnsi="Times New Roman" w:cs="Times New Roman"/>
          <w:sz w:val="24"/>
        </w:rPr>
        <w:t>кт скл</w:t>
      </w:r>
      <w:proofErr w:type="gramEnd"/>
      <w:r w:rsidRPr="00683642">
        <w:rPr>
          <w:rFonts w:ascii="Times New Roman" w:hAnsi="Times New Roman" w:cs="Times New Roman"/>
          <w:sz w:val="24"/>
        </w:rPr>
        <w:t xml:space="preserve">адского назначения. </w:t>
      </w:r>
    </w:p>
    <w:p w:rsidR="00CA432C" w:rsidRPr="00683642" w:rsidRDefault="00CA432C" w:rsidP="00CA432C">
      <w:pPr>
        <w:pStyle w:val="Iauiue"/>
        <w:numPr>
          <w:ilvl w:val="0"/>
          <w:numId w:val="22"/>
        </w:numPr>
        <w:tabs>
          <w:tab w:val="clear" w:pos="1485"/>
          <w:tab w:val="left" w:pos="851"/>
          <w:tab w:val="num" w:pos="1304"/>
        </w:tabs>
        <w:ind w:left="567" w:right="-1"/>
        <w:jc w:val="both"/>
        <w:rPr>
          <w:sz w:val="24"/>
          <w:szCs w:val="24"/>
        </w:rPr>
      </w:pPr>
      <w:r w:rsidRPr="00683642">
        <w:rPr>
          <w:sz w:val="24"/>
          <w:szCs w:val="24"/>
        </w:rPr>
        <w:t>Объект радиорелейной, сотовой и спутниковой связи.</w:t>
      </w:r>
    </w:p>
    <w:p w:rsidR="00CA432C" w:rsidRPr="00683642" w:rsidRDefault="00CA432C" w:rsidP="00CA432C">
      <w:pPr>
        <w:pStyle w:val="afd"/>
        <w:numPr>
          <w:ilvl w:val="0"/>
          <w:numId w:val="22"/>
        </w:numPr>
        <w:tabs>
          <w:tab w:val="clear" w:pos="1485"/>
          <w:tab w:val="num" w:pos="1304"/>
        </w:tabs>
        <w:spacing w:before="0" w:after="0"/>
        <w:ind w:left="567"/>
        <w:jc w:val="both"/>
        <w:rPr>
          <w:color w:val="auto"/>
          <w:lang w:eastAsia="ru-RU"/>
        </w:rPr>
      </w:pPr>
      <w:r w:rsidRPr="00683642">
        <w:rPr>
          <w:color w:val="auto"/>
        </w:rPr>
        <w:t>Гараж-стоянка для постоянного и временного хранения индивидуальных легковых автомобилей (</w:t>
      </w:r>
      <w:r w:rsidRPr="00683642">
        <w:rPr>
          <w:color w:val="auto"/>
          <w:lang w:eastAsia="ru-RU"/>
        </w:rPr>
        <w:t>отдельно стоящий, встроенный, пристроенный, комбинированный).</w:t>
      </w:r>
    </w:p>
    <w:p w:rsidR="00CA432C" w:rsidRPr="00683642" w:rsidRDefault="00CA432C" w:rsidP="00CA432C">
      <w:pPr>
        <w:numPr>
          <w:ilvl w:val="0"/>
          <w:numId w:val="22"/>
        </w:numPr>
        <w:tabs>
          <w:tab w:val="clear" w:pos="1485"/>
          <w:tab w:val="num" w:pos="1304"/>
          <w:tab w:val="left" w:pos="9922"/>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Некапитальное строение (гараж на 1-2 </w:t>
      </w:r>
      <w:proofErr w:type="gramStart"/>
      <w:r w:rsidRPr="00683642">
        <w:rPr>
          <w:rFonts w:ascii="Times New Roman" w:hAnsi="Times New Roman" w:cs="Times New Roman"/>
          <w:sz w:val="24"/>
        </w:rPr>
        <w:t>легковых</w:t>
      </w:r>
      <w:proofErr w:type="gramEnd"/>
      <w:r w:rsidRPr="00683642">
        <w:rPr>
          <w:rFonts w:ascii="Times New Roman" w:hAnsi="Times New Roman" w:cs="Times New Roman"/>
          <w:sz w:val="24"/>
        </w:rPr>
        <w:t xml:space="preserve"> автомобиля).</w:t>
      </w:r>
    </w:p>
    <w:p w:rsidR="00CA432C" w:rsidRPr="00683642" w:rsidRDefault="00CA432C" w:rsidP="00CA432C">
      <w:pPr>
        <w:numPr>
          <w:ilvl w:val="0"/>
          <w:numId w:val="22"/>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widowControl/>
        <w:ind w:left="567" w:right="-1"/>
        <w:jc w:val="both"/>
        <w:rPr>
          <w:rFonts w:ascii="Times New Roman" w:hAnsi="Times New Roman" w:cs="Times New Roman"/>
          <w:b/>
          <w:bCs/>
          <w:sz w:val="24"/>
        </w:rPr>
      </w:pPr>
    </w:p>
    <w:p w:rsidR="00CA432C" w:rsidRPr="00683642" w:rsidRDefault="00CA432C" w:rsidP="00CA432C">
      <w:pPr>
        <w:widowControl/>
        <w:ind w:left="567" w:right="283"/>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9"/>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 xml:space="preserve">Объект технологического назначения (сооружение для дежурного аварийного персонала, сооружение для охраны предприятия, сооружение для пребывания </w:t>
      </w:r>
      <w:proofErr w:type="gramStart"/>
      <w:r w:rsidRPr="00683642">
        <w:rPr>
          <w:rFonts w:ascii="Times New Roman" w:hAnsi="Times New Roman" w:cs="Times New Roman"/>
          <w:sz w:val="24"/>
        </w:rPr>
        <w:t>работающих</w:t>
      </w:r>
      <w:proofErr w:type="gramEnd"/>
      <w:r w:rsidRPr="00683642">
        <w:rPr>
          <w:rFonts w:ascii="Times New Roman" w:hAnsi="Times New Roman" w:cs="Times New Roman"/>
          <w:sz w:val="24"/>
        </w:rPr>
        <w:t xml:space="preserve"> по вахтовому методу).</w:t>
      </w:r>
    </w:p>
    <w:p w:rsidR="00CA432C" w:rsidRPr="00683642" w:rsidRDefault="00CA432C" w:rsidP="00CA432C">
      <w:pPr>
        <w:numPr>
          <w:ilvl w:val="0"/>
          <w:numId w:val="9"/>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pStyle w:val="afd"/>
        <w:numPr>
          <w:ilvl w:val="0"/>
          <w:numId w:val="9"/>
        </w:numPr>
        <w:tabs>
          <w:tab w:val="clear" w:pos="1485"/>
          <w:tab w:val="num" w:pos="1304"/>
        </w:tabs>
        <w:spacing w:before="0" w:after="0"/>
        <w:ind w:left="567"/>
        <w:jc w:val="both"/>
        <w:rPr>
          <w:color w:val="auto"/>
          <w:lang w:eastAsia="ru-RU"/>
        </w:rPr>
      </w:pPr>
      <w:r w:rsidRPr="00683642">
        <w:rPr>
          <w:color w:val="auto"/>
          <w:lang w:eastAsia="ru-RU"/>
        </w:rPr>
        <w:t>Парковка.</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Отдельно стоящее строение (гараж, убежище)</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Встроено-пристроенное строение (гараж,  убежище)</w:t>
      </w:r>
    </w:p>
    <w:p w:rsidR="00CA432C" w:rsidRPr="00683642" w:rsidRDefault="00CA432C" w:rsidP="00CA432C">
      <w:pPr>
        <w:numPr>
          <w:ilvl w:val="0"/>
          <w:numId w:val="9"/>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9"/>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пешеходная дорожка, зеленые насаждения,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
    <w:p w:rsidR="00CA432C" w:rsidRPr="00683642" w:rsidRDefault="00CA432C" w:rsidP="00CA432C">
      <w:pPr>
        <w:widowControl/>
        <w:numPr>
          <w:ilvl w:val="0"/>
          <w:numId w:val="9"/>
        </w:numPr>
        <w:tabs>
          <w:tab w:val="clear" w:pos="1485"/>
          <w:tab w:val="num" w:pos="1304"/>
          <w:tab w:val="left" w:pos="1418"/>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Отдельно стоящая рекламная конструкция.</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numPr>
          <w:ilvl w:val="0"/>
          <w:numId w:val="9"/>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пожарной охраны.</w:t>
      </w:r>
    </w:p>
    <w:p w:rsidR="00CA432C" w:rsidRPr="00683642" w:rsidRDefault="00CA432C" w:rsidP="00CA432C">
      <w:pPr>
        <w:ind w:right="283"/>
        <w:jc w:val="both"/>
        <w:rPr>
          <w:rFonts w:ascii="Times New Roman" w:hAnsi="Times New Roman" w:cs="Times New Roman"/>
          <w:b/>
          <w:bCs/>
          <w:sz w:val="24"/>
        </w:rPr>
      </w:pPr>
    </w:p>
    <w:p w:rsidR="00CA432C" w:rsidRPr="00683642" w:rsidRDefault="00CA432C" w:rsidP="00CA432C">
      <w:pPr>
        <w:ind w:left="567" w:right="283"/>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бытового обслуживания (баня, прачечная).</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ветеринарии (приемный пункт, ветеринарная лечебница).</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(гражданской обороны, предупреждения и ликвидации чрезвычайных ситуаций, аварийно-спасательная служба).</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информационного обслуживания (интернет-кафе, информационный центр, компьютерный центр).</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обслуживания автомобилей (автозаправочная станция, авторемонтное и автосервисное предприятие/мастерская).</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общественного питания, (закусочная, кафе, ресторан, столовая).</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охраны порядка.</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радиорелейной, сотовой и спутниковой связи.</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торгового назначения (магазин оптовой, мелкооптовой, розничной торговли по продаже товаров, в том числе собственного производства предприятий, рынок оптовый, мелкооптовый).</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транспорта (автобаза, автопарк, автостанция, таксопарк).</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Спортивный объект.</w:t>
      </w:r>
    </w:p>
    <w:p w:rsidR="00CA432C" w:rsidRPr="00683642" w:rsidRDefault="00CA432C" w:rsidP="00CA432C">
      <w:pPr>
        <w:numPr>
          <w:ilvl w:val="0"/>
          <w:numId w:val="43"/>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Технологический объект обеспечения образовательной деятельности (учебный корпус, учебно-производственная мастерская).</w:t>
      </w:r>
    </w:p>
    <w:p w:rsidR="00CA432C" w:rsidRPr="00683642" w:rsidRDefault="00CA432C" w:rsidP="00CA432C">
      <w:pPr>
        <w:ind w:left="567" w:right="-1" w:firstLine="284"/>
        <w:jc w:val="both"/>
        <w:rPr>
          <w:rFonts w:ascii="Times New Roman" w:hAnsi="Times New Roman" w:cs="Times New Roman"/>
          <w:b/>
          <w:sz w:val="24"/>
        </w:rPr>
      </w:pPr>
      <w:r w:rsidRPr="00683642">
        <w:rPr>
          <w:rFonts w:ascii="Times New Roman" w:hAnsi="Times New Roman" w:cs="Times New Roman"/>
          <w:b/>
          <w:sz w:val="24"/>
        </w:rPr>
        <w:t>Параметры разрешенного строительства, реконструкции объектов недвижимости:</w:t>
      </w:r>
    </w:p>
    <w:tbl>
      <w:tblPr>
        <w:tblW w:w="9416" w:type="dxa"/>
        <w:tblInd w:w="645" w:type="dxa"/>
        <w:tblLayout w:type="fixed"/>
        <w:tblLook w:val="0000" w:firstRow="0" w:lastRow="0" w:firstColumn="0" w:lastColumn="0" w:noHBand="0" w:noVBand="0"/>
      </w:tblPr>
      <w:tblGrid>
        <w:gridCol w:w="456"/>
        <w:gridCol w:w="7199"/>
        <w:gridCol w:w="425"/>
        <w:gridCol w:w="172"/>
        <w:gridCol w:w="1164"/>
      </w:tblGrid>
      <w:tr w:rsidR="00CA432C" w:rsidRPr="00702621" w:rsidTr="00683642">
        <w:trPr>
          <w:trHeight w:val="1659"/>
        </w:trPr>
        <w:tc>
          <w:tcPr>
            <w:tcW w:w="45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1</w:t>
            </w:r>
          </w:p>
        </w:tc>
        <w:tc>
          <w:tcPr>
            <w:tcW w:w="719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sz w:val="24"/>
              </w:rPr>
            </w:pPr>
            <w:r w:rsidRPr="00702621">
              <w:rPr>
                <w:rFonts w:ascii="Times New Roman" w:hAnsi="Times New Roman" w:cs="Times New Roman"/>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sz w:val="24"/>
              </w:rPr>
              <w:t xml:space="preserve">если проектом планировки не установлено иное. </w:t>
            </w:r>
          </w:p>
          <w:p w:rsidR="00CA432C" w:rsidRPr="00702621" w:rsidRDefault="00CA432C" w:rsidP="00683642">
            <w:pPr>
              <w:widowControl/>
              <w:snapToGrid w:val="0"/>
              <w:jc w:val="both"/>
              <w:rPr>
                <w:rFonts w:ascii="Times New Roman" w:hAnsi="Times New Roman" w:cs="Times New Roman"/>
                <w:sz w:val="24"/>
              </w:rPr>
            </w:pPr>
            <w:r w:rsidRPr="00702621">
              <w:rPr>
                <w:rFonts w:ascii="Times New Roman" w:hAnsi="Times New Roman" w:cs="Times New Roman"/>
                <w:bCs/>
                <w:sz w:val="24"/>
              </w:rPr>
              <w:t>Совмещение линии застройки с красной линией допускается в районах сложившейся застройки</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5</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2</w:t>
            </w:r>
          </w:p>
        </w:tc>
        <w:tc>
          <w:tcPr>
            <w:tcW w:w="719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sz w:val="24"/>
              </w:rPr>
            </w:pPr>
            <w:r w:rsidRPr="00702621">
              <w:rPr>
                <w:rFonts w:ascii="Times New Roman" w:hAnsi="Times New Roman" w:cs="Times New Roman"/>
                <w:iCs/>
                <w:sz w:val="24"/>
              </w:rPr>
              <w:t xml:space="preserve">Минимальный отступ </w:t>
            </w:r>
            <w:r w:rsidRPr="00702621">
              <w:rPr>
                <w:rFonts w:ascii="Times New Roman" w:hAnsi="Times New Roman" w:cs="Times New Roman"/>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6</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3</w:t>
            </w:r>
          </w:p>
        </w:tc>
        <w:tc>
          <w:tcPr>
            <w:tcW w:w="719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sz w:val="24"/>
              </w:rPr>
            </w:pPr>
            <w:r w:rsidRPr="00702621">
              <w:rPr>
                <w:rFonts w:ascii="Times New Roman" w:hAnsi="Times New Roman" w:cs="Times New Roman"/>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sz w:val="24"/>
              </w:rPr>
            </w:pPr>
            <w:r w:rsidRPr="00702621">
              <w:rPr>
                <w:rFonts w:ascii="Times New Roman" w:hAnsi="Times New Roman" w:cs="Times New Roman"/>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sz w:val="24"/>
              </w:rPr>
            </w:pPr>
            <w:r w:rsidRPr="00702621">
              <w:rPr>
                <w:rFonts w:ascii="Times New Roman" w:hAnsi="Times New Roman" w:cs="Times New Roman"/>
                <w:sz w:val="24"/>
              </w:rPr>
              <w:t>0</w:t>
            </w:r>
          </w:p>
          <w:p w:rsidR="00CA432C" w:rsidRPr="00702621" w:rsidRDefault="00CA432C" w:rsidP="00CA432C">
            <w:pPr>
              <w:widowControl/>
              <w:snapToGrid w:val="0"/>
              <w:jc w:val="both"/>
              <w:rPr>
                <w:rFonts w:ascii="Times New Roman" w:hAnsi="Times New Roman" w:cs="Times New Roman"/>
                <w:sz w:val="16"/>
                <w:szCs w:val="16"/>
              </w:rPr>
            </w:pPr>
            <w:r w:rsidRPr="00702621">
              <w:rPr>
                <w:rFonts w:ascii="Times New Roman" w:hAnsi="Times New Roman" w:cs="Times New Roman"/>
                <w:sz w:val="16"/>
                <w:szCs w:val="16"/>
              </w:rPr>
              <w:t>(при условии соблюдения нормативных требований)</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4</w:t>
            </w:r>
          </w:p>
        </w:tc>
        <w:tc>
          <w:tcPr>
            <w:tcW w:w="8960"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Нормативная плотность застройки</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p>
        </w:tc>
        <w:tc>
          <w:tcPr>
            <w:tcW w:w="7199"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Плотность застройки земельного участка  в условиях нового строительства на вновь формируемом земельном участке</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50</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p>
        </w:tc>
        <w:tc>
          <w:tcPr>
            <w:tcW w:w="7199"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Плотность застройки земельного участка в условиях реконструкции</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50</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5</w:t>
            </w:r>
          </w:p>
        </w:tc>
        <w:tc>
          <w:tcPr>
            <w:tcW w:w="7199" w:type="dxa"/>
            <w:tcBorders>
              <w:top w:val="single" w:sz="4" w:space="0" w:color="000000"/>
              <w:left w:val="single" w:sz="4" w:space="0" w:color="000000"/>
              <w:bottom w:val="single" w:sz="4" w:space="0" w:color="auto"/>
            </w:tcBorders>
            <w:shd w:val="clear" w:color="auto" w:fill="auto"/>
          </w:tcPr>
          <w:p w:rsidR="00CA432C" w:rsidRPr="00683642" w:rsidRDefault="00CA432C" w:rsidP="00683642">
            <w:pPr>
              <w:pStyle w:val="a3"/>
              <w:rPr>
                <w:color w:val="000000" w:themeColor="text1"/>
              </w:rPr>
            </w:pPr>
            <w:r w:rsidRPr="00683642">
              <w:rPr>
                <w:color w:val="000000" w:themeColor="text1"/>
              </w:rPr>
              <w:t>Минимальная площадь земельного участка, вновь формируемого для размещения различных видов промышленных объектов V класса вредности, допустимых в данной зоне</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м</w:t>
            </w:r>
            <w:proofErr w:type="gramStart"/>
            <w:r w:rsidRPr="00683642">
              <w:rPr>
                <w:color w:val="000000" w:themeColor="text1"/>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600</w:t>
            </w:r>
          </w:p>
        </w:tc>
      </w:tr>
      <w:tr w:rsidR="00CA432C" w:rsidRPr="00702621" w:rsidTr="00683642">
        <w:tc>
          <w:tcPr>
            <w:tcW w:w="456" w:type="dxa"/>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6</w:t>
            </w:r>
          </w:p>
        </w:tc>
        <w:tc>
          <w:tcPr>
            <w:tcW w:w="7199" w:type="dxa"/>
            <w:tcBorders>
              <w:top w:val="single" w:sz="4" w:space="0" w:color="auto"/>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683642">
            <w:pPr>
              <w:pStyle w:val="a3"/>
              <w:rPr>
                <w:color w:val="000000" w:themeColor="text1"/>
              </w:rPr>
            </w:pPr>
            <w:r w:rsidRPr="00683642">
              <w:rPr>
                <w:color w:val="000000" w:themeColor="text1"/>
              </w:rPr>
              <w:t>20</w:t>
            </w:r>
          </w:p>
        </w:tc>
      </w:tr>
    </w:tbl>
    <w:p w:rsidR="00CA432C" w:rsidRPr="00702621" w:rsidRDefault="00CA432C" w:rsidP="00CA432C">
      <w:pPr>
        <w:ind w:right="283"/>
        <w:jc w:val="both"/>
        <w:rPr>
          <w:rFonts w:ascii="Times New Roman" w:hAnsi="Times New Roman" w:cs="Times New Roman"/>
        </w:rPr>
      </w:pP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b/>
          <w:sz w:val="24"/>
          <w:szCs w:val="24"/>
        </w:rPr>
      </w:pPr>
      <w:r w:rsidRPr="00683642">
        <w:rPr>
          <w:rFonts w:ascii="Times New Roman" w:hAnsi="Times New Roman" w:cs="Times New Roman"/>
          <w:b/>
          <w:sz w:val="24"/>
          <w:szCs w:val="24"/>
        </w:rPr>
        <w:t>Требования к ограждающим конструкциям (заборам, оградам) их предельные параметры.</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должны быть высотой не более 2,0 – 2,5 м. </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w:t>
      </w:r>
      <w:proofErr w:type="gramStart"/>
      <w:r w:rsidRPr="00683642">
        <w:rPr>
          <w:rFonts w:ascii="Times New Roman" w:hAnsi="Times New Roman" w:cs="Times New Roman"/>
          <w:sz w:val="24"/>
          <w:szCs w:val="24"/>
        </w:rPr>
        <w:t>земельных участков, выходящих на  улицы и дороги общегородского значения в обязательном порядке включаются</w:t>
      </w:r>
      <w:proofErr w:type="gramEnd"/>
      <w:r w:rsidRPr="00683642">
        <w:rPr>
          <w:rFonts w:ascii="Times New Roman" w:hAnsi="Times New Roman" w:cs="Times New Roman"/>
          <w:sz w:val="24"/>
          <w:szCs w:val="24"/>
        </w:rPr>
        <w:t xml:space="preserve"> в архитектурно-строительное проектирование объектов капитального строительства, проекты благоустройства и ландшафтного дизайна территории, установки малых форм и предварительно согласовываются с отделом архитектуры, градостроительства и </w:t>
      </w:r>
      <w:r w:rsidRPr="00683642">
        <w:rPr>
          <w:rFonts w:ascii="Times New Roman" w:hAnsi="Times New Roman" w:cs="Times New Roman"/>
          <w:sz w:val="24"/>
          <w:szCs w:val="24"/>
        </w:rPr>
        <w:lastRenderedPageBreak/>
        <w:t>управления муниципальным имуществом администрации Южского городского поселения.</w:t>
      </w:r>
    </w:p>
    <w:p w:rsidR="00CA432C" w:rsidRPr="00683642" w:rsidRDefault="00CA432C" w:rsidP="00CA432C">
      <w:pPr>
        <w:pStyle w:val="ConsPlusNormal"/>
        <w:widowControl/>
        <w:tabs>
          <w:tab w:val="left" w:pos="10065"/>
        </w:tabs>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Ограждающие</w:t>
      </w:r>
      <w:r w:rsidRPr="00683642">
        <w:rPr>
          <w:rFonts w:ascii="Times New Roman" w:hAnsi="Times New Roman" w:cs="Times New Roman"/>
          <w:sz w:val="24"/>
          <w:szCs w:val="24"/>
        </w:rPr>
        <w:t xml:space="preserve"> конструкции земельных участков, выходящих на  улицы и дороги общегородского, районного значения, высотой от 1,5 м. и более, при их возведении, ремонте также согласовываются с отделом архитектуры, градостроительства и управления муниципальным имуществом администрации Южского городского поселения.</w:t>
      </w:r>
    </w:p>
    <w:p w:rsidR="00CA432C" w:rsidRPr="00683642" w:rsidRDefault="00CA432C" w:rsidP="00CA432C">
      <w:pPr>
        <w:ind w:right="-1"/>
        <w:jc w:val="both"/>
        <w:rPr>
          <w:rFonts w:ascii="Times New Roman" w:hAnsi="Times New Roman" w:cs="Times New Roman"/>
          <w:sz w:val="24"/>
        </w:rPr>
      </w:pPr>
    </w:p>
    <w:p w:rsidR="00CA432C" w:rsidRPr="00683642" w:rsidRDefault="00CA432C" w:rsidP="00CA432C">
      <w:pPr>
        <w:snapToGrid w:val="0"/>
        <w:spacing w:line="100" w:lineRule="atLeast"/>
        <w:ind w:left="567" w:right="-1" w:firstLine="284"/>
        <w:jc w:val="both"/>
        <w:rPr>
          <w:rFonts w:ascii="Times New Roman" w:hAnsi="Times New Roman" w:cs="Times New Roman"/>
          <w:b/>
          <w:caps/>
          <w:sz w:val="24"/>
        </w:rPr>
      </w:pPr>
      <w:r w:rsidRPr="00683642">
        <w:rPr>
          <w:rFonts w:ascii="Times New Roman" w:hAnsi="Times New Roman" w:cs="Times New Roman"/>
          <w:b/>
          <w:caps/>
          <w:sz w:val="24"/>
          <w:u w:val="single"/>
        </w:rPr>
        <w:t>ПК-3</w:t>
      </w:r>
      <w:r w:rsidRPr="00683642">
        <w:rPr>
          <w:rFonts w:ascii="Times New Roman" w:hAnsi="Times New Roman" w:cs="Times New Roman"/>
          <w:b/>
          <w:caps/>
          <w:sz w:val="24"/>
        </w:rPr>
        <w:t xml:space="preserve"> Объектов инженерного обеспечения площадочного типа</w:t>
      </w:r>
      <w:r w:rsidRPr="00683642">
        <w:rPr>
          <w:rFonts w:ascii="Times New Roman" w:hAnsi="Times New Roman" w:cs="Times New Roman"/>
          <w:b/>
          <w:bCs/>
          <w:caps/>
          <w:sz w:val="24"/>
        </w:rPr>
        <w:t> </w:t>
      </w:r>
      <w:r w:rsidRPr="00683642">
        <w:rPr>
          <w:rFonts w:ascii="Times New Roman" w:hAnsi="Times New Roman" w:cs="Times New Roman"/>
          <w:b/>
          <w:caps/>
          <w:sz w:val="24"/>
        </w:rPr>
        <w:t xml:space="preserve"> </w:t>
      </w:r>
    </w:p>
    <w:p w:rsidR="00CA432C" w:rsidRPr="00683642" w:rsidRDefault="00CA432C" w:rsidP="00CA432C">
      <w:pPr>
        <w:ind w:left="567" w:right="-1" w:firstLine="284"/>
        <w:jc w:val="both"/>
        <w:rPr>
          <w:rFonts w:ascii="Times New Roman" w:hAnsi="Times New Roman" w:cs="Times New Roman"/>
          <w:sz w:val="24"/>
        </w:rPr>
      </w:pPr>
      <w:r w:rsidRPr="00683642">
        <w:rPr>
          <w:rFonts w:ascii="Times New Roman" w:hAnsi="Times New Roman" w:cs="Times New Roman"/>
          <w:sz w:val="24"/>
        </w:rPr>
        <w:t xml:space="preserve">Зона объектов инженерного обеспечения площадочного типа </w:t>
      </w:r>
      <w:r w:rsidRPr="00683642">
        <w:rPr>
          <w:rFonts w:ascii="Times New Roman" w:hAnsi="Times New Roman" w:cs="Times New Roman"/>
          <w:caps/>
          <w:sz w:val="24"/>
          <w:u w:val="single"/>
        </w:rPr>
        <w:t>ПК-3</w:t>
      </w:r>
      <w:r w:rsidRPr="00683642">
        <w:rPr>
          <w:rFonts w:ascii="Times New Roman" w:hAnsi="Times New Roman" w:cs="Times New Roman"/>
          <w:caps/>
          <w:sz w:val="24"/>
        </w:rPr>
        <w:t xml:space="preserve"> </w:t>
      </w:r>
      <w:r w:rsidRPr="00683642">
        <w:rPr>
          <w:rFonts w:ascii="Times New Roman" w:hAnsi="Times New Roman" w:cs="Times New Roman"/>
          <w:sz w:val="24"/>
        </w:rPr>
        <w:t>включает в себя территории площадных объектов</w:t>
      </w:r>
      <w:r w:rsidRPr="00683642">
        <w:rPr>
          <w:rFonts w:ascii="Times New Roman" w:hAnsi="Times New Roman" w:cs="Times New Roman"/>
          <w:caps/>
          <w:sz w:val="24"/>
        </w:rPr>
        <w:t xml:space="preserve"> </w:t>
      </w:r>
      <w:r w:rsidRPr="00683642">
        <w:rPr>
          <w:rFonts w:ascii="Times New Roman" w:hAnsi="Times New Roman" w:cs="Times New Roman"/>
          <w:sz w:val="24"/>
        </w:rPr>
        <w:t>инженерного обеспечения (РЭС, ГРП, ГРС, АТС, ТП, водозаборы и т.д.), водопроводных и канализационных сооружений при соблюдении нижеприведенных видов и параметров разрешенного использования недвижимости.</w:t>
      </w:r>
    </w:p>
    <w:p w:rsidR="00CA432C" w:rsidRPr="00683642" w:rsidRDefault="00CA432C" w:rsidP="00CA432C">
      <w:pPr>
        <w:snapToGrid w:val="0"/>
        <w:spacing w:line="100" w:lineRule="atLeast"/>
        <w:ind w:left="567" w:right="-1" w:firstLine="284"/>
        <w:jc w:val="both"/>
        <w:rPr>
          <w:rFonts w:ascii="Times New Roman" w:hAnsi="Times New Roman" w:cs="Times New Roman"/>
          <w:sz w:val="24"/>
        </w:rPr>
      </w:pPr>
    </w:p>
    <w:p w:rsidR="00CA432C" w:rsidRPr="00683642" w:rsidRDefault="00CA432C" w:rsidP="00CA432C">
      <w:pPr>
        <w:widowControl/>
        <w:ind w:left="567" w:right="-1"/>
        <w:jc w:val="both"/>
        <w:rPr>
          <w:rFonts w:ascii="Times New Roman" w:hAnsi="Times New Roman" w:cs="Times New Roman"/>
          <w:b/>
          <w:sz w:val="24"/>
        </w:rPr>
      </w:pPr>
      <w:r w:rsidRPr="00683642">
        <w:rPr>
          <w:rFonts w:ascii="Times New Roman" w:hAnsi="Times New Roman" w:cs="Times New Roman"/>
          <w:b/>
          <w:sz w:val="24"/>
        </w:rPr>
        <w:t>Основные виды разрешенного использования</w:t>
      </w:r>
    </w:p>
    <w:p w:rsidR="00CA432C" w:rsidRPr="00683642" w:rsidRDefault="00CA432C" w:rsidP="00CA432C">
      <w:pPr>
        <w:pStyle w:val="ConsPlusNormal"/>
        <w:widowControl/>
        <w:numPr>
          <w:ilvl w:val="0"/>
          <w:numId w:val="34"/>
        </w:numPr>
        <w:tabs>
          <w:tab w:val="clear" w:pos="2055"/>
          <w:tab w:val="num" w:pos="1287"/>
          <w:tab w:val="left" w:pos="1418"/>
        </w:tabs>
        <w:ind w:left="1287" w:hanging="153"/>
        <w:jc w:val="both"/>
        <w:rPr>
          <w:rFonts w:ascii="Times New Roman" w:hAnsi="Times New Roman" w:cs="Times New Roman"/>
          <w:sz w:val="24"/>
          <w:szCs w:val="24"/>
        </w:rPr>
      </w:pPr>
      <w:r w:rsidRPr="00683642">
        <w:rPr>
          <w:rFonts w:ascii="Times New Roman" w:hAnsi="Times New Roman" w:cs="Times New Roman"/>
          <w:sz w:val="24"/>
          <w:szCs w:val="24"/>
        </w:rPr>
        <w:t xml:space="preserve"> Сооружение связи </w:t>
      </w:r>
    </w:p>
    <w:p w:rsidR="00CA432C" w:rsidRPr="00683642" w:rsidRDefault="00CA432C" w:rsidP="00CA432C">
      <w:pPr>
        <w:pStyle w:val="ConsPlusNormal"/>
        <w:widowControl/>
        <w:numPr>
          <w:ilvl w:val="0"/>
          <w:numId w:val="34"/>
        </w:numPr>
        <w:tabs>
          <w:tab w:val="clear" w:pos="2055"/>
          <w:tab w:val="left" w:pos="567"/>
          <w:tab w:val="num" w:pos="1287"/>
          <w:tab w:val="left" w:pos="1418"/>
        </w:tabs>
        <w:ind w:left="1287" w:hanging="153"/>
        <w:jc w:val="both"/>
        <w:rPr>
          <w:rFonts w:ascii="Times New Roman" w:hAnsi="Times New Roman" w:cs="Times New Roman"/>
          <w:sz w:val="24"/>
          <w:szCs w:val="24"/>
        </w:rPr>
      </w:pPr>
      <w:r w:rsidRPr="00683642">
        <w:rPr>
          <w:rFonts w:ascii="Times New Roman" w:hAnsi="Times New Roman" w:cs="Times New Roman"/>
          <w:sz w:val="24"/>
          <w:szCs w:val="24"/>
        </w:rPr>
        <w:t xml:space="preserve"> Объект управления (административно хозяйственное/общественное учреждение/организация локального значения)</w:t>
      </w:r>
    </w:p>
    <w:p w:rsidR="00CA432C" w:rsidRPr="00683642" w:rsidRDefault="00CA432C" w:rsidP="00CA432C">
      <w:pPr>
        <w:pStyle w:val="ConsPlusNormal"/>
        <w:widowControl/>
        <w:numPr>
          <w:ilvl w:val="0"/>
          <w:numId w:val="34"/>
        </w:numPr>
        <w:tabs>
          <w:tab w:val="clear" w:pos="2055"/>
          <w:tab w:val="num" w:pos="1287"/>
          <w:tab w:val="left" w:pos="1418"/>
        </w:tabs>
        <w:ind w:left="1287" w:hanging="153"/>
        <w:jc w:val="both"/>
        <w:rPr>
          <w:rFonts w:ascii="Times New Roman" w:hAnsi="Times New Roman" w:cs="Times New Roman"/>
          <w:sz w:val="24"/>
          <w:szCs w:val="24"/>
        </w:rPr>
      </w:pPr>
      <w:r w:rsidRPr="00683642">
        <w:rPr>
          <w:rFonts w:ascii="Times New Roman" w:hAnsi="Times New Roman" w:cs="Times New Roman"/>
          <w:sz w:val="24"/>
          <w:szCs w:val="24"/>
        </w:rPr>
        <w:t xml:space="preserve"> Сооружение гидротехническое.</w:t>
      </w:r>
    </w:p>
    <w:p w:rsidR="00CA432C" w:rsidRPr="00683642" w:rsidRDefault="00CA432C" w:rsidP="00CA432C">
      <w:pPr>
        <w:pStyle w:val="ConsPlusNormal"/>
        <w:widowControl/>
        <w:numPr>
          <w:ilvl w:val="0"/>
          <w:numId w:val="34"/>
        </w:numPr>
        <w:tabs>
          <w:tab w:val="clear" w:pos="2055"/>
          <w:tab w:val="num" w:pos="1287"/>
          <w:tab w:val="left" w:pos="1418"/>
        </w:tabs>
        <w:ind w:left="1287" w:hanging="153"/>
        <w:jc w:val="both"/>
        <w:rPr>
          <w:rFonts w:ascii="Times New Roman" w:hAnsi="Times New Roman" w:cs="Times New Roman"/>
          <w:sz w:val="24"/>
          <w:szCs w:val="24"/>
        </w:rPr>
      </w:pPr>
      <w:r w:rsidRPr="00683642">
        <w:rPr>
          <w:rFonts w:ascii="Times New Roman" w:hAnsi="Times New Roman" w:cs="Times New Roman"/>
          <w:sz w:val="24"/>
          <w:szCs w:val="24"/>
        </w:rPr>
        <w:t xml:space="preserve"> Сооружение водохозяйственное.</w:t>
      </w:r>
    </w:p>
    <w:p w:rsidR="00CA432C" w:rsidRPr="00683642" w:rsidRDefault="00CA432C" w:rsidP="00CA432C">
      <w:pPr>
        <w:pStyle w:val="ConsPlusNormal"/>
        <w:widowControl/>
        <w:numPr>
          <w:ilvl w:val="0"/>
          <w:numId w:val="34"/>
        </w:numPr>
        <w:tabs>
          <w:tab w:val="clear" w:pos="2055"/>
          <w:tab w:val="left" w:pos="567"/>
          <w:tab w:val="num" w:pos="1287"/>
          <w:tab w:val="left" w:pos="1418"/>
        </w:tabs>
        <w:ind w:left="567" w:firstLine="567"/>
        <w:jc w:val="both"/>
        <w:rPr>
          <w:rFonts w:ascii="Times New Roman" w:hAnsi="Times New Roman" w:cs="Times New Roman"/>
          <w:sz w:val="24"/>
          <w:szCs w:val="24"/>
        </w:rPr>
      </w:pPr>
      <w:r w:rsidRPr="00683642">
        <w:rPr>
          <w:rFonts w:ascii="Times New Roman" w:hAnsi="Times New Roman" w:cs="Times New Roman"/>
          <w:sz w:val="24"/>
          <w:szCs w:val="24"/>
        </w:rPr>
        <w:t xml:space="preserve"> Сооружение передаточное (электропередачи, теплопередачи, водопередачи)</w:t>
      </w:r>
    </w:p>
    <w:p w:rsidR="00CA432C" w:rsidRPr="00683642" w:rsidRDefault="00CA432C" w:rsidP="00CA432C">
      <w:pPr>
        <w:numPr>
          <w:ilvl w:val="0"/>
          <w:numId w:val="34"/>
        </w:numPr>
        <w:tabs>
          <w:tab w:val="clear" w:pos="2055"/>
          <w:tab w:val="num" w:pos="1287"/>
        </w:tabs>
        <w:autoSpaceDE w:val="0"/>
        <w:autoSpaceDN/>
        <w:ind w:left="1287" w:right="-1" w:hanging="360"/>
        <w:jc w:val="both"/>
        <w:rPr>
          <w:rFonts w:ascii="Times New Roman" w:hAnsi="Times New Roman" w:cs="Times New Roman"/>
          <w:color w:val="FF0000"/>
          <w:sz w:val="24"/>
        </w:rPr>
      </w:pPr>
      <w:r w:rsidRPr="00683642">
        <w:rPr>
          <w:rFonts w:ascii="Times New Roman" w:hAnsi="Times New Roman" w:cs="Times New Roman"/>
          <w:color w:val="FF0000"/>
          <w:sz w:val="24"/>
        </w:rPr>
        <w:t>Сооружение, имеющее назначение по временному хранению, распределению и перевалке грузов (за исключением хранения стратегических запасов)</w:t>
      </w:r>
    </w:p>
    <w:p w:rsidR="00CA432C" w:rsidRPr="00683642" w:rsidRDefault="00CA432C" w:rsidP="00CA432C">
      <w:pPr>
        <w:pStyle w:val="ConsPlusNormal"/>
        <w:widowControl/>
        <w:numPr>
          <w:ilvl w:val="0"/>
          <w:numId w:val="34"/>
        </w:numPr>
        <w:tabs>
          <w:tab w:val="clear" w:pos="2055"/>
          <w:tab w:val="num" w:pos="1287"/>
          <w:tab w:val="left" w:pos="1418"/>
        </w:tabs>
        <w:ind w:left="1287" w:hanging="153"/>
        <w:jc w:val="both"/>
        <w:rPr>
          <w:rFonts w:ascii="Times New Roman" w:hAnsi="Times New Roman" w:cs="Times New Roman"/>
          <w:sz w:val="24"/>
          <w:szCs w:val="24"/>
        </w:rPr>
      </w:pPr>
      <w:r w:rsidRPr="00683642">
        <w:rPr>
          <w:rFonts w:ascii="Times New Roman" w:hAnsi="Times New Roman" w:cs="Times New Roman"/>
          <w:sz w:val="24"/>
          <w:szCs w:val="24"/>
        </w:rPr>
        <w:t xml:space="preserve"> </w:t>
      </w:r>
      <w:proofErr w:type="gramStart"/>
      <w:r w:rsidRPr="00683642">
        <w:rPr>
          <w:rFonts w:ascii="Times New Roman" w:hAnsi="Times New Roman" w:cs="Times New Roman"/>
          <w:sz w:val="24"/>
          <w:szCs w:val="24"/>
        </w:rPr>
        <w:t>Сооружение городского коммунального хозяйства (электроснабжения,</w:t>
      </w:r>
      <w:proofErr w:type="gramEnd"/>
    </w:p>
    <w:p w:rsidR="00CA432C" w:rsidRPr="00683642" w:rsidRDefault="00CA432C" w:rsidP="00CA432C">
      <w:pPr>
        <w:pStyle w:val="ConsPlusNormal"/>
        <w:widowControl/>
        <w:ind w:left="567" w:firstLine="0"/>
        <w:jc w:val="both"/>
        <w:rPr>
          <w:rFonts w:ascii="Times New Roman" w:hAnsi="Times New Roman" w:cs="Times New Roman"/>
          <w:sz w:val="24"/>
          <w:szCs w:val="24"/>
        </w:rPr>
      </w:pPr>
      <w:r w:rsidRPr="00683642">
        <w:rPr>
          <w:rFonts w:ascii="Times New Roman" w:hAnsi="Times New Roman" w:cs="Times New Roman"/>
          <w:sz w:val="24"/>
          <w:szCs w:val="24"/>
        </w:rPr>
        <w:t>теплоснабжения, водоснабжения и водоотведения, газоснабжения)</w:t>
      </w:r>
    </w:p>
    <w:p w:rsidR="00CA432C" w:rsidRPr="00683642" w:rsidRDefault="00CA432C" w:rsidP="00CA432C">
      <w:pPr>
        <w:numPr>
          <w:ilvl w:val="0"/>
          <w:numId w:val="34"/>
        </w:numPr>
        <w:tabs>
          <w:tab w:val="clear" w:pos="2055"/>
          <w:tab w:val="num" w:pos="1287"/>
          <w:tab w:val="left" w:pos="1418"/>
        </w:tabs>
        <w:autoSpaceDN/>
        <w:ind w:left="1287" w:right="-1" w:hanging="153"/>
        <w:jc w:val="both"/>
        <w:rPr>
          <w:rFonts w:ascii="Times New Roman" w:hAnsi="Times New Roman" w:cs="Times New Roman"/>
          <w:sz w:val="24"/>
        </w:rPr>
      </w:pPr>
      <w:r w:rsidRPr="00683642">
        <w:rPr>
          <w:rFonts w:ascii="Times New Roman" w:hAnsi="Times New Roman" w:cs="Times New Roman"/>
          <w:sz w:val="24"/>
        </w:rPr>
        <w:t xml:space="preserve"> Оборудованная контейнерная площадка для обеспечения раздельного</w:t>
      </w:r>
    </w:p>
    <w:p w:rsidR="00CA432C" w:rsidRPr="00683642" w:rsidRDefault="00CA432C" w:rsidP="00CA432C">
      <w:pPr>
        <w:ind w:left="567" w:right="-1"/>
        <w:jc w:val="both"/>
        <w:rPr>
          <w:rFonts w:ascii="Times New Roman" w:hAnsi="Times New Roman" w:cs="Times New Roman"/>
          <w:sz w:val="24"/>
        </w:rPr>
      </w:pPr>
      <w:r w:rsidRPr="00683642">
        <w:rPr>
          <w:rFonts w:ascii="Times New Roman" w:hAnsi="Times New Roman" w:cs="Times New Roman"/>
          <w:sz w:val="24"/>
        </w:rPr>
        <w:t>сбора, накопления и вывоза ТБО</w:t>
      </w:r>
    </w:p>
    <w:p w:rsidR="00CA432C" w:rsidRPr="00683642" w:rsidRDefault="00CA432C" w:rsidP="00CA432C">
      <w:pPr>
        <w:widowControl/>
        <w:ind w:left="567" w:right="-1"/>
        <w:jc w:val="both"/>
        <w:rPr>
          <w:rFonts w:ascii="Times New Roman" w:hAnsi="Times New Roman" w:cs="Times New Roman"/>
          <w:b/>
          <w:bCs/>
          <w:sz w:val="24"/>
        </w:rPr>
      </w:pPr>
    </w:p>
    <w:p w:rsidR="00CA432C" w:rsidRPr="00683642" w:rsidRDefault="00CA432C" w:rsidP="00CA432C">
      <w:pPr>
        <w:widowControl/>
        <w:ind w:left="567" w:right="283"/>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9"/>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технологического назначения (сооружение для дежурного аварийного персонала, сооружение для охраны).</w:t>
      </w:r>
    </w:p>
    <w:p w:rsidR="00CA432C" w:rsidRPr="00683642" w:rsidRDefault="00CA432C" w:rsidP="00CA432C">
      <w:pPr>
        <w:numPr>
          <w:ilvl w:val="0"/>
          <w:numId w:val="9"/>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Отдельно стоящее строение (гараж, убежище)</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Встроено-пристроенное строение (гараж,  убежище)</w:t>
      </w:r>
    </w:p>
    <w:p w:rsidR="00CA432C" w:rsidRPr="00683642" w:rsidRDefault="00CA432C" w:rsidP="00CA432C">
      <w:pPr>
        <w:numPr>
          <w:ilvl w:val="0"/>
          <w:numId w:val="9"/>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пешеходная дорожка, зеленые насаждения,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
    <w:p w:rsidR="00CA432C" w:rsidRPr="00683642" w:rsidRDefault="00CA432C" w:rsidP="00CA432C">
      <w:pPr>
        <w:widowControl/>
        <w:numPr>
          <w:ilvl w:val="0"/>
          <w:numId w:val="9"/>
        </w:numPr>
        <w:tabs>
          <w:tab w:val="clear" w:pos="1485"/>
          <w:tab w:val="num" w:pos="1304"/>
          <w:tab w:val="left" w:pos="1418"/>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Отдельно стоящая рекламная конструкция.</w:t>
      </w:r>
    </w:p>
    <w:p w:rsidR="00CA432C" w:rsidRPr="00683642" w:rsidRDefault="00CA432C" w:rsidP="00CA432C">
      <w:pPr>
        <w:numPr>
          <w:ilvl w:val="0"/>
          <w:numId w:val="9"/>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numPr>
          <w:ilvl w:val="0"/>
          <w:numId w:val="9"/>
        </w:numPr>
        <w:tabs>
          <w:tab w:val="clear" w:pos="1485"/>
          <w:tab w:val="num" w:pos="1304"/>
        </w:tabs>
        <w:autoSpaceDE w:val="0"/>
        <w:autoSpaceDN/>
        <w:ind w:left="567" w:right="283"/>
        <w:jc w:val="both"/>
        <w:rPr>
          <w:rFonts w:ascii="Times New Roman" w:hAnsi="Times New Roman" w:cs="Times New Roman"/>
          <w:sz w:val="24"/>
        </w:rPr>
      </w:pPr>
      <w:r w:rsidRPr="00683642">
        <w:rPr>
          <w:rFonts w:ascii="Times New Roman" w:hAnsi="Times New Roman" w:cs="Times New Roman"/>
          <w:sz w:val="24"/>
        </w:rPr>
        <w:t>Объект пожарной охраны.</w:t>
      </w:r>
    </w:p>
    <w:p w:rsidR="00CA432C" w:rsidRPr="00683642" w:rsidRDefault="00CA432C" w:rsidP="00CA432C">
      <w:pPr>
        <w:ind w:left="567" w:right="-1"/>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pStyle w:val="Iauiue"/>
        <w:numPr>
          <w:ilvl w:val="0"/>
          <w:numId w:val="25"/>
        </w:numPr>
        <w:tabs>
          <w:tab w:val="clear" w:pos="1485"/>
          <w:tab w:val="left" w:pos="851"/>
          <w:tab w:val="num" w:pos="1078"/>
        </w:tabs>
        <w:ind w:left="567" w:right="-1"/>
        <w:jc w:val="both"/>
        <w:rPr>
          <w:sz w:val="24"/>
          <w:szCs w:val="24"/>
        </w:rPr>
      </w:pPr>
      <w:r w:rsidRPr="00683642">
        <w:rPr>
          <w:sz w:val="24"/>
          <w:szCs w:val="24"/>
        </w:rPr>
        <w:t>Объект радиорелейной, сотовой и спутниковой связи.</w:t>
      </w:r>
    </w:p>
    <w:p w:rsidR="00CA432C" w:rsidRPr="00683642" w:rsidRDefault="00CA432C" w:rsidP="00CA432C">
      <w:pPr>
        <w:widowControl/>
        <w:numPr>
          <w:ilvl w:val="0"/>
          <w:numId w:val="25"/>
        </w:numPr>
        <w:tabs>
          <w:tab w:val="clear" w:pos="1485"/>
          <w:tab w:val="left" w:pos="851"/>
          <w:tab w:val="num" w:pos="1078"/>
        </w:tabs>
        <w:autoSpaceDN/>
        <w:ind w:left="567" w:right="-1"/>
        <w:jc w:val="both"/>
        <w:rPr>
          <w:rFonts w:ascii="Times New Roman" w:hAnsi="Times New Roman" w:cs="Times New Roman"/>
          <w:sz w:val="24"/>
        </w:rPr>
      </w:pPr>
      <w:r w:rsidRPr="00683642">
        <w:rPr>
          <w:rFonts w:ascii="Times New Roman" w:hAnsi="Times New Roman" w:cs="Times New Roman"/>
          <w:sz w:val="24"/>
        </w:rPr>
        <w:t>Общественный туалет.</w:t>
      </w:r>
    </w:p>
    <w:p w:rsidR="00CA432C" w:rsidRPr="00683642" w:rsidRDefault="00CA432C" w:rsidP="00CA432C">
      <w:pPr>
        <w:widowControl/>
        <w:tabs>
          <w:tab w:val="left" w:pos="851"/>
        </w:tabs>
        <w:ind w:left="1077" w:right="-1"/>
        <w:jc w:val="both"/>
        <w:rPr>
          <w:rFonts w:ascii="Times New Roman" w:hAnsi="Times New Roman" w:cs="Times New Roman"/>
          <w:sz w:val="24"/>
        </w:rPr>
      </w:pPr>
    </w:p>
    <w:p w:rsidR="00CA432C" w:rsidRPr="00683642" w:rsidRDefault="00CA432C" w:rsidP="00CA432C">
      <w:pPr>
        <w:ind w:left="1077" w:right="-1"/>
        <w:jc w:val="both"/>
        <w:rPr>
          <w:rFonts w:ascii="Times New Roman" w:hAnsi="Times New Roman" w:cs="Times New Roman"/>
          <w:b/>
          <w:color w:val="FF0000"/>
          <w:sz w:val="24"/>
        </w:rPr>
      </w:pPr>
    </w:p>
    <w:p w:rsidR="00CA432C" w:rsidRPr="00683642" w:rsidRDefault="00CA432C" w:rsidP="00CA432C">
      <w:pPr>
        <w:ind w:left="1077" w:right="-1"/>
        <w:jc w:val="both"/>
        <w:rPr>
          <w:rFonts w:ascii="Times New Roman" w:hAnsi="Times New Roman" w:cs="Times New Roman"/>
          <w:b/>
          <w:color w:val="FF0000"/>
          <w:sz w:val="24"/>
        </w:rPr>
      </w:pPr>
      <w:r w:rsidRPr="00683642">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80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80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400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20</w:t>
            </w:r>
          </w:p>
        </w:tc>
      </w:tr>
    </w:tbl>
    <w:p w:rsidR="00CA432C" w:rsidRPr="00702621" w:rsidRDefault="00CA432C" w:rsidP="00CA432C">
      <w:pPr>
        <w:ind w:left="567" w:right="283"/>
        <w:jc w:val="both"/>
        <w:rPr>
          <w:rFonts w:ascii="Times New Roman" w:hAnsi="Times New Roman" w:cs="Times New Roman"/>
          <w:sz w:val="28"/>
          <w:szCs w:val="28"/>
        </w:rPr>
      </w:pPr>
    </w:p>
    <w:p w:rsidR="00CA432C" w:rsidRPr="00683642" w:rsidRDefault="00CA432C" w:rsidP="00CA432C">
      <w:pPr>
        <w:snapToGrid w:val="0"/>
        <w:spacing w:line="100" w:lineRule="atLeast"/>
        <w:ind w:left="567" w:right="-1" w:firstLine="284"/>
        <w:rPr>
          <w:rFonts w:ascii="Times New Roman" w:hAnsi="Times New Roman" w:cs="Times New Roman"/>
          <w:b/>
          <w:caps/>
          <w:sz w:val="24"/>
        </w:rPr>
      </w:pPr>
      <w:r w:rsidRPr="00683642">
        <w:rPr>
          <w:rFonts w:ascii="Times New Roman" w:hAnsi="Times New Roman" w:cs="Times New Roman"/>
          <w:b/>
          <w:caps/>
          <w:sz w:val="24"/>
          <w:u w:val="single"/>
        </w:rPr>
        <w:t>ПК-4</w:t>
      </w:r>
      <w:r w:rsidRPr="00683642">
        <w:rPr>
          <w:rFonts w:ascii="Times New Roman" w:hAnsi="Times New Roman" w:cs="Times New Roman"/>
          <w:b/>
          <w:caps/>
          <w:sz w:val="24"/>
        </w:rPr>
        <w:t xml:space="preserve"> Объектов линейной инженерной инфраструктуры </w:t>
      </w:r>
    </w:p>
    <w:p w:rsidR="00CA432C" w:rsidRPr="00683642" w:rsidRDefault="00CA432C" w:rsidP="00CA432C">
      <w:pPr>
        <w:ind w:left="426" w:right="-1" w:firstLine="1077"/>
        <w:jc w:val="both"/>
        <w:rPr>
          <w:rFonts w:ascii="Times New Roman" w:hAnsi="Times New Roman" w:cs="Times New Roman"/>
          <w:sz w:val="24"/>
        </w:rPr>
      </w:pPr>
      <w:r w:rsidRPr="00683642">
        <w:rPr>
          <w:rFonts w:ascii="Times New Roman" w:hAnsi="Times New Roman" w:cs="Times New Roman"/>
          <w:sz w:val="24"/>
        </w:rPr>
        <w:t xml:space="preserve">Зона объектов линейной инженерной инфраструктуры </w:t>
      </w:r>
      <w:r w:rsidRPr="00683642">
        <w:rPr>
          <w:rFonts w:ascii="Times New Roman" w:hAnsi="Times New Roman" w:cs="Times New Roman"/>
          <w:caps/>
          <w:sz w:val="24"/>
          <w:u w:val="single"/>
        </w:rPr>
        <w:t>ПК-4</w:t>
      </w:r>
      <w:r w:rsidRPr="00683642">
        <w:rPr>
          <w:rFonts w:ascii="Times New Roman" w:hAnsi="Times New Roman" w:cs="Times New Roman"/>
          <w:caps/>
          <w:sz w:val="24"/>
        </w:rPr>
        <w:t xml:space="preserve"> </w:t>
      </w:r>
      <w:r w:rsidRPr="00683642">
        <w:rPr>
          <w:rFonts w:ascii="Times New Roman" w:hAnsi="Times New Roman" w:cs="Times New Roman"/>
          <w:sz w:val="24"/>
        </w:rPr>
        <w:t>сформирована как система линейных (магистральные инженерные коммуникации в границах охранных зон) Включает в себя линейные объекты инженерного обеспечения. На территории Южского городского поселения представлены магистральными инженерными коммуникациями в границах охранных зон (ЛЭП, газопровод, водоводы).</w:t>
      </w:r>
      <w:r w:rsidRPr="00683642">
        <w:rPr>
          <w:rFonts w:ascii="Times New Roman" w:hAnsi="Times New Roman" w:cs="Times New Roman"/>
          <w:iCs/>
          <w:sz w:val="24"/>
        </w:rPr>
        <w:t xml:space="preserve"> На земельные участки в пределах данной зоны градостроительный регламент не </w:t>
      </w:r>
      <w:proofErr w:type="gramStart"/>
      <w:r w:rsidRPr="00683642">
        <w:rPr>
          <w:rFonts w:ascii="Times New Roman" w:hAnsi="Times New Roman" w:cs="Times New Roman"/>
          <w:iCs/>
          <w:sz w:val="24"/>
        </w:rPr>
        <w:t>распространяется</w:t>
      </w:r>
      <w:proofErr w:type="gramEnd"/>
      <w:r w:rsidRPr="00683642">
        <w:rPr>
          <w:rFonts w:ascii="Times New Roman" w:hAnsi="Times New Roman" w:cs="Times New Roman"/>
          <w:iCs/>
          <w:sz w:val="24"/>
        </w:rPr>
        <w:t xml:space="preserve"> и их использование определяется уполномоченными органами в индивидуальном порядке в соответствии с целевым назначением.</w:t>
      </w:r>
      <w:r w:rsidRPr="00683642">
        <w:rPr>
          <w:rFonts w:ascii="Times New Roman" w:hAnsi="Times New Roman" w:cs="Times New Roman"/>
          <w:sz w:val="24"/>
        </w:rPr>
        <w:t xml:space="preserve"> </w:t>
      </w:r>
    </w:p>
    <w:p w:rsidR="00CA432C" w:rsidRPr="00683642" w:rsidRDefault="00CA432C" w:rsidP="00CA432C">
      <w:pPr>
        <w:ind w:left="426" w:right="-1" w:firstLine="567"/>
        <w:jc w:val="both"/>
        <w:rPr>
          <w:rFonts w:ascii="Times New Roman" w:hAnsi="Times New Roman" w:cs="Times New Roman"/>
          <w:color w:val="FF0000"/>
          <w:sz w:val="24"/>
        </w:rPr>
      </w:pPr>
      <w:r w:rsidRPr="00683642">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683642">
        <w:rPr>
          <w:rFonts w:ascii="Times New Roman" w:hAnsi="Times New Roman" w:cs="Times New Roman"/>
          <w:color w:val="FF0000"/>
          <w:sz w:val="24"/>
        </w:rPr>
        <w:t>участков</w:t>
      </w:r>
      <w:proofErr w:type="gramEnd"/>
      <w:r w:rsidRPr="00683642">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683642" w:rsidRDefault="00CA432C" w:rsidP="00CA432C">
      <w:pPr>
        <w:ind w:left="426" w:right="-1" w:firstLine="567"/>
        <w:jc w:val="both"/>
        <w:rPr>
          <w:rFonts w:ascii="Times New Roman" w:hAnsi="Times New Roman" w:cs="Times New Roman"/>
          <w:color w:val="FF0000"/>
          <w:sz w:val="24"/>
        </w:rPr>
      </w:pPr>
      <w:r w:rsidRPr="00683642">
        <w:rPr>
          <w:rFonts w:ascii="Times New Roman" w:hAnsi="Times New Roman" w:cs="Times New Roman"/>
          <w:color w:val="FF0000"/>
          <w:sz w:val="24"/>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rsidR="00CA432C" w:rsidRPr="00683642" w:rsidRDefault="00CA432C" w:rsidP="00CA432C">
      <w:pPr>
        <w:ind w:left="567" w:right="-1"/>
        <w:jc w:val="both"/>
        <w:rPr>
          <w:rFonts w:ascii="Times New Roman" w:hAnsi="Times New Roman" w:cs="Times New Roman"/>
          <w:b/>
          <w:caps/>
          <w:sz w:val="24"/>
        </w:rPr>
      </w:pPr>
      <w:r w:rsidRPr="00683642">
        <w:rPr>
          <w:rFonts w:ascii="Times New Roman" w:hAnsi="Times New Roman" w:cs="Times New Roman"/>
          <w:b/>
          <w:caps/>
          <w:sz w:val="24"/>
        </w:rPr>
        <w:t xml:space="preserve">             </w:t>
      </w:r>
    </w:p>
    <w:p w:rsidR="00CA432C" w:rsidRPr="00683642" w:rsidRDefault="00CA432C" w:rsidP="00CA432C">
      <w:pPr>
        <w:ind w:left="567" w:right="-1" w:firstLine="284"/>
        <w:jc w:val="both"/>
        <w:rPr>
          <w:rFonts w:ascii="Times New Roman" w:hAnsi="Times New Roman" w:cs="Times New Roman"/>
          <w:b/>
          <w:caps/>
          <w:sz w:val="24"/>
        </w:rPr>
      </w:pPr>
    </w:p>
    <w:p w:rsidR="00CA432C" w:rsidRPr="00683642" w:rsidRDefault="00CA432C" w:rsidP="00CA432C">
      <w:pPr>
        <w:ind w:left="567" w:right="-1" w:firstLine="284"/>
        <w:jc w:val="both"/>
        <w:rPr>
          <w:rFonts w:ascii="Times New Roman" w:hAnsi="Times New Roman" w:cs="Times New Roman"/>
          <w:b/>
          <w:caps/>
          <w:sz w:val="24"/>
        </w:rPr>
      </w:pPr>
      <w:r w:rsidRPr="00683642">
        <w:rPr>
          <w:rFonts w:ascii="Times New Roman" w:hAnsi="Times New Roman" w:cs="Times New Roman"/>
          <w:b/>
          <w:caps/>
          <w:sz w:val="24"/>
        </w:rPr>
        <w:t xml:space="preserve">ПК-5 Объектов наземного транспортного обеспечения </w:t>
      </w:r>
    </w:p>
    <w:p w:rsidR="00CA432C" w:rsidRPr="00683642" w:rsidRDefault="00CA432C" w:rsidP="00CA432C">
      <w:pPr>
        <w:ind w:left="567" w:right="-1" w:firstLine="284"/>
        <w:jc w:val="both"/>
        <w:rPr>
          <w:rFonts w:ascii="Times New Roman" w:hAnsi="Times New Roman" w:cs="Times New Roman"/>
          <w:sz w:val="24"/>
        </w:rPr>
      </w:pPr>
      <w:r w:rsidRPr="00683642">
        <w:rPr>
          <w:rFonts w:ascii="Times New Roman" w:hAnsi="Times New Roman" w:cs="Times New Roman"/>
          <w:sz w:val="24"/>
        </w:rPr>
        <w:t xml:space="preserve">Зона объектов наземного транспортного обеспечения </w:t>
      </w:r>
      <w:r w:rsidRPr="00683642">
        <w:rPr>
          <w:rFonts w:ascii="Times New Roman" w:hAnsi="Times New Roman" w:cs="Times New Roman"/>
          <w:caps/>
          <w:sz w:val="24"/>
        </w:rPr>
        <w:t xml:space="preserve">ПК-5  </w:t>
      </w:r>
      <w:r w:rsidRPr="00683642">
        <w:rPr>
          <w:rFonts w:ascii="Times New Roman" w:hAnsi="Times New Roman" w:cs="Times New Roman"/>
          <w:sz w:val="24"/>
        </w:rPr>
        <w:t>включает в себя территории площадных объектов автомобильного транспорта, территории объектов обслуживания, временного и длительного хранения транспортных средств</w:t>
      </w:r>
      <w:r w:rsidRPr="00683642">
        <w:rPr>
          <w:rFonts w:ascii="Times New Roman" w:hAnsi="Times New Roman" w:cs="Times New Roman"/>
          <w:caps/>
          <w:sz w:val="24"/>
        </w:rPr>
        <w:t xml:space="preserve"> </w:t>
      </w:r>
      <w:r w:rsidRPr="00683642">
        <w:rPr>
          <w:rFonts w:ascii="Times New Roman" w:hAnsi="Times New Roman" w:cs="Times New Roman"/>
          <w:sz w:val="24"/>
        </w:rPr>
        <w:t xml:space="preserve">автотранспортными предприятиями, объектами автосервиса </w:t>
      </w:r>
      <w:r w:rsidRPr="00683642">
        <w:rPr>
          <w:rFonts w:ascii="Times New Roman" w:hAnsi="Times New Roman" w:cs="Times New Roman"/>
          <w:caps/>
          <w:sz w:val="24"/>
        </w:rPr>
        <w:t>(</w:t>
      </w:r>
      <w:r w:rsidRPr="00683642">
        <w:rPr>
          <w:rFonts w:ascii="Times New Roman" w:hAnsi="Times New Roman" w:cs="Times New Roman"/>
          <w:sz w:val="24"/>
        </w:rPr>
        <w:t>АЗС, СТО, автостоянки, гаражи</w:t>
      </w:r>
      <w:r w:rsidRPr="00683642">
        <w:rPr>
          <w:rFonts w:ascii="Times New Roman" w:hAnsi="Times New Roman" w:cs="Times New Roman"/>
          <w:caps/>
          <w:sz w:val="24"/>
        </w:rPr>
        <w:t xml:space="preserve">) </w:t>
      </w:r>
      <w:r w:rsidRPr="00683642">
        <w:rPr>
          <w:rFonts w:ascii="Times New Roman" w:hAnsi="Times New Roman" w:cs="Times New Roman"/>
          <w:sz w:val="24"/>
        </w:rPr>
        <w:t>при соблюдении нижеприведенных видов и параметров разрешенного использования недвижимости.</w:t>
      </w:r>
    </w:p>
    <w:p w:rsidR="00CA432C" w:rsidRPr="00683642" w:rsidRDefault="00CA432C" w:rsidP="00CA432C">
      <w:pPr>
        <w:ind w:left="567" w:right="-1" w:firstLine="284"/>
        <w:jc w:val="both"/>
        <w:rPr>
          <w:rFonts w:ascii="Times New Roman" w:hAnsi="Times New Roman" w:cs="Times New Roman"/>
          <w:b/>
          <w:bCs/>
          <w:sz w:val="24"/>
        </w:rPr>
      </w:pPr>
      <w:r w:rsidRPr="00683642">
        <w:rPr>
          <w:rFonts w:ascii="Times New Roman" w:hAnsi="Times New Roman" w:cs="Times New Roman"/>
          <w:b/>
          <w:bCs/>
          <w:sz w:val="24"/>
        </w:rPr>
        <w:lastRenderedPageBreak/>
        <w:t>Основные виды разрешенного использования</w:t>
      </w:r>
    </w:p>
    <w:p w:rsidR="00CA432C" w:rsidRPr="00683642" w:rsidRDefault="00CA432C" w:rsidP="00CA432C">
      <w:pPr>
        <w:widowControl/>
        <w:numPr>
          <w:ilvl w:val="0"/>
          <w:numId w:val="54"/>
        </w:numPr>
        <w:tabs>
          <w:tab w:val="clear" w:pos="1485"/>
          <w:tab w:val="num" w:pos="1304"/>
        </w:tabs>
        <w:autoSpaceDE w:val="0"/>
        <w:autoSpaceDN/>
        <w:ind w:left="567" w:right="-1"/>
        <w:jc w:val="both"/>
        <w:rPr>
          <w:rFonts w:ascii="Times New Roman" w:hAnsi="Times New Roman" w:cs="Times New Roman"/>
          <w:bCs/>
          <w:sz w:val="24"/>
        </w:rPr>
      </w:pPr>
      <w:r w:rsidRPr="00683642">
        <w:rPr>
          <w:rFonts w:ascii="Times New Roman" w:hAnsi="Times New Roman" w:cs="Times New Roman"/>
          <w:bCs/>
          <w:sz w:val="24"/>
        </w:rPr>
        <w:t>Автозаправочная станция.</w:t>
      </w:r>
    </w:p>
    <w:p w:rsidR="00CA432C" w:rsidRPr="00683642" w:rsidRDefault="00CA432C" w:rsidP="00CA432C">
      <w:pPr>
        <w:widowControl/>
        <w:numPr>
          <w:ilvl w:val="0"/>
          <w:numId w:val="54"/>
        </w:numPr>
        <w:tabs>
          <w:tab w:val="clear" w:pos="1485"/>
          <w:tab w:val="num" w:pos="1304"/>
        </w:tabs>
        <w:autoSpaceDE w:val="0"/>
        <w:autoSpaceDN/>
        <w:ind w:left="567" w:right="-1"/>
        <w:jc w:val="both"/>
        <w:rPr>
          <w:rFonts w:ascii="Times New Roman" w:hAnsi="Times New Roman" w:cs="Times New Roman"/>
          <w:bCs/>
          <w:sz w:val="24"/>
        </w:rPr>
      </w:pPr>
      <w:r w:rsidRPr="00683642">
        <w:rPr>
          <w:rFonts w:ascii="Times New Roman" w:hAnsi="Times New Roman" w:cs="Times New Roman"/>
          <w:bCs/>
          <w:sz w:val="24"/>
        </w:rPr>
        <w:t>Автобусная станция.</w:t>
      </w:r>
    </w:p>
    <w:p w:rsidR="00CA432C" w:rsidRPr="00683642" w:rsidRDefault="00CA432C" w:rsidP="00CA432C">
      <w:pPr>
        <w:widowControl/>
        <w:numPr>
          <w:ilvl w:val="0"/>
          <w:numId w:val="54"/>
        </w:numPr>
        <w:tabs>
          <w:tab w:val="clear" w:pos="1485"/>
          <w:tab w:val="num" w:pos="1304"/>
        </w:tabs>
        <w:autoSpaceDE w:val="0"/>
        <w:autoSpaceDN/>
        <w:ind w:left="567" w:right="-1"/>
        <w:jc w:val="both"/>
        <w:rPr>
          <w:rFonts w:ascii="Times New Roman" w:hAnsi="Times New Roman" w:cs="Times New Roman"/>
          <w:bCs/>
          <w:sz w:val="24"/>
        </w:rPr>
      </w:pPr>
      <w:r w:rsidRPr="00683642">
        <w:rPr>
          <w:rFonts w:ascii="Times New Roman" w:hAnsi="Times New Roman" w:cs="Times New Roman"/>
          <w:bCs/>
          <w:sz w:val="24"/>
        </w:rPr>
        <w:t>Автобусный вокзал.</w:t>
      </w:r>
    </w:p>
    <w:p w:rsidR="00CA432C" w:rsidRPr="00683642" w:rsidRDefault="00CA432C" w:rsidP="00CA432C">
      <w:pPr>
        <w:numPr>
          <w:ilvl w:val="0"/>
          <w:numId w:val="5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Объект автосервиса (мастерская по обслуживанию автомобилей, автомойка, автосалон). </w:t>
      </w:r>
    </w:p>
    <w:p w:rsidR="00CA432C" w:rsidRPr="00683642" w:rsidRDefault="00CA432C" w:rsidP="00CA432C">
      <w:pPr>
        <w:pStyle w:val="afd"/>
        <w:numPr>
          <w:ilvl w:val="0"/>
          <w:numId w:val="46"/>
        </w:numPr>
        <w:tabs>
          <w:tab w:val="clear" w:pos="737"/>
          <w:tab w:val="num" w:pos="1362"/>
        </w:tabs>
        <w:spacing w:before="0" w:after="0"/>
        <w:ind w:left="625"/>
        <w:jc w:val="both"/>
        <w:rPr>
          <w:color w:val="auto"/>
          <w:lang w:eastAsia="ru-RU"/>
        </w:rPr>
      </w:pPr>
      <w:r w:rsidRPr="00683642">
        <w:rPr>
          <w:color w:val="auto"/>
        </w:rPr>
        <w:t>Гараж-стоянка для постоянного и временного хранения индивидуальных легковых автомобилей (</w:t>
      </w:r>
      <w:r w:rsidRPr="00683642">
        <w:rPr>
          <w:color w:val="auto"/>
          <w:lang w:eastAsia="ru-RU"/>
        </w:rPr>
        <w:t>отдельно стоящий, встроенный, пристроенный, комбинированный).</w:t>
      </w:r>
    </w:p>
    <w:p w:rsidR="00CA432C" w:rsidRPr="00683642" w:rsidRDefault="00CA432C" w:rsidP="00CA432C">
      <w:pPr>
        <w:numPr>
          <w:ilvl w:val="0"/>
          <w:numId w:val="46"/>
        </w:numPr>
        <w:tabs>
          <w:tab w:val="clear" w:pos="737"/>
          <w:tab w:val="num" w:pos="1362"/>
          <w:tab w:val="left" w:pos="9922"/>
        </w:tabs>
        <w:autoSpaceDE w:val="0"/>
        <w:autoSpaceDN/>
        <w:ind w:left="625" w:right="-1"/>
        <w:jc w:val="both"/>
        <w:rPr>
          <w:rFonts w:ascii="Times New Roman" w:hAnsi="Times New Roman" w:cs="Times New Roman"/>
          <w:sz w:val="24"/>
        </w:rPr>
      </w:pPr>
      <w:r w:rsidRPr="00683642">
        <w:rPr>
          <w:rFonts w:ascii="Times New Roman" w:hAnsi="Times New Roman" w:cs="Times New Roman"/>
          <w:sz w:val="24"/>
        </w:rPr>
        <w:t xml:space="preserve">Некапитальное строение (гараж на 1-2 </w:t>
      </w:r>
      <w:proofErr w:type="gramStart"/>
      <w:r w:rsidRPr="00683642">
        <w:rPr>
          <w:rFonts w:ascii="Times New Roman" w:hAnsi="Times New Roman" w:cs="Times New Roman"/>
          <w:sz w:val="24"/>
        </w:rPr>
        <w:t>легковых</w:t>
      </w:r>
      <w:proofErr w:type="gramEnd"/>
      <w:r w:rsidRPr="00683642">
        <w:rPr>
          <w:rFonts w:ascii="Times New Roman" w:hAnsi="Times New Roman" w:cs="Times New Roman"/>
          <w:sz w:val="24"/>
        </w:rPr>
        <w:t xml:space="preserve"> автомобиля).</w:t>
      </w:r>
    </w:p>
    <w:p w:rsidR="00CA432C" w:rsidRPr="00683642" w:rsidRDefault="00CA432C" w:rsidP="00CA432C">
      <w:pPr>
        <w:widowControl/>
        <w:numPr>
          <w:ilvl w:val="0"/>
          <w:numId w:val="46"/>
        </w:numPr>
        <w:tabs>
          <w:tab w:val="clear" w:pos="737"/>
          <w:tab w:val="num" w:pos="1362"/>
          <w:tab w:val="left" w:pos="1418"/>
        </w:tabs>
        <w:autoSpaceDE w:val="0"/>
        <w:autoSpaceDN/>
        <w:ind w:left="625" w:right="-1"/>
        <w:jc w:val="both"/>
        <w:rPr>
          <w:rFonts w:ascii="Times New Roman" w:hAnsi="Times New Roman" w:cs="Times New Roman"/>
          <w:sz w:val="24"/>
        </w:rPr>
      </w:pPr>
      <w:r w:rsidRPr="00683642">
        <w:rPr>
          <w:rFonts w:ascii="Times New Roman" w:hAnsi="Times New Roman" w:cs="Times New Roman"/>
          <w:sz w:val="24"/>
        </w:rPr>
        <w:t>Отдельно стоящая рекламная конструкция.</w:t>
      </w:r>
    </w:p>
    <w:p w:rsidR="00CA432C" w:rsidRPr="00683642"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46"/>
        </w:numPr>
        <w:tabs>
          <w:tab w:val="clear" w:pos="737"/>
          <w:tab w:val="num" w:pos="1362"/>
        </w:tabs>
        <w:autoSpaceDE w:val="0"/>
        <w:autoSpaceDN/>
        <w:ind w:left="625" w:right="-1"/>
        <w:jc w:val="both"/>
        <w:rPr>
          <w:rFonts w:ascii="Times New Roman" w:hAnsi="Times New Roman" w:cs="Times New Roman"/>
          <w:color w:val="FF0000"/>
          <w:sz w:val="24"/>
        </w:rPr>
      </w:pPr>
      <w:r w:rsidRPr="00683642">
        <w:rPr>
          <w:rFonts w:ascii="Times New Roman" w:hAnsi="Times New Roman" w:cs="Times New Roman"/>
          <w:color w:val="FF0000"/>
          <w:sz w:val="24"/>
        </w:rPr>
        <w:t>Мазутное хозяйство</w:t>
      </w:r>
    </w:p>
    <w:p w:rsidR="00CA432C" w:rsidRPr="00683642" w:rsidRDefault="00CA432C" w:rsidP="00CA432C">
      <w:pPr>
        <w:widowControl/>
        <w:ind w:left="567" w:right="-1"/>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5"/>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pStyle w:val="afd"/>
        <w:numPr>
          <w:ilvl w:val="0"/>
          <w:numId w:val="5"/>
        </w:numPr>
        <w:tabs>
          <w:tab w:val="clear" w:pos="1485"/>
          <w:tab w:val="num" w:pos="1304"/>
        </w:tabs>
        <w:spacing w:before="0" w:after="0"/>
        <w:ind w:left="567"/>
        <w:jc w:val="both"/>
        <w:rPr>
          <w:color w:val="auto"/>
          <w:lang w:eastAsia="ru-RU"/>
        </w:rPr>
      </w:pPr>
      <w:r w:rsidRPr="00683642">
        <w:rPr>
          <w:color w:val="auto"/>
          <w:lang w:eastAsia="ru-RU"/>
        </w:rPr>
        <w:t>Парковка перед объектами обслуживающих и коммерческих видов использования.</w:t>
      </w:r>
    </w:p>
    <w:p w:rsidR="00CA432C" w:rsidRPr="00683642" w:rsidRDefault="00CA432C" w:rsidP="00CA432C">
      <w:pPr>
        <w:numPr>
          <w:ilvl w:val="0"/>
          <w:numId w:val="5"/>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Объект обслуживания (техническая площадка, эстакада, вышка, противопожарный водоем). </w:t>
      </w:r>
    </w:p>
    <w:p w:rsidR="00CA432C" w:rsidRPr="00683642" w:rsidRDefault="00CA432C" w:rsidP="00CA432C">
      <w:pPr>
        <w:numPr>
          <w:ilvl w:val="0"/>
          <w:numId w:val="5"/>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5"/>
        </w:numPr>
        <w:tabs>
          <w:tab w:val="clear" w:pos="1485"/>
          <w:tab w:val="num" w:pos="1304"/>
        </w:tabs>
        <w:autoSpaceDE w:val="0"/>
        <w:autoSpaceDN/>
        <w:ind w:left="567" w:right="-1"/>
        <w:jc w:val="both"/>
        <w:rPr>
          <w:rFonts w:ascii="Times New Roman" w:hAnsi="Times New Roman" w:cs="Times New Roman"/>
          <w:sz w:val="24"/>
        </w:rPr>
      </w:pPr>
      <w:proofErr w:type="gramStart"/>
      <w:r w:rsidRPr="00683642">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спортивная площадка, хозяйственная площадка и площадка отдыха, зеленые насаждения,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683642" w:rsidRDefault="00CA432C" w:rsidP="00CA432C">
      <w:pPr>
        <w:numPr>
          <w:ilvl w:val="0"/>
          <w:numId w:val="5"/>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Общественный туалет.</w:t>
      </w:r>
    </w:p>
    <w:p w:rsidR="00CA432C" w:rsidRPr="00683642" w:rsidRDefault="00CA432C" w:rsidP="00CA432C">
      <w:pPr>
        <w:numPr>
          <w:ilvl w:val="0"/>
          <w:numId w:val="5"/>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ind w:left="567" w:right="-1"/>
        <w:jc w:val="both"/>
        <w:rPr>
          <w:rFonts w:ascii="Times New Roman" w:hAnsi="Times New Roman" w:cs="Times New Roman"/>
          <w:sz w:val="24"/>
        </w:rPr>
      </w:pPr>
    </w:p>
    <w:p w:rsidR="00CA432C" w:rsidRPr="00683642" w:rsidRDefault="00CA432C" w:rsidP="00CA432C">
      <w:pPr>
        <w:ind w:left="567" w:right="283"/>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pStyle w:val="Iauiue"/>
        <w:numPr>
          <w:ilvl w:val="0"/>
          <w:numId w:val="54"/>
        </w:numPr>
        <w:tabs>
          <w:tab w:val="clear" w:pos="1485"/>
          <w:tab w:val="left" w:pos="851"/>
          <w:tab w:val="num" w:pos="1304"/>
        </w:tabs>
        <w:ind w:left="567" w:right="-1"/>
        <w:jc w:val="both"/>
        <w:rPr>
          <w:sz w:val="24"/>
          <w:szCs w:val="24"/>
        </w:rPr>
      </w:pPr>
      <w:r w:rsidRPr="00683642">
        <w:rPr>
          <w:sz w:val="24"/>
          <w:szCs w:val="24"/>
        </w:rPr>
        <w:t>Объект радиорелейной, сотовой и спутниковой связи.</w:t>
      </w:r>
    </w:p>
    <w:p w:rsidR="00CA432C" w:rsidRPr="00683642" w:rsidRDefault="00CA432C" w:rsidP="00CA432C">
      <w:pPr>
        <w:numPr>
          <w:ilvl w:val="0"/>
          <w:numId w:val="5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w:t>
      </w:r>
      <w:proofErr w:type="gramStart"/>
      <w:r w:rsidRPr="00683642">
        <w:rPr>
          <w:rFonts w:ascii="Times New Roman" w:hAnsi="Times New Roman" w:cs="Times New Roman"/>
          <w:sz w:val="24"/>
        </w:rPr>
        <w:t>кт скл</w:t>
      </w:r>
      <w:proofErr w:type="gramEnd"/>
      <w:r w:rsidRPr="00683642">
        <w:rPr>
          <w:rFonts w:ascii="Times New Roman" w:hAnsi="Times New Roman" w:cs="Times New Roman"/>
          <w:sz w:val="24"/>
        </w:rPr>
        <w:t xml:space="preserve">адского назначения. </w:t>
      </w:r>
    </w:p>
    <w:p w:rsidR="00CA432C" w:rsidRPr="00683642" w:rsidRDefault="00CA432C" w:rsidP="00CA432C">
      <w:pPr>
        <w:numPr>
          <w:ilvl w:val="0"/>
          <w:numId w:val="54"/>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Объект розничной торговли (магазин промышленных/продовольственных товаров, товаров первой необходимости)</w:t>
      </w:r>
    </w:p>
    <w:p w:rsidR="00CA432C" w:rsidRPr="00683642" w:rsidRDefault="00CA432C" w:rsidP="00CA432C">
      <w:pPr>
        <w:ind w:left="567" w:right="-1" w:firstLine="284"/>
        <w:jc w:val="both"/>
        <w:rPr>
          <w:rFonts w:ascii="Times New Roman" w:hAnsi="Times New Roman" w:cs="Times New Roman"/>
          <w:b/>
          <w:sz w:val="24"/>
        </w:rPr>
      </w:pPr>
      <w:r w:rsidRPr="00683642">
        <w:rPr>
          <w:rFonts w:ascii="Times New Roman" w:hAnsi="Times New Roman" w:cs="Times New Roman"/>
          <w:b/>
          <w:sz w:val="24"/>
        </w:rPr>
        <w:t>Параметры разрешенного строительного изменения объектов недвижимости:</w:t>
      </w:r>
    </w:p>
    <w:p w:rsidR="00CA432C" w:rsidRPr="00683642" w:rsidRDefault="00CA432C" w:rsidP="00CA432C">
      <w:pPr>
        <w:pStyle w:val="23"/>
        <w:suppressAutoHyphens w:val="0"/>
        <w:spacing w:before="80"/>
        <w:ind w:left="567" w:firstLine="284"/>
        <w:rPr>
          <w:b w:val="0"/>
          <w:bCs/>
          <w:color w:val="auto"/>
          <w:szCs w:val="24"/>
          <w:lang w:val="ru-RU"/>
        </w:rPr>
      </w:pPr>
      <w:r w:rsidRPr="00683642">
        <w:rPr>
          <w:b w:val="0"/>
          <w:bCs/>
          <w:color w:val="auto"/>
          <w:szCs w:val="24"/>
          <w:lang w:val="ru-RU"/>
        </w:rPr>
        <w:t>Размеры земельных участков, предоставляемых для гаражно-строительных кооперативов - 30 кв. м. на одно машиноместо.</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lastRenderedPageBreak/>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70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объектов наземного транспортного обеспечения (за исключением некапитального строения (гараж на 1-2 легковых автомобиля))</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14</w:t>
            </w:r>
          </w:p>
        </w:tc>
      </w:tr>
    </w:tbl>
    <w:p w:rsidR="00CA432C" w:rsidRPr="00702621" w:rsidRDefault="00CA432C" w:rsidP="00CA432C">
      <w:pPr>
        <w:pStyle w:val="23"/>
        <w:suppressAutoHyphens w:val="0"/>
        <w:spacing w:before="80"/>
        <w:ind w:left="567" w:firstLine="284"/>
        <w:rPr>
          <w:b w:val="0"/>
          <w:bCs/>
          <w:color w:val="auto"/>
          <w:sz w:val="28"/>
          <w:szCs w:val="28"/>
          <w:lang w:val="ru-RU"/>
        </w:rPr>
      </w:pPr>
    </w:p>
    <w:p w:rsidR="00CA432C" w:rsidRPr="00683642" w:rsidRDefault="00CA432C" w:rsidP="00CA432C">
      <w:pPr>
        <w:ind w:right="-1"/>
        <w:jc w:val="both"/>
        <w:rPr>
          <w:rFonts w:ascii="Times New Roman" w:hAnsi="Times New Roman" w:cs="Times New Roman"/>
          <w:sz w:val="24"/>
        </w:rPr>
      </w:pPr>
    </w:p>
    <w:p w:rsidR="00CA432C" w:rsidRPr="00683642" w:rsidRDefault="00CA432C" w:rsidP="00CA432C">
      <w:pPr>
        <w:tabs>
          <w:tab w:val="left" w:pos="9922"/>
        </w:tabs>
        <w:snapToGrid w:val="0"/>
        <w:spacing w:line="100" w:lineRule="atLeast"/>
        <w:ind w:left="567" w:right="-1"/>
        <w:rPr>
          <w:rFonts w:ascii="Times New Roman" w:hAnsi="Times New Roman" w:cs="Times New Roman"/>
          <w:b/>
          <w:sz w:val="24"/>
        </w:rPr>
      </w:pPr>
      <w:r w:rsidRPr="00683642">
        <w:rPr>
          <w:rFonts w:ascii="Times New Roman" w:hAnsi="Times New Roman" w:cs="Times New Roman"/>
          <w:b/>
          <w:caps/>
          <w:sz w:val="24"/>
        </w:rPr>
        <w:t xml:space="preserve">ПК-6 Объектов линейной транспортной инфраструктуры </w:t>
      </w:r>
      <w:r w:rsidRPr="00683642">
        <w:rPr>
          <w:rFonts w:ascii="Times New Roman" w:hAnsi="Times New Roman" w:cs="Times New Roman"/>
          <w:b/>
          <w:sz w:val="24"/>
        </w:rPr>
        <w:t>(улично-дорожная сеть)</w:t>
      </w:r>
    </w:p>
    <w:p w:rsidR="00CA432C" w:rsidRPr="00683642" w:rsidRDefault="00CA432C" w:rsidP="00CA432C">
      <w:pPr>
        <w:tabs>
          <w:tab w:val="left" w:pos="9922"/>
        </w:tabs>
        <w:ind w:left="567" w:right="-1" w:firstLine="284"/>
        <w:jc w:val="both"/>
        <w:rPr>
          <w:rFonts w:ascii="Times New Roman" w:hAnsi="Times New Roman" w:cs="Times New Roman"/>
          <w:sz w:val="24"/>
        </w:rPr>
      </w:pPr>
      <w:r w:rsidRPr="00683642">
        <w:rPr>
          <w:rFonts w:ascii="Times New Roman" w:hAnsi="Times New Roman" w:cs="Times New Roman"/>
          <w:sz w:val="24"/>
        </w:rPr>
        <w:t xml:space="preserve">Зона объектов линейной транспортной инфраструктуры </w:t>
      </w:r>
      <w:r w:rsidRPr="00683642">
        <w:rPr>
          <w:rFonts w:ascii="Times New Roman" w:hAnsi="Times New Roman" w:cs="Times New Roman"/>
          <w:b/>
          <w:caps/>
          <w:sz w:val="24"/>
        </w:rPr>
        <w:t xml:space="preserve">ПК-6 </w:t>
      </w:r>
      <w:r w:rsidRPr="00683642">
        <w:rPr>
          <w:rFonts w:ascii="Times New Roman" w:hAnsi="Times New Roman" w:cs="Times New Roman"/>
          <w:sz w:val="24"/>
        </w:rPr>
        <w:t xml:space="preserve">сформирована как система линейных объектов (площади, улицы, переулки, дороги всех категорий). </w:t>
      </w:r>
      <w:proofErr w:type="gramStart"/>
      <w:r w:rsidRPr="00683642">
        <w:rPr>
          <w:rFonts w:ascii="Times New Roman" w:hAnsi="Times New Roman" w:cs="Times New Roman"/>
          <w:sz w:val="24"/>
        </w:rPr>
        <w:t>Представлена</w:t>
      </w:r>
      <w:proofErr w:type="gramEnd"/>
      <w:r w:rsidRPr="00683642">
        <w:rPr>
          <w:rFonts w:ascii="Times New Roman" w:hAnsi="Times New Roman" w:cs="Times New Roman"/>
          <w:sz w:val="24"/>
        </w:rPr>
        <w:t xml:space="preserve"> существующей и планируемой  улично-дорожной сетью и внешними автодорогами.</w:t>
      </w:r>
      <w:r w:rsidRPr="00683642">
        <w:rPr>
          <w:rFonts w:ascii="Times New Roman" w:hAnsi="Times New Roman" w:cs="Times New Roman"/>
          <w:iCs/>
          <w:sz w:val="24"/>
        </w:rPr>
        <w:t xml:space="preserve"> На земельные участки в пределах данной зоны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функциональным назначением.</w:t>
      </w:r>
      <w:r w:rsidRPr="00683642">
        <w:rPr>
          <w:rFonts w:ascii="Times New Roman" w:hAnsi="Times New Roman" w:cs="Times New Roman"/>
          <w:sz w:val="24"/>
        </w:rPr>
        <w:t xml:space="preserve"> </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683642">
        <w:rPr>
          <w:rFonts w:ascii="Times New Roman" w:hAnsi="Times New Roman" w:cs="Times New Roman"/>
          <w:color w:val="FF0000"/>
          <w:sz w:val="24"/>
        </w:rPr>
        <w:t>участков</w:t>
      </w:r>
      <w:proofErr w:type="gramEnd"/>
      <w:r w:rsidRPr="00683642">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rsidR="00CA432C" w:rsidRPr="00683642" w:rsidRDefault="00CA432C" w:rsidP="00CA432C">
      <w:pPr>
        <w:tabs>
          <w:tab w:val="left" w:pos="9922"/>
        </w:tabs>
        <w:ind w:left="567" w:right="-1" w:firstLine="284"/>
        <w:jc w:val="both"/>
        <w:rPr>
          <w:rFonts w:ascii="Times New Roman" w:hAnsi="Times New Roman" w:cs="Times New Roman"/>
          <w:sz w:val="24"/>
        </w:rPr>
      </w:pPr>
    </w:p>
    <w:p w:rsidR="00CA432C" w:rsidRPr="00683642" w:rsidRDefault="00CA432C" w:rsidP="00CA432C">
      <w:pPr>
        <w:tabs>
          <w:tab w:val="left" w:pos="9922"/>
        </w:tabs>
        <w:snapToGrid w:val="0"/>
        <w:spacing w:line="100" w:lineRule="atLeast"/>
        <w:ind w:right="-1"/>
        <w:jc w:val="both"/>
        <w:rPr>
          <w:rFonts w:ascii="Times New Roman" w:hAnsi="Times New Roman" w:cs="Times New Roman"/>
          <w:b/>
          <w:caps/>
          <w:sz w:val="24"/>
          <w:u w:val="single"/>
        </w:rPr>
      </w:pPr>
    </w:p>
    <w:p w:rsidR="00CA432C" w:rsidRPr="00683642" w:rsidRDefault="00CA432C" w:rsidP="00CA432C">
      <w:pPr>
        <w:tabs>
          <w:tab w:val="left" w:pos="9922"/>
        </w:tabs>
        <w:snapToGrid w:val="0"/>
        <w:spacing w:line="100" w:lineRule="atLeast"/>
        <w:ind w:left="567" w:right="-1"/>
        <w:jc w:val="both"/>
        <w:rPr>
          <w:rFonts w:ascii="Times New Roman" w:hAnsi="Times New Roman" w:cs="Times New Roman"/>
          <w:b/>
          <w:caps/>
          <w:sz w:val="24"/>
        </w:rPr>
      </w:pPr>
      <w:r w:rsidRPr="00683642">
        <w:rPr>
          <w:rFonts w:ascii="Times New Roman" w:hAnsi="Times New Roman" w:cs="Times New Roman"/>
          <w:b/>
          <w:caps/>
          <w:sz w:val="24"/>
          <w:u w:val="single"/>
        </w:rPr>
        <w:t>ПК-Р</w:t>
      </w:r>
      <w:r w:rsidRPr="00683642">
        <w:rPr>
          <w:rFonts w:ascii="Times New Roman" w:hAnsi="Times New Roman" w:cs="Times New Roman"/>
          <w:b/>
          <w:caps/>
          <w:sz w:val="24"/>
        </w:rPr>
        <w:t xml:space="preserve"> Резерва промышленных земель   </w:t>
      </w:r>
    </w:p>
    <w:p w:rsidR="00CA432C" w:rsidRPr="00683642" w:rsidRDefault="00CA432C" w:rsidP="00CA432C">
      <w:pPr>
        <w:tabs>
          <w:tab w:val="left" w:pos="9922"/>
        </w:tabs>
        <w:snapToGrid w:val="0"/>
        <w:spacing w:line="100" w:lineRule="atLeast"/>
        <w:ind w:left="567" w:right="-1" w:firstLine="284"/>
        <w:jc w:val="both"/>
        <w:rPr>
          <w:rFonts w:ascii="Times New Roman" w:hAnsi="Times New Roman" w:cs="Times New Roman"/>
          <w:sz w:val="24"/>
        </w:rPr>
      </w:pPr>
      <w:r w:rsidRPr="00683642">
        <w:rPr>
          <w:rFonts w:ascii="Times New Roman" w:hAnsi="Times New Roman" w:cs="Times New Roman"/>
          <w:sz w:val="24"/>
        </w:rPr>
        <w:t xml:space="preserve">Зона резерва промышленных земель </w:t>
      </w:r>
      <w:r w:rsidRPr="00683642">
        <w:rPr>
          <w:rFonts w:ascii="Times New Roman" w:hAnsi="Times New Roman" w:cs="Times New Roman"/>
          <w:b/>
          <w:caps/>
          <w:sz w:val="24"/>
          <w:u w:val="single"/>
        </w:rPr>
        <w:t>ПК-Р</w:t>
      </w:r>
      <w:r w:rsidRPr="00683642">
        <w:rPr>
          <w:rFonts w:ascii="Times New Roman" w:hAnsi="Times New Roman" w:cs="Times New Roman"/>
          <w:sz w:val="24"/>
        </w:rPr>
        <w:t xml:space="preserve"> предназначена для формирования территорий, освоение которых является перспективным с возможностью определения параметров производственной застройки по мере принятия решений органами местного самоуправления о застройке территории.</w:t>
      </w:r>
    </w:p>
    <w:p w:rsidR="00CA432C" w:rsidRPr="00683642" w:rsidRDefault="00CA432C" w:rsidP="00CA432C">
      <w:pPr>
        <w:tabs>
          <w:tab w:val="left" w:pos="9922"/>
        </w:tabs>
        <w:ind w:left="567" w:right="-1" w:firstLine="284"/>
        <w:jc w:val="both"/>
        <w:rPr>
          <w:rFonts w:ascii="Times New Roman" w:hAnsi="Times New Roman" w:cs="Times New Roman"/>
          <w:sz w:val="24"/>
        </w:rPr>
      </w:pPr>
      <w:r w:rsidRPr="00683642">
        <w:rPr>
          <w:rFonts w:ascii="Times New Roman" w:hAnsi="Times New Roman" w:cs="Times New Roman"/>
          <w:sz w:val="24"/>
        </w:rPr>
        <w:t>Градостроительный регламент в пределах зоны устанавливается после разработки документов по планировке территории  с внесением изменений в настоящие Правила в части изменения границ территориальных зон.</w:t>
      </w:r>
    </w:p>
    <w:p w:rsidR="00CA432C" w:rsidRPr="00683642" w:rsidRDefault="00CA432C" w:rsidP="00CA432C">
      <w:pPr>
        <w:snapToGrid w:val="0"/>
        <w:spacing w:line="100" w:lineRule="atLeast"/>
        <w:ind w:right="283"/>
        <w:jc w:val="both"/>
        <w:rPr>
          <w:rFonts w:ascii="Times New Roman" w:hAnsi="Times New Roman" w:cs="Times New Roman"/>
          <w:caps/>
          <w:sz w:val="24"/>
        </w:rPr>
      </w:pPr>
    </w:p>
    <w:p w:rsidR="00CA432C" w:rsidRPr="00683642" w:rsidRDefault="00CA432C" w:rsidP="00CA432C">
      <w:pPr>
        <w:snapToGrid w:val="0"/>
        <w:spacing w:line="100" w:lineRule="atLeast"/>
        <w:ind w:left="567" w:right="-1"/>
        <w:rPr>
          <w:rFonts w:ascii="Times New Roman" w:hAnsi="Times New Roman" w:cs="Times New Roman"/>
          <w:b/>
          <w:bCs/>
          <w:sz w:val="24"/>
        </w:rPr>
      </w:pPr>
      <w:r w:rsidRPr="00683642">
        <w:rPr>
          <w:rFonts w:ascii="Times New Roman" w:hAnsi="Times New Roman" w:cs="Times New Roman"/>
          <w:b/>
          <w:bCs/>
          <w:sz w:val="24"/>
        </w:rPr>
        <w:t>Статья 51.4 Градостроительные регламенты. Зоны сельскохозяйственного использования.</w:t>
      </w:r>
    </w:p>
    <w:p w:rsidR="00CA432C" w:rsidRPr="00683642" w:rsidRDefault="00CA432C" w:rsidP="00CA432C">
      <w:pPr>
        <w:snapToGrid w:val="0"/>
        <w:spacing w:line="100" w:lineRule="atLeast"/>
        <w:ind w:left="567" w:right="-1"/>
        <w:jc w:val="both"/>
        <w:rPr>
          <w:rFonts w:ascii="Times New Roman" w:hAnsi="Times New Roman" w:cs="Times New Roman"/>
          <w:b/>
          <w:bCs/>
          <w:caps/>
          <w:sz w:val="24"/>
          <w:u w:val="single"/>
        </w:rPr>
      </w:pPr>
    </w:p>
    <w:p w:rsidR="00CA432C" w:rsidRPr="00683642" w:rsidRDefault="00CA432C" w:rsidP="00CA432C">
      <w:pPr>
        <w:snapToGrid w:val="0"/>
        <w:spacing w:line="100" w:lineRule="atLeast"/>
        <w:ind w:left="567" w:right="-1"/>
        <w:jc w:val="both"/>
        <w:rPr>
          <w:rFonts w:ascii="Times New Roman" w:hAnsi="Times New Roman" w:cs="Times New Roman"/>
          <w:b/>
          <w:caps/>
          <w:sz w:val="24"/>
        </w:rPr>
      </w:pPr>
      <w:r w:rsidRPr="00683642">
        <w:rPr>
          <w:rFonts w:ascii="Times New Roman" w:hAnsi="Times New Roman" w:cs="Times New Roman"/>
          <w:b/>
          <w:caps/>
          <w:sz w:val="24"/>
          <w:u w:val="single"/>
        </w:rPr>
        <w:t>СХ-1</w:t>
      </w:r>
      <w:r w:rsidRPr="00683642">
        <w:rPr>
          <w:rFonts w:ascii="Times New Roman" w:hAnsi="Times New Roman" w:cs="Times New Roman"/>
          <w:b/>
          <w:caps/>
          <w:sz w:val="24"/>
        </w:rPr>
        <w:t xml:space="preserve"> Сельскохозяйственных угодий </w:t>
      </w:r>
    </w:p>
    <w:p w:rsidR="00CA432C" w:rsidRPr="00683642" w:rsidRDefault="00CA432C" w:rsidP="00CA432C">
      <w:pPr>
        <w:snapToGrid w:val="0"/>
        <w:spacing w:line="100" w:lineRule="atLeast"/>
        <w:ind w:left="567" w:right="-1" w:firstLine="284"/>
        <w:jc w:val="both"/>
        <w:rPr>
          <w:rFonts w:ascii="Times New Roman" w:hAnsi="Times New Roman" w:cs="Times New Roman"/>
          <w:sz w:val="24"/>
        </w:rPr>
      </w:pPr>
      <w:r w:rsidRPr="00683642">
        <w:rPr>
          <w:rFonts w:ascii="Times New Roman" w:hAnsi="Times New Roman" w:cs="Times New Roman"/>
          <w:sz w:val="24"/>
        </w:rPr>
        <w:t>Применительно к  территориям сельскохозяйственных угодий в составе</w:t>
      </w:r>
      <w:r w:rsidRPr="00683642">
        <w:rPr>
          <w:rFonts w:ascii="Times New Roman" w:hAnsi="Times New Roman" w:cs="Times New Roman"/>
          <w:b/>
          <w:sz w:val="24"/>
        </w:rPr>
        <w:t xml:space="preserve"> </w:t>
      </w:r>
      <w:r w:rsidRPr="00683642">
        <w:rPr>
          <w:rFonts w:ascii="Times New Roman" w:hAnsi="Times New Roman" w:cs="Times New Roman"/>
          <w:sz w:val="24"/>
        </w:rPr>
        <w:t>земель</w:t>
      </w:r>
      <w:r w:rsidRPr="00683642">
        <w:rPr>
          <w:rFonts w:ascii="Times New Roman" w:hAnsi="Times New Roman" w:cs="Times New Roman"/>
          <w:b/>
          <w:sz w:val="24"/>
        </w:rPr>
        <w:t xml:space="preserve"> </w:t>
      </w:r>
      <w:r w:rsidRPr="00683642">
        <w:rPr>
          <w:rFonts w:ascii="Times New Roman" w:hAnsi="Times New Roman" w:cs="Times New Roman"/>
          <w:b/>
          <w:sz w:val="24"/>
        </w:rPr>
        <w:lastRenderedPageBreak/>
        <w:t>сельскохозяйственного</w:t>
      </w:r>
      <w:r w:rsidRPr="00683642">
        <w:rPr>
          <w:rFonts w:ascii="Times New Roman" w:hAnsi="Times New Roman" w:cs="Times New Roman"/>
          <w:sz w:val="24"/>
        </w:rPr>
        <w:t xml:space="preserve"> </w:t>
      </w:r>
      <w:r w:rsidRPr="00683642">
        <w:rPr>
          <w:rFonts w:ascii="Times New Roman" w:hAnsi="Times New Roman" w:cs="Times New Roman"/>
          <w:b/>
          <w:sz w:val="24"/>
        </w:rPr>
        <w:t xml:space="preserve">назначения </w:t>
      </w:r>
      <w:r w:rsidRPr="00683642">
        <w:rPr>
          <w:rFonts w:ascii="Times New Roman" w:hAnsi="Times New Roman" w:cs="Times New Roman"/>
          <w:sz w:val="24"/>
        </w:rPr>
        <w:t xml:space="preserve">в пределах данной зоны </w:t>
      </w:r>
      <w:r w:rsidRPr="00683642">
        <w:rPr>
          <w:rFonts w:ascii="Times New Roman" w:hAnsi="Times New Roman" w:cs="Times New Roman"/>
          <w:sz w:val="24"/>
          <w:u w:val="single"/>
        </w:rPr>
        <w:t>СХ-1</w:t>
      </w:r>
      <w:r w:rsidRPr="00683642">
        <w:rPr>
          <w:rFonts w:ascii="Times New Roman" w:hAnsi="Times New Roman" w:cs="Times New Roman"/>
          <w:sz w:val="24"/>
        </w:rPr>
        <w:t xml:space="preserve"> градостроительный регламент не устанавливается, и их использование определяется уполномоченными органами в индивидуальном порядке в соответствии с целевым назначением.</w:t>
      </w:r>
    </w:p>
    <w:p w:rsidR="00CA432C" w:rsidRPr="00683642" w:rsidRDefault="00CA432C" w:rsidP="00CA432C">
      <w:pPr>
        <w:pStyle w:val="afd"/>
        <w:spacing w:before="0" w:after="0"/>
        <w:ind w:left="567"/>
        <w:jc w:val="both"/>
        <w:rPr>
          <w:color w:val="auto"/>
        </w:rPr>
      </w:pPr>
      <w:r w:rsidRPr="00683642">
        <w:rPr>
          <w:color w:val="auto"/>
        </w:rPr>
        <w:t xml:space="preserve">   Земли</w:t>
      </w:r>
      <w:r w:rsidRPr="00683642">
        <w:rPr>
          <w:b/>
          <w:color w:val="auto"/>
        </w:rPr>
        <w:t xml:space="preserve"> сельскохозяйственного назначения, </w:t>
      </w:r>
      <w:r w:rsidRPr="00683642">
        <w:rPr>
          <w:color w:val="auto"/>
        </w:rPr>
        <w:t>не являющиеся сельскохозяйственными угодьями, подразделяются на следующие виды разрешённого использования:</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дачного строительства.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личного подсобного хозяйства (полевые участки).</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ведения личного подсобного хозяйства (приусадебные участки).</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ведения подсобного сельского хозяйства.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сельскохозяйственного производства.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крестьянского хозяйства.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фермерского хозяйства.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крестьянского (фермерского) хозяйства.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сельскохозяйственного использования.</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садоводства и огородничества.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ведения животноводства, сенокошения и выпаса скота.</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создания защитных насаждений (под древесно-кустарниковой растительностью).</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земли, занятые зданиями, строениями, сооружениями, используемыми для сельскохозяйственного назначения (для производства, хранения и переработки сельскохозяйственной продукции).</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r w:rsidRPr="00683642">
        <w:rPr>
          <w:rFonts w:ascii="Times New Roman" w:hAnsi="Times New Roman" w:cs="Times New Roman"/>
          <w:sz w:val="24"/>
        </w:rPr>
        <w:t>для иных сельскохозяйственных целей (в том числе земельные участки для научно-исследовательских и учебных целей).</w:t>
      </w:r>
    </w:p>
    <w:p w:rsidR="00CA432C" w:rsidRPr="00683642" w:rsidRDefault="00CA432C" w:rsidP="00CA432C">
      <w:pPr>
        <w:widowControl/>
        <w:numPr>
          <w:ilvl w:val="0"/>
          <w:numId w:val="12"/>
        </w:numPr>
        <w:tabs>
          <w:tab w:val="clear" w:pos="1485"/>
          <w:tab w:val="left" w:pos="1134"/>
          <w:tab w:val="num" w:pos="1304"/>
        </w:tabs>
        <w:suppressAutoHyphens w:val="0"/>
        <w:autoSpaceDN/>
        <w:ind w:left="567" w:firstLine="284"/>
        <w:rPr>
          <w:rFonts w:ascii="Times New Roman" w:hAnsi="Times New Roman" w:cs="Times New Roman"/>
          <w:sz w:val="24"/>
        </w:rPr>
      </w:pPr>
      <w:proofErr w:type="gramStart"/>
      <w:r w:rsidRPr="00683642">
        <w:rPr>
          <w:rFonts w:ascii="Times New Roman" w:hAnsi="Times New Roman" w:cs="Times New Roman"/>
          <w:sz w:val="24"/>
        </w:rPr>
        <w:t>для размещения объектов несельскохозяйственного назначения (для строительства промышленных объектов и иных несельскохозяйственных нужд (линии электропередачи, связи, автомобильных дорог и магистральных трубопроводов и др.</w:t>
      </w:r>
      <w:proofErr w:type="gramEnd"/>
    </w:p>
    <w:p w:rsidR="00CA432C" w:rsidRPr="00683642" w:rsidRDefault="00CA432C" w:rsidP="00CA432C">
      <w:pPr>
        <w:snapToGrid w:val="0"/>
        <w:spacing w:line="100" w:lineRule="atLeast"/>
        <w:ind w:left="567" w:right="-1" w:firstLine="284"/>
        <w:jc w:val="both"/>
        <w:rPr>
          <w:rFonts w:ascii="Times New Roman" w:hAnsi="Times New Roman" w:cs="Times New Roman"/>
          <w:sz w:val="24"/>
        </w:rPr>
      </w:pPr>
    </w:p>
    <w:p w:rsidR="00CA432C" w:rsidRPr="00683642" w:rsidRDefault="00CA432C" w:rsidP="00CA432C">
      <w:pPr>
        <w:snapToGrid w:val="0"/>
        <w:spacing w:line="100" w:lineRule="atLeast"/>
        <w:ind w:left="567" w:right="-1" w:firstLine="284"/>
        <w:jc w:val="both"/>
        <w:rPr>
          <w:rFonts w:ascii="Times New Roman" w:hAnsi="Times New Roman" w:cs="Times New Roman"/>
          <w:sz w:val="24"/>
        </w:rPr>
      </w:pPr>
      <w:r w:rsidRPr="00683642">
        <w:rPr>
          <w:rFonts w:ascii="Times New Roman" w:hAnsi="Times New Roman" w:cs="Times New Roman"/>
          <w:sz w:val="24"/>
        </w:rPr>
        <w:t xml:space="preserve">Применительно к  территориям </w:t>
      </w:r>
      <w:r w:rsidRPr="00683642">
        <w:rPr>
          <w:rFonts w:ascii="Times New Roman" w:hAnsi="Times New Roman" w:cs="Times New Roman"/>
          <w:b/>
          <w:sz w:val="24"/>
        </w:rPr>
        <w:t xml:space="preserve">земель населенных пунктов </w:t>
      </w:r>
      <w:r w:rsidRPr="00683642">
        <w:rPr>
          <w:rFonts w:ascii="Times New Roman" w:hAnsi="Times New Roman" w:cs="Times New Roman"/>
          <w:sz w:val="24"/>
        </w:rPr>
        <w:t>в</w:t>
      </w:r>
      <w:r w:rsidRPr="00683642">
        <w:rPr>
          <w:rFonts w:ascii="Times New Roman" w:hAnsi="Times New Roman" w:cs="Times New Roman"/>
          <w:b/>
          <w:sz w:val="24"/>
        </w:rPr>
        <w:t xml:space="preserve"> </w:t>
      </w:r>
      <w:r w:rsidRPr="00683642">
        <w:rPr>
          <w:rFonts w:ascii="Times New Roman" w:hAnsi="Times New Roman" w:cs="Times New Roman"/>
          <w:sz w:val="24"/>
        </w:rPr>
        <w:t xml:space="preserve"> пределах данной зоны </w:t>
      </w:r>
      <w:r w:rsidRPr="00683642">
        <w:rPr>
          <w:rFonts w:ascii="Times New Roman" w:hAnsi="Times New Roman" w:cs="Times New Roman"/>
          <w:sz w:val="24"/>
          <w:u w:val="single"/>
        </w:rPr>
        <w:t xml:space="preserve">СХ-1 </w:t>
      </w:r>
      <w:r w:rsidRPr="00683642">
        <w:rPr>
          <w:rFonts w:ascii="Times New Roman" w:hAnsi="Times New Roman" w:cs="Times New Roman"/>
          <w:sz w:val="24"/>
        </w:rPr>
        <w:t>регламент устанавливается.</w:t>
      </w:r>
    </w:p>
    <w:p w:rsidR="00CA432C" w:rsidRPr="00683642" w:rsidRDefault="00CA432C" w:rsidP="00CA432C">
      <w:pPr>
        <w:snapToGrid w:val="0"/>
        <w:spacing w:line="100" w:lineRule="atLeast"/>
        <w:ind w:left="567" w:right="-1"/>
        <w:jc w:val="both"/>
        <w:rPr>
          <w:rFonts w:ascii="Times New Roman" w:hAnsi="Times New Roman" w:cs="Times New Roman"/>
          <w:b/>
          <w:sz w:val="24"/>
        </w:rPr>
      </w:pPr>
      <w:r w:rsidRPr="00683642">
        <w:rPr>
          <w:rFonts w:ascii="Times New Roman" w:hAnsi="Times New Roman" w:cs="Times New Roman"/>
          <w:b/>
          <w:sz w:val="24"/>
        </w:rPr>
        <w:t>Основные виды разрешенного использования:</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eastAsia="Arial" w:hAnsi="Times New Roman" w:cs="Times New Roman"/>
          <w:sz w:val="24"/>
        </w:rPr>
      </w:pPr>
      <w:r w:rsidRPr="00683642">
        <w:rPr>
          <w:rFonts w:ascii="Times New Roman" w:eastAsia="Arial" w:hAnsi="Times New Roman" w:cs="Times New Roman"/>
          <w:sz w:val="24"/>
        </w:rPr>
        <w:t>Пашня</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eastAsia="Arial" w:hAnsi="Times New Roman" w:cs="Times New Roman"/>
          <w:sz w:val="24"/>
        </w:rPr>
      </w:pPr>
      <w:r w:rsidRPr="00683642">
        <w:rPr>
          <w:rFonts w:ascii="Times New Roman" w:eastAsia="Arial" w:hAnsi="Times New Roman" w:cs="Times New Roman"/>
          <w:sz w:val="24"/>
        </w:rPr>
        <w:t>Огород</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Сад</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Луг</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Сенокос</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Пастбище</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 xml:space="preserve">Залежь </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 xml:space="preserve">Виноградник </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Пасека</w:t>
      </w:r>
    </w:p>
    <w:p w:rsidR="00CA432C" w:rsidRPr="00683642" w:rsidRDefault="00CA432C" w:rsidP="00CA432C">
      <w:pPr>
        <w:numPr>
          <w:ilvl w:val="0"/>
          <w:numId w:val="23"/>
        </w:numPr>
        <w:tabs>
          <w:tab w:val="clear" w:pos="1485"/>
          <w:tab w:val="num" w:pos="1304"/>
        </w:tabs>
        <w:autoSpaceDE w:val="0"/>
        <w:autoSpaceDN/>
        <w:snapToGrid w:val="0"/>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Водоем (пруд, обводненный карьер)</w:t>
      </w:r>
    </w:p>
    <w:p w:rsidR="00CA432C" w:rsidRPr="00683642" w:rsidRDefault="00CA432C" w:rsidP="00CA432C">
      <w:pPr>
        <w:numPr>
          <w:ilvl w:val="0"/>
          <w:numId w:val="23"/>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ind w:left="567" w:right="-1"/>
        <w:jc w:val="both"/>
        <w:rPr>
          <w:rFonts w:ascii="Times New Roman" w:hAnsi="Times New Roman" w:cs="Times New Roman"/>
          <w:sz w:val="24"/>
        </w:rPr>
      </w:pPr>
      <w:r w:rsidRPr="00683642">
        <w:rPr>
          <w:rFonts w:ascii="Times New Roman" w:hAnsi="Times New Roman" w:cs="Times New Roman"/>
          <w:b/>
          <w:bCs/>
          <w:iCs/>
          <w:sz w:val="24"/>
        </w:rPr>
        <w:t>Вспомогательные виды разрешенного использования:</w:t>
      </w:r>
      <w:r w:rsidRPr="00683642">
        <w:rPr>
          <w:rFonts w:ascii="Times New Roman" w:hAnsi="Times New Roman" w:cs="Times New Roman"/>
          <w:sz w:val="24"/>
        </w:rPr>
        <w:t xml:space="preserve"> </w:t>
      </w:r>
    </w:p>
    <w:p w:rsidR="00CA432C" w:rsidRPr="00683642" w:rsidRDefault="00CA432C" w:rsidP="00CA432C">
      <w:pPr>
        <w:pStyle w:val="nienie"/>
        <w:numPr>
          <w:ilvl w:val="0"/>
          <w:numId w:val="58"/>
        </w:numPr>
        <w:tabs>
          <w:tab w:val="clear" w:pos="1485"/>
          <w:tab w:val="left" w:pos="408"/>
          <w:tab w:val="left" w:pos="851"/>
          <w:tab w:val="num" w:pos="1304"/>
          <w:tab w:val="left" w:pos="6366"/>
        </w:tabs>
        <w:ind w:left="567" w:right="-1"/>
        <w:rPr>
          <w:rFonts w:ascii="Times New Roman" w:hAnsi="Times New Roman" w:cs="Times New Roman"/>
        </w:rPr>
      </w:pPr>
      <w:r w:rsidRPr="00683642">
        <w:rPr>
          <w:rFonts w:ascii="Times New Roman" w:hAnsi="Times New Roman" w:cs="Times New Roman"/>
        </w:rPr>
        <w:t>Сооружение,</w:t>
      </w:r>
      <w:r w:rsidRPr="00683642">
        <w:rPr>
          <w:rFonts w:ascii="Times New Roman" w:eastAsia="Times New Roman" w:hAnsi="Times New Roman" w:cs="Times New Roman"/>
        </w:rPr>
        <w:t xml:space="preserve"> </w:t>
      </w:r>
      <w:r w:rsidRPr="00683642">
        <w:rPr>
          <w:rFonts w:ascii="Times New Roman" w:hAnsi="Times New Roman" w:cs="Times New Roman"/>
        </w:rPr>
        <w:t>связанное</w:t>
      </w:r>
      <w:r w:rsidRPr="00683642">
        <w:rPr>
          <w:rFonts w:ascii="Times New Roman" w:eastAsia="Times New Roman" w:hAnsi="Times New Roman" w:cs="Times New Roman"/>
        </w:rPr>
        <w:t xml:space="preserve"> </w:t>
      </w:r>
      <w:r w:rsidRPr="00683642">
        <w:rPr>
          <w:rFonts w:ascii="Times New Roman" w:hAnsi="Times New Roman" w:cs="Times New Roman"/>
        </w:rPr>
        <w:t>с</w:t>
      </w:r>
      <w:r w:rsidRPr="00683642">
        <w:rPr>
          <w:rFonts w:ascii="Times New Roman" w:eastAsia="Times New Roman" w:hAnsi="Times New Roman" w:cs="Times New Roman"/>
        </w:rPr>
        <w:t xml:space="preserve"> </w:t>
      </w:r>
      <w:r w:rsidRPr="00683642">
        <w:rPr>
          <w:rFonts w:ascii="Times New Roman" w:hAnsi="Times New Roman" w:cs="Times New Roman"/>
        </w:rPr>
        <w:t>выращиванием</w:t>
      </w:r>
      <w:r w:rsidRPr="00683642">
        <w:rPr>
          <w:rFonts w:ascii="Times New Roman" w:eastAsia="Times New Roman" w:hAnsi="Times New Roman" w:cs="Times New Roman"/>
        </w:rPr>
        <w:t xml:space="preserve"> </w:t>
      </w:r>
      <w:r w:rsidRPr="00683642">
        <w:rPr>
          <w:rFonts w:ascii="Times New Roman" w:hAnsi="Times New Roman" w:cs="Times New Roman"/>
        </w:rPr>
        <w:t>цветов,</w:t>
      </w:r>
      <w:r w:rsidRPr="00683642">
        <w:rPr>
          <w:rFonts w:ascii="Times New Roman" w:eastAsia="Times New Roman" w:hAnsi="Times New Roman" w:cs="Times New Roman"/>
        </w:rPr>
        <w:t xml:space="preserve"> </w:t>
      </w:r>
      <w:r w:rsidRPr="00683642">
        <w:rPr>
          <w:rFonts w:ascii="Times New Roman" w:hAnsi="Times New Roman" w:cs="Times New Roman"/>
        </w:rPr>
        <w:t>фруктов,</w:t>
      </w:r>
      <w:r w:rsidRPr="00683642">
        <w:rPr>
          <w:rFonts w:ascii="Times New Roman" w:eastAsia="Times New Roman" w:hAnsi="Times New Roman" w:cs="Times New Roman"/>
        </w:rPr>
        <w:t xml:space="preserve"> </w:t>
      </w:r>
      <w:r w:rsidRPr="00683642">
        <w:rPr>
          <w:rFonts w:ascii="Times New Roman" w:hAnsi="Times New Roman" w:cs="Times New Roman"/>
        </w:rPr>
        <w:t>овощей</w:t>
      </w:r>
      <w:r w:rsidRPr="00683642">
        <w:rPr>
          <w:rFonts w:ascii="Times New Roman" w:eastAsia="Times New Roman" w:hAnsi="Times New Roman" w:cs="Times New Roman"/>
        </w:rPr>
        <w:t xml:space="preserve"> (</w:t>
      </w:r>
      <w:r w:rsidRPr="00683642">
        <w:rPr>
          <w:rFonts w:ascii="Times New Roman" w:hAnsi="Times New Roman" w:cs="Times New Roman"/>
        </w:rPr>
        <w:t>парник,</w:t>
      </w:r>
      <w:r w:rsidRPr="00683642">
        <w:rPr>
          <w:rFonts w:ascii="Times New Roman" w:eastAsia="Times New Roman" w:hAnsi="Times New Roman" w:cs="Times New Roman"/>
        </w:rPr>
        <w:t xml:space="preserve"> </w:t>
      </w:r>
      <w:r w:rsidRPr="00683642">
        <w:rPr>
          <w:rFonts w:ascii="Times New Roman" w:hAnsi="Times New Roman" w:cs="Times New Roman"/>
        </w:rPr>
        <w:t>теплица,</w:t>
      </w:r>
      <w:r w:rsidRPr="00683642">
        <w:rPr>
          <w:rFonts w:ascii="Times New Roman" w:eastAsia="Times New Roman" w:hAnsi="Times New Roman" w:cs="Times New Roman"/>
        </w:rPr>
        <w:t xml:space="preserve"> </w:t>
      </w:r>
      <w:r w:rsidRPr="00683642">
        <w:rPr>
          <w:rFonts w:ascii="Times New Roman" w:hAnsi="Times New Roman" w:cs="Times New Roman"/>
        </w:rPr>
        <w:t>оранжерея)</w:t>
      </w:r>
    </w:p>
    <w:p w:rsidR="00CA432C" w:rsidRPr="00683642" w:rsidRDefault="00CA432C" w:rsidP="00CA432C">
      <w:pPr>
        <w:numPr>
          <w:ilvl w:val="0"/>
          <w:numId w:val="58"/>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widowControl/>
        <w:numPr>
          <w:ilvl w:val="0"/>
          <w:numId w:val="58"/>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Внутрихозяйственная дорога</w:t>
      </w:r>
    </w:p>
    <w:p w:rsidR="00CA432C" w:rsidRPr="00683642" w:rsidRDefault="00CA432C" w:rsidP="00CA432C">
      <w:pPr>
        <w:pStyle w:val="Iauiue"/>
        <w:numPr>
          <w:ilvl w:val="0"/>
          <w:numId w:val="58"/>
        </w:numPr>
        <w:tabs>
          <w:tab w:val="clear" w:pos="1485"/>
          <w:tab w:val="left" w:pos="330"/>
          <w:tab w:val="left" w:pos="851"/>
          <w:tab w:val="left" w:pos="1230"/>
          <w:tab w:val="num" w:pos="1304"/>
        </w:tabs>
        <w:ind w:left="567" w:right="-1"/>
        <w:jc w:val="both"/>
        <w:rPr>
          <w:sz w:val="24"/>
          <w:szCs w:val="24"/>
        </w:rPr>
      </w:pPr>
      <w:r w:rsidRPr="00683642">
        <w:rPr>
          <w:sz w:val="24"/>
          <w:szCs w:val="24"/>
        </w:rPr>
        <w:t xml:space="preserve"> Противопожарный водоем</w:t>
      </w:r>
    </w:p>
    <w:p w:rsidR="00CA432C" w:rsidRPr="00683642" w:rsidRDefault="00CA432C" w:rsidP="00CA432C">
      <w:pPr>
        <w:numPr>
          <w:ilvl w:val="0"/>
          <w:numId w:val="58"/>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lastRenderedPageBreak/>
        <w:t>Оборудованная контейнерная площадка для обеспечения раздельного сбора, накопления и вывоза ТБО</w:t>
      </w:r>
    </w:p>
    <w:p w:rsidR="00CA432C" w:rsidRPr="00683642" w:rsidRDefault="00CA432C" w:rsidP="00CA432C">
      <w:pPr>
        <w:pStyle w:val="Iauiue"/>
        <w:ind w:left="567" w:right="-1"/>
        <w:jc w:val="both"/>
        <w:rPr>
          <w:b/>
          <w:bCs/>
          <w:sz w:val="24"/>
          <w:szCs w:val="24"/>
        </w:rPr>
      </w:pPr>
      <w:r w:rsidRPr="00683642">
        <w:rPr>
          <w:b/>
          <w:bCs/>
          <w:sz w:val="24"/>
          <w:szCs w:val="24"/>
        </w:rPr>
        <w:t>Условно разрешенные виды использования:</w:t>
      </w:r>
    </w:p>
    <w:p w:rsidR="00CA432C" w:rsidRPr="00683642" w:rsidRDefault="00CA432C" w:rsidP="00CA432C">
      <w:pPr>
        <w:pStyle w:val="Iauiue"/>
        <w:numPr>
          <w:ilvl w:val="0"/>
          <w:numId w:val="31"/>
        </w:numPr>
        <w:tabs>
          <w:tab w:val="clear" w:pos="737"/>
          <w:tab w:val="left" w:pos="316"/>
          <w:tab w:val="left" w:pos="851"/>
          <w:tab w:val="left" w:pos="1216"/>
          <w:tab w:val="num" w:pos="1304"/>
        </w:tabs>
        <w:ind w:left="567" w:right="-1"/>
        <w:jc w:val="both"/>
        <w:rPr>
          <w:sz w:val="24"/>
          <w:szCs w:val="24"/>
        </w:rPr>
      </w:pPr>
      <w:r w:rsidRPr="00683642">
        <w:rPr>
          <w:sz w:val="24"/>
          <w:szCs w:val="24"/>
        </w:rPr>
        <w:t xml:space="preserve"> Хранилище навоза и помета</w:t>
      </w:r>
    </w:p>
    <w:p w:rsidR="00CA432C" w:rsidRPr="00683642" w:rsidRDefault="00CA432C" w:rsidP="00CA432C">
      <w:pPr>
        <w:ind w:left="426" w:right="-1" w:firstLine="283"/>
        <w:jc w:val="both"/>
        <w:rPr>
          <w:rFonts w:ascii="Times New Roman" w:hAnsi="Times New Roman" w:cs="Times New Roman"/>
          <w:color w:val="FF0000"/>
          <w:sz w:val="24"/>
        </w:rPr>
      </w:pPr>
      <w:r w:rsidRPr="00683642">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683642">
        <w:rPr>
          <w:rFonts w:ascii="Times New Roman" w:hAnsi="Times New Roman" w:cs="Times New Roman"/>
          <w:color w:val="FF0000"/>
          <w:sz w:val="24"/>
        </w:rPr>
        <w:t>участков</w:t>
      </w:r>
      <w:proofErr w:type="gramEnd"/>
      <w:r w:rsidRPr="00683642">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683642" w:rsidRDefault="00CA432C" w:rsidP="00CA432C">
      <w:pPr>
        <w:pStyle w:val="Iauiue"/>
        <w:tabs>
          <w:tab w:val="left" w:pos="316"/>
          <w:tab w:val="left" w:pos="851"/>
          <w:tab w:val="left" w:pos="1216"/>
        </w:tabs>
        <w:ind w:left="567" w:right="-1"/>
        <w:jc w:val="both"/>
        <w:rPr>
          <w:sz w:val="24"/>
          <w:szCs w:val="24"/>
        </w:rPr>
      </w:pPr>
    </w:p>
    <w:p w:rsidR="00CA432C" w:rsidRPr="00683642" w:rsidRDefault="00CA432C" w:rsidP="00CA432C">
      <w:pPr>
        <w:snapToGrid w:val="0"/>
        <w:spacing w:line="100" w:lineRule="atLeast"/>
        <w:ind w:left="567" w:right="-1"/>
        <w:jc w:val="both"/>
        <w:rPr>
          <w:rFonts w:ascii="Times New Roman" w:hAnsi="Times New Roman" w:cs="Times New Roman"/>
          <w:b/>
          <w:caps/>
          <w:sz w:val="24"/>
        </w:rPr>
      </w:pPr>
      <w:r w:rsidRPr="00683642">
        <w:rPr>
          <w:rFonts w:ascii="Times New Roman" w:hAnsi="Times New Roman" w:cs="Times New Roman"/>
          <w:b/>
          <w:caps/>
          <w:sz w:val="24"/>
          <w:u w:val="single"/>
        </w:rPr>
        <w:t>СХ-2</w:t>
      </w:r>
      <w:r w:rsidRPr="00683642">
        <w:rPr>
          <w:rFonts w:ascii="Times New Roman" w:hAnsi="Times New Roman" w:cs="Times New Roman"/>
          <w:b/>
          <w:caps/>
          <w:sz w:val="24"/>
        </w:rPr>
        <w:t xml:space="preserve"> Объектов сельскохозяйственного назначения</w:t>
      </w:r>
    </w:p>
    <w:p w:rsidR="00CA432C" w:rsidRPr="00683642" w:rsidRDefault="00CA432C" w:rsidP="00CA432C">
      <w:pPr>
        <w:ind w:left="567" w:right="-1" w:firstLine="284"/>
        <w:jc w:val="both"/>
        <w:rPr>
          <w:rFonts w:ascii="Times New Roman" w:hAnsi="Times New Roman" w:cs="Times New Roman"/>
          <w:sz w:val="24"/>
        </w:rPr>
      </w:pPr>
      <w:proofErr w:type="gramStart"/>
      <w:r w:rsidRPr="00683642">
        <w:rPr>
          <w:rFonts w:ascii="Times New Roman" w:hAnsi="Times New Roman" w:cs="Times New Roman"/>
          <w:sz w:val="24"/>
        </w:rPr>
        <w:t xml:space="preserve">Зона предназначена для размещения </w:t>
      </w:r>
      <w:r w:rsidRPr="00683642">
        <w:rPr>
          <w:rFonts w:ascii="Times New Roman" w:eastAsia="Arial" w:hAnsi="Times New Roman" w:cs="Times New Roman"/>
          <w:sz w:val="24"/>
        </w:rPr>
        <w:t>животноводческих,</w:t>
      </w:r>
      <w:r w:rsidRPr="00683642">
        <w:rPr>
          <w:rFonts w:ascii="Times New Roman" w:hAnsi="Times New Roman" w:cs="Times New Roman"/>
          <w:sz w:val="24"/>
        </w:rPr>
        <w:t xml:space="preserve"> птицеводческих и овощеводческих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теплиц и парников, промысловых цехов, материальных складов, транспортных, энергетических и других объектов, связанных с проектируемыми предприятиями, а также коммуникации, обеспечивающих внутренние и внешние связи объектов  зоны при соблюдении нижеприведенных видов и параметров разрешенного использования недвижимости.</w:t>
      </w:r>
      <w:proofErr w:type="gramEnd"/>
    </w:p>
    <w:p w:rsidR="00CA432C" w:rsidRPr="00683642" w:rsidRDefault="00CA432C" w:rsidP="00CA432C">
      <w:pPr>
        <w:widowControl/>
        <w:ind w:left="567" w:right="-1"/>
        <w:jc w:val="both"/>
        <w:rPr>
          <w:rFonts w:ascii="Times New Roman" w:hAnsi="Times New Roman" w:cs="Times New Roman"/>
          <w:caps/>
          <w:sz w:val="24"/>
        </w:rPr>
      </w:pPr>
      <w:r w:rsidRPr="00683642">
        <w:rPr>
          <w:rFonts w:ascii="Times New Roman" w:hAnsi="Times New Roman" w:cs="Times New Roman"/>
          <w:caps/>
          <w:sz w:val="24"/>
        </w:rPr>
        <w:t xml:space="preserve">   </w:t>
      </w:r>
    </w:p>
    <w:p w:rsidR="00CA432C" w:rsidRPr="00683642" w:rsidRDefault="00CA432C" w:rsidP="00CA432C">
      <w:pPr>
        <w:widowControl/>
        <w:ind w:left="567" w:right="-1"/>
        <w:jc w:val="both"/>
        <w:rPr>
          <w:rFonts w:ascii="Times New Roman" w:hAnsi="Times New Roman" w:cs="Times New Roman"/>
          <w:b/>
          <w:sz w:val="24"/>
        </w:rPr>
      </w:pPr>
      <w:r w:rsidRPr="00683642">
        <w:rPr>
          <w:rFonts w:ascii="Times New Roman" w:hAnsi="Times New Roman" w:cs="Times New Roman"/>
          <w:b/>
          <w:sz w:val="24"/>
        </w:rPr>
        <w:t>Основные виды разрешенного использования:</w:t>
      </w:r>
    </w:p>
    <w:p w:rsidR="00CA432C" w:rsidRPr="00683642" w:rsidRDefault="00CA432C" w:rsidP="00CA432C">
      <w:pPr>
        <w:pStyle w:val="31"/>
        <w:numPr>
          <w:ilvl w:val="0"/>
          <w:numId w:val="57"/>
        </w:numPr>
        <w:tabs>
          <w:tab w:val="clear" w:pos="1485"/>
          <w:tab w:val="left" w:pos="-180"/>
          <w:tab w:val="num" w:pos="1304"/>
        </w:tabs>
        <w:ind w:left="567" w:right="-83"/>
        <w:jc w:val="both"/>
      </w:pPr>
      <w:r w:rsidRPr="00683642">
        <w:t xml:space="preserve">Объект управления (административно-хозяйственное учреждение городского/районного значения). </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База (крестьянского/фермерского) хозяйства.</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Предприятие (животноводческое, птицеводческое).</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Предприятие по хранению и переработке сельскохозяйственной продукции.</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Тепличное хозяйство.</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Парниковое хозяйство.</w:t>
      </w:r>
    </w:p>
    <w:p w:rsidR="00CA432C" w:rsidRPr="00683642" w:rsidRDefault="00CA432C" w:rsidP="00CA432C">
      <w:pPr>
        <w:widowControl/>
        <w:numPr>
          <w:ilvl w:val="0"/>
          <w:numId w:val="57"/>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tabs>
          <w:tab w:val="left" w:pos="851"/>
        </w:tabs>
        <w:spacing w:line="100" w:lineRule="atLeast"/>
        <w:ind w:left="567" w:right="-1"/>
        <w:jc w:val="both"/>
        <w:rPr>
          <w:rFonts w:ascii="Times New Roman" w:hAnsi="Times New Roman" w:cs="Times New Roman"/>
          <w:sz w:val="24"/>
        </w:rPr>
      </w:pPr>
    </w:p>
    <w:p w:rsidR="00CA432C" w:rsidRPr="00683642" w:rsidRDefault="00CA432C" w:rsidP="00CA432C">
      <w:pPr>
        <w:ind w:left="567" w:right="-1"/>
        <w:jc w:val="both"/>
        <w:rPr>
          <w:rFonts w:ascii="Times New Roman" w:hAnsi="Times New Roman" w:cs="Times New Roman"/>
          <w:sz w:val="24"/>
        </w:rPr>
      </w:pPr>
      <w:r w:rsidRPr="00683642">
        <w:rPr>
          <w:rFonts w:ascii="Times New Roman" w:hAnsi="Times New Roman" w:cs="Times New Roman"/>
          <w:b/>
          <w:bCs/>
          <w:iCs/>
          <w:sz w:val="24"/>
        </w:rPr>
        <w:t>Вспомогательные виды разрешенного использования:</w:t>
      </w:r>
      <w:r w:rsidRPr="00683642">
        <w:rPr>
          <w:rFonts w:ascii="Times New Roman" w:hAnsi="Times New Roman" w:cs="Times New Roman"/>
          <w:sz w:val="24"/>
        </w:rPr>
        <w:t xml:space="preserve"> </w:t>
      </w:r>
    </w:p>
    <w:p w:rsidR="00CA432C" w:rsidRPr="00683642" w:rsidRDefault="00CA432C" w:rsidP="00CA432C">
      <w:pPr>
        <w:numPr>
          <w:ilvl w:val="0"/>
          <w:numId w:val="58"/>
        </w:numPr>
        <w:tabs>
          <w:tab w:val="clear" w:pos="1485"/>
          <w:tab w:val="left" w:pos="851"/>
          <w:tab w:val="num" w:pos="1304"/>
        </w:tabs>
        <w:autoSpaceDE w:val="0"/>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 xml:space="preserve">Цех по приготовлению кормов. </w:t>
      </w:r>
    </w:p>
    <w:p w:rsidR="00CA432C" w:rsidRPr="00683642" w:rsidRDefault="00CA432C" w:rsidP="00CA432C">
      <w:pPr>
        <w:numPr>
          <w:ilvl w:val="0"/>
          <w:numId w:val="58"/>
        </w:numPr>
        <w:tabs>
          <w:tab w:val="clear" w:pos="1485"/>
          <w:tab w:val="left" w:pos="851"/>
          <w:tab w:val="num" w:pos="1304"/>
        </w:tabs>
        <w:autoSpaceDE w:val="0"/>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Мастерская по ремонту сельскохозяйственных машин.</w:t>
      </w:r>
    </w:p>
    <w:p w:rsidR="00CA432C" w:rsidRPr="00683642" w:rsidRDefault="00CA432C" w:rsidP="00CA432C">
      <w:pPr>
        <w:numPr>
          <w:ilvl w:val="0"/>
          <w:numId w:val="58"/>
        </w:numPr>
        <w:tabs>
          <w:tab w:val="clear" w:pos="1485"/>
          <w:tab w:val="left" w:pos="851"/>
          <w:tab w:val="num" w:pos="1304"/>
        </w:tabs>
        <w:autoSpaceDE w:val="0"/>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Склад.</w:t>
      </w:r>
    </w:p>
    <w:p w:rsidR="00CA432C" w:rsidRPr="00683642" w:rsidRDefault="00CA432C" w:rsidP="00CA432C">
      <w:pPr>
        <w:pStyle w:val="nienie"/>
        <w:numPr>
          <w:ilvl w:val="0"/>
          <w:numId w:val="58"/>
        </w:numPr>
        <w:tabs>
          <w:tab w:val="clear" w:pos="1485"/>
          <w:tab w:val="left" w:pos="408"/>
          <w:tab w:val="left" w:pos="851"/>
          <w:tab w:val="num" w:pos="1304"/>
          <w:tab w:val="left" w:pos="6366"/>
        </w:tabs>
        <w:ind w:left="567" w:right="-1"/>
        <w:rPr>
          <w:rFonts w:ascii="Times New Roman" w:hAnsi="Times New Roman" w:cs="Times New Roman"/>
        </w:rPr>
      </w:pPr>
      <w:r w:rsidRPr="00683642">
        <w:rPr>
          <w:rFonts w:ascii="Times New Roman" w:hAnsi="Times New Roman" w:cs="Times New Roman"/>
        </w:rPr>
        <w:t>Сооружение,</w:t>
      </w:r>
      <w:r w:rsidRPr="00683642">
        <w:rPr>
          <w:rFonts w:ascii="Times New Roman" w:eastAsia="Times New Roman" w:hAnsi="Times New Roman" w:cs="Times New Roman"/>
        </w:rPr>
        <w:t xml:space="preserve"> </w:t>
      </w:r>
      <w:r w:rsidRPr="00683642">
        <w:rPr>
          <w:rFonts w:ascii="Times New Roman" w:hAnsi="Times New Roman" w:cs="Times New Roman"/>
        </w:rPr>
        <w:t>связанное</w:t>
      </w:r>
      <w:r w:rsidRPr="00683642">
        <w:rPr>
          <w:rFonts w:ascii="Times New Roman" w:eastAsia="Times New Roman" w:hAnsi="Times New Roman" w:cs="Times New Roman"/>
        </w:rPr>
        <w:t xml:space="preserve"> </w:t>
      </w:r>
      <w:r w:rsidRPr="00683642">
        <w:rPr>
          <w:rFonts w:ascii="Times New Roman" w:hAnsi="Times New Roman" w:cs="Times New Roman"/>
        </w:rPr>
        <w:t>с</w:t>
      </w:r>
      <w:r w:rsidRPr="00683642">
        <w:rPr>
          <w:rFonts w:ascii="Times New Roman" w:eastAsia="Times New Roman" w:hAnsi="Times New Roman" w:cs="Times New Roman"/>
        </w:rPr>
        <w:t xml:space="preserve"> </w:t>
      </w:r>
      <w:r w:rsidRPr="00683642">
        <w:rPr>
          <w:rFonts w:ascii="Times New Roman" w:hAnsi="Times New Roman" w:cs="Times New Roman"/>
        </w:rPr>
        <w:t>выращиванием</w:t>
      </w:r>
      <w:r w:rsidRPr="00683642">
        <w:rPr>
          <w:rFonts w:ascii="Times New Roman" w:eastAsia="Times New Roman" w:hAnsi="Times New Roman" w:cs="Times New Roman"/>
        </w:rPr>
        <w:t xml:space="preserve"> </w:t>
      </w:r>
      <w:r w:rsidRPr="00683642">
        <w:rPr>
          <w:rFonts w:ascii="Times New Roman" w:hAnsi="Times New Roman" w:cs="Times New Roman"/>
        </w:rPr>
        <w:t>цветов,</w:t>
      </w:r>
      <w:r w:rsidRPr="00683642">
        <w:rPr>
          <w:rFonts w:ascii="Times New Roman" w:eastAsia="Times New Roman" w:hAnsi="Times New Roman" w:cs="Times New Roman"/>
        </w:rPr>
        <w:t xml:space="preserve"> </w:t>
      </w:r>
      <w:r w:rsidRPr="00683642">
        <w:rPr>
          <w:rFonts w:ascii="Times New Roman" w:hAnsi="Times New Roman" w:cs="Times New Roman"/>
        </w:rPr>
        <w:t>фруктов,</w:t>
      </w:r>
      <w:r w:rsidRPr="00683642">
        <w:rPr>
          <w:rFonts w:ascii="Times New Roman" w:eastAsia="Times New Roman" w:hAnsi="Times New Roman" w:cs="Times New Roman"/>
        </w:rPr>
        <w:t xml:space="preserve"> </w:t>
      </w:r>
      <w:r w:rsidRPr="00683642">
        <w:rPr>
          <w:rFonts w:ascii="Times New Roman" w:hAnsi="Times New Roman" w:cs="Times New Roman"/>
        </w:rPr>
        <w:t>овощей</w:t>
      </w:r>
      <w:r w:rsidRPr="00683642">
        <w:rPr>
          <w:rFonts w:ascii="Times New Roman" w:eastAsia="Times New Roman" w:hAnsi="Times New Roman" w:cs="Times New Roman"/>
        </w:rPr>
        <w:t xml:space="preserve"> (</w:t>
      </w:r>
      <w:r w:rsidRPr="00683642">
        <w:rPr>
          <w:rFonts w:ascii="Times New Roman" w:hAnsi="Times New Roman" w:cs="Times New Roman"/>
        </w:rPr>
        <w:t>парник,</w:t>
      </w:r>
      <w:r w:rsidRPr="00683642">
        <w:rPr>
          <w:rFonts w:ascii="Times New Roman" w:eastAsia="Times New Roman" w:hAnsi="Times New Roman" w:cs="Times New Roman"/>
        </w:rPr>
        <w:t xml:space="preserve"> </w:t>
      </w:r>
      <w:r w:rsidRPr="00683642">
        <w:rPr>
          <w:rFonts w:ascii="Times New Roman" w:hAnsi="Times New Roman" w:cs="Times New Roman"/>
        </w:rPr>
        <w:t>теплица,</w:t>
      </w:r>
      <w:r w:rsidRPr="00683642">
        <w:rPr>
          <w:rFonts w:ascii="Times New Roman" w:eastAsia="Times New Roman" w:hAnsi="Times New Roman" w:cs="Times New Roman"/>
        </w:rPr>
        <w:t xml:space="preserve"> </w:t>
      </w:r>
      <w:r w:rsidRPr="00683642">
        <w:rPr>
          <w:rFonts w:ascii="Times New Roman" w:hAnsi="Times New Roman" w:cs="Times New Roman"/>
        </w:rPr>
        <w:t>оранжерея).</w:t>
      </w:r>
    </w:p>
    <w:p w:rsidR="00CA432C" w:rsidRPr="00683642" w:rsidRDefault="00CA432C" w:rsidP="00CA432C">
      <w:pPr>
        <w:numPr>
          <w:ilvl w:val="0"/>
          <w:numId w:val="58"/>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numPr>
          <w:ilvl w:val="0"/>
          <w:numId w:val="58"/>
        </w:numPr>
        <w:tabs>
          <w:tab w:val="clear" w:pos="1485"/>
          <w:tab w:val="num" w:pos="1304"/>
          <w:tab w:val="left" w:pos="9922"/>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Некапитальное строение (гараж на 1-2 </w:t>
      </w:r>
      <w:proofErr w:type="gramStart"/>
      <w:r w:rsidRPr="00683642">
        <w:rPr>
          <w:rFonts w:ascii="Times New Roman" w:hAnsi="Times New Roman" w:cs="Times New Roman"/>
          <w:sz w:val="24"/>
        </w:rPr>
        <w:t>легковых</w:t>
      </w:r>
      <w:proofErr w:type="gramEnd"/>
      <w:r w:rsidRPr="00683642">
        <w:rPr>
          <w:rFonts w:ascii="Times New Roman" w:hAnsi="Times New Roman" w:cs="Times New Roman"/>
          <w:sz w:val="24"/>
        </w:rPr>
        <w:t xml:space="preserve"> автомобиля).</w:t>
      </w:r>
    </w:p>
    <w:p w:rsidR="00CA432C" w:rsidRPr="00683642" w:rsidRDefault="00CA432C" w:rsidP="00CA432C">
      <w:pPr>
        <w:numPr>
          <w:ilvl w:val="0"/>
          <w:numId w:val="58"/>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58"/>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 xml:space="preserve">Элемент благоустройства и ландшафтного дизайна, в том числе беседка, малая архитектурная форма, объект декоративно-монументального искусства, скульптурная композиция, хозяйственная площадка, зеленые насаждения, пешеходная дорожка,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
    <w:p w:rsidR="00CA432C" w:rsidRPr="00683642" w:rsidRDefault="00CA432C" w:rsidP="00CA432C">
      <w:pPr>
        <w:widowControl/>
        <w:numPr>
          <w:ilvl w:val="0"/>
          <w:numId w:val="58"/>
        </w:numPr>
        <w:tabs>
          <w:tab w:val="clear" w:pos="1485"/>
          <w:tab w:val="left" w:pos="851"/>
          <w:tab w:val="num" w:pos="1304"/>
        </w:tabs>
        <w:autoSpaceDN/>
        <w:spacing w:line="100" w:lineRule="atLeast"/>
        <w:ind w:left="567" w:right="-1"/>
        <w:jc w:val="both"/>
        <w:rPr>
          <w:rFonts w:ascii="Times New Roman" w:hAnsi="Times New Roman" w:cs="Times New Roman"/>
          <w:sz w:val="24"/>
        </w:rPr>
      </w:pPr>
      <w:r w:rsidRPr="00683642">
        <w:rPr>
          <w:rFonts w:ascii="Times New Roman" w:hAnsi="Times New Roman" w:cs="Times New Roman"/>
          <w:sz w:val="24"/>
        </w:rPr>
        <w:t>Внутрихозяйственная дорога</w:t>
      </w:r>
    </w:p>
    <w:p w:rsidR="00CA432C" w:rsidRPr="00683642" w:rsidRDefault="00CA432C" w:rsidP="00CA432C">
      <w:pPr>
        <w:pStyle w:val="Iauiue"/>
        <w:numPr>
          <w:ilvl w:val="0"/>
          <w:numId w:val="58"/>
        </w:numPr>
        <w:tabs>
          <w:tab w:val="clear" w:pos="1485"/>
          <w:tab w:val="left" w:pos="316"/>
          <w:tab w:val="left" w:pos="851"/>
          <w:tab w:val="left" w:pos="1216"/>
          <w:tab w:val="num" w:pos="1304"/>
        </w:tabs>
        <w:ind w:left="567" w:right="-1"/>
        <w:jc w:val="both"/>
        <w:rPr>
          <w:sz w:val="24"/>
          <w:szCs w:val="24"/>
        </w:rPr>
      </w:pPr>
      <w:r w:rsidRPr="00683642">
        <w:rPr>
          <w:sz w:val="24"/>
          <w:szCs w:val="24"/>
        </w:rPr>
        <w:t xml:space="preserve"> Противопожарный водоем. </w:t>
      </w:r>
    </w:p>
    <w:p w:rsidR="00CA432C" w:rsidRPr="00683642" w:rsidRDefault="00CA432C" w:rsidP="00CA432C">
      <w:pPr>
        <w:pStyle w:val="Iauiue"/>
        <w:numPr>
          <w:ilvl w:val="0"/>
          <w:numId w:val="58"/>
        </w:numPr>
        <w:tabs>
          <w:tab w:val="clear" w:pos="1485"/>
          <w:tab w:val="left" w:pos="316"/>
          <w:tab w:val="left" w:pos="851"/>
          <w:tab w:val="left" w:pos="1216"/>
          <w:tab w:val="num" w:pos="1304"/>
        </w:tabs>
        <w:ind w:left="567" w:right="-1"/>
        <w:jc w:val="both"/>
        <w:rPr>
          <w:sz w:val="24"/>
          <w:szCs w:val="24"/>
        </w:rPr>
      </w:pPr>
      <w:r w:rsidRPr="00683642">
        <w:rPr>
          <w:sz w:val="24"/>
          <w:szCs w:val="24"/>
        </w:rPr>
        <w:t xml:space="preserve"> Хранилище навоза и помета.</w:t>
      </w:r>
    </w:p>
    <w:p w:rsidR="00CA432C" w:rsidRPr="00683642" w:rsidRDefault="00CA432C" w:rsidP="00CA432C">
      <w:pPr>
        <w:widowControl/>
        <w:numPr>
          <w:ilvl w:val="0"/>
          <w:numId w:val="58"/>
        </w:numPr>
        <w:tabs>
          <w:tab w:val="clear" w:pos="1485"/>
          <w:tab w:val="left" w:pos="851"/>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lastRenderedPageBreak/>
        <w:t>Туалет.</w:t>
      </w:r>
    </w:p>
    <w:p w:rsidR="00CA432C" w:rsidRPr="00683642" w:rsidRDefault="00CA432C" w:rsidP="00CA432C">
      <w:pPr>
        <w:numPr>
          <w:ilvl w:val="0"/>
          <w:numId w:val="58"/>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pStyle w:val="Iauiue"/>
        <w:ind w:left="567" w:right="-1"/>
        <w:jc w:val="both"/>
        <w:rPr>
          <w:b/>
          <w:bCs/>
          <w:sz w:val="24"/>
          <w:szCs w:val="24"/>
        </w:rPr>
      </w:pPr>
      <w:r w:rsidRPr="00683642">
        <w:rPr>
          <w:b/>
          <w:bCs/>
          <w:sz w:val="24"/>
          <w:szCs w:val="24"/>
        </w:rPr>
        <w:t>Условно разрешенные виды использования:</w:t>
      </w:r>
    </w:p>
    <w:p w:rsidR="00CA432C" w:rsidRPr="00683642" w:rsidRDefault="00CA432C" w:rsidP="00CA432C">
      <w:pPr>
        <w:pStyle w:val="Iauiue"/>
        <w:numPr>
          <w:ilvl w:val="0"/>
          <w:numId w:val="31"/>
        </w:numPr>
        <w:tabs>
          <w:tab w:val="clear" w:pos="737"/>
          <w:tab w:val="left" w:pos="851"/>
          <w:tab w:val="num" w:pos="1304"/>
        </w:tabs>
        <w:ind w:left="567" w:right="-1"/>
        <w:jc w:val="both"/>
        <w:rPr>
          <w:sz w:val="24"/>
          <w:szCs w:val="24"/>
        </w:rPr>
      </w:pPr>
      <w:r w:rsidRPr="00683642">
        <w:rPr>
          <w:sz w:val="24"/>
          <w:szCs w:val="24"/>
        </w:rPr>
        <w:t>Объект радиорелейной, сотовой и спутниковой связи.</w:t>
      </w:r>
    </w:p>
    <w:p w:rsidR="00CA432C" w:rsidRPr="00683642" w:rsidRDefault="00CA432C" w:rsidP="00CA432C">
      <w:pPr>
        <w:pStyle w:val="Iauiue"/>
        <w:numPr>
          <w:ilvl w:val="0"/>
          <w:numId w:val="31"/>
        </w:numPr>
        <w:tabs>
          <w:tab w:val="clear" w:pos="737"/>
          <w:tab w:val="left" w:pos="851"/>
          <w:tab w:val="num" w:pos="1304"/>
        </w:tabs>
        <w:ind w:left="567" w:right="-1"/>
        <w:jc w:val="both"/>
        <w:rPr>
          <w:sz w:val="24"/>
          <w:szCs w:val="24"/>
        </w:rPr>
      </w:pPr>
      <w:r w:rsidRPr="00683642">
        <w:rPr>
          <w:sz w:val="24"/>
          <w:szCs w:val="24"/>
        </w:rPr>
        <w:t>Объект ветеринарии</w:t>
      </w:r>
    </w:p>
    <w:p w:rsidR="00CA432C" w:rsidRPr="00683642" w:rsidRDefault="00CA432C" w:rsidP="00CA432C">
      <w:pPr>
        <w:widowControl/>
        <w:tabs>
          <w:tab w:val="left" w:pos="851"/>
        </w:tabs>
        <w:ind w:right="-1"/>
        <w:jc w:val="both"/>
        <w:rPr>
          <w:rFonts w:ascii="Times New Roman" w:hAnsi="Times New Roman" w:cs="Times New Roman"/>
          <w:sz w:val="24"/>
        </w:rPr>
      </w:pPr>
    </w:p>
    <w:p w:rsidR="00CA432C" w:rsidRPr="00683642" w:rsidRDefault="00CA432C" w:rsidP="00CA432C">
      <w:pPr>
        <w:ind w:left="567" w:right="-1" w:firstLine="284"/>
        <w:jc w:val="both"/>
        <w:rPr>
          <w:rFonts w:ascii="Times New Roman" w:hAnsi="Times New Roman" w:cs="Times New Roman"/>
          <w:b/>
          <w:color w:val="FF0000"/>
          <w:sz w:val="24"/>
        </w:rPr>
      </w:pPr>
      <w:r w:rsidRPr="00683642">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bCs/>
                <w:color w:val="FF0000"/>
                <w:sz w:val="24"/>
              </w:rPr>
            </w:pPr>
            <w:r w:rsidRPr="00683642">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683642">
              <w:rPr>
                <w:rFonts w:ascii="Times New Roman" w:hAnsi="Times New Roman" w:cs="Times New Roman"/>
                <w:bCs/>
                <w:color w:val="FF0000"/>
                <w:sz w:val="24"/>
              </w:rPr>
              <w:t xml:space="preserve">если проектом планировки не установлено иное. </w:t>
            </w:r>
          </w:p>
          <w:p w:rsidR="00CA432C" w:rsidRPr="00683642" w:rsidRDefault="00CA432C" w:rsidP="00CA432C">
            <w:pPr>
              <w:widowControl/>
              <w:snapToGrid w:val="0"/>
              <w:jc w:val="both"/>
              <w:rPr>
                <w:rFonts w:ascii="Times New Roman" w:hAnsi="Times New Roman" w:cs="Times New Roman"/>
                <w:bCs/>
                <w:color w:val="FF0000"/>
                <w:sz w:val="24"/>
              </w:rPr>
            </w:pPr>
            <w:r w:rsidRPr="00683642">
              <w:rPr>
                <w:rFonts w:ascii="Times New Roman" w:hAnsi="Times New Roman" w:cs="Times New Roman"/>
                <w:bCs/>
                <w:color w:val="FF0000"/>
                <w:sz w:val="24"/>
              </w:rPr>
              <w:t>Совмещение линии застройки с красной линией допускается в районах сложившейся застройки</w:t>
            </w:r>
          </w:p>
          <w:p w:rsidR="00CA432C" w:rsidRPr="00683642"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5</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FF0000"/>
                <w:sz w:val="24"/>
              </w:rPr>
            </w:pPr>
            <w:r w:rsidRPr="00683642">
              <w:rPr>
                <w:rFonts w:ascii="Times New Roman" w:hAnsi="Times New Roman" w:cs="Times New Roman"/>
                <w:iCs/>
                <w:color w:val="FF0000"/>
                <w:sz w:val="24"/>
              </w:rPr>
              <w:t xml:space="preserve">Минимальный отступ </w:t>
            </w:r>
            <w:r w:rsidRPr="00683642">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683642">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3</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ind w:left="34" w:right="-1"/>
              <w:jc w:val="both"/>
              <w:rPr>
                <w:rFonts w:ascii="Times New Roman" w:hAnsi="Times New Roman" w:cs="Times New Roman"/>
                <w:color w:val="FF0000"/>
                <w:sz w:val="24"/>
              </w:rPr>
            </w:pPr>
            <w:r w:rsidRPr="00683642">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ind w:left="33"/>
              <w:jc w:val="both"/>
              <w:rPr>
                <w:rFonts w:ascii="Times New Roman" w:hAnsi="Times New Roman" w:cs="Times New Roman"/>
                <w:color w:val="FF0000"/>
                <w:sz w:val="24"/>
              </w:rPr>
            </w:pPr>
            <w:r w:rsidRPr="00683642">
              <w:rPr>
                <w:rFonts w:ascii="Times New Roman" w:hAnsi="Times New Roman" w:cs="Times New Roman"/>
                <w:color w:val="FF0000"/>
                <w:sz w:val="24"/>
              </w:rPr>
              <w:t>0</w:t>
            </w:r>
          </w:p>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(при условии соблюдения нормативных требований)</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lang w:val="en-US"/>
              </w:rPr>
            </w:pPr>
            <w:r w:rsidRPr="00683642">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Нормативная плотность застройки</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683642"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50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Плотность застройки земельного участка в условиях реконструкции</w:t>
            </w:r>
          </w:p>
          <w:p w:rsidR="00CA432C" w:rsidRPr="00683642"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FF0000"/>
                <w:sz w:val="24"/>
              </w:rPr>
            </w:pPr>
            <w:r w:rsidRPr="00683642">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50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lang w:val="en-US"/>
              </w:rPr>
            </w:pPr>
            <w:r w:rsidRPr="00683642">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683642" w:rsidRDefault="00CA432C" w:rsidP="00CA432C">
            <w:pPr>
              <w:widowControl/>
              <w:snapToGrid w:val="0"/>
              <w:jc w:val="both"/>
              <w:rPr>
                <w:rFonts w:ascii="Times New Roman" w:hAnsi="Times New Roman" w:cs="Times New Roman"/>
                <w:color w:val="FF0000"/>
                <w:sz w:val="24"/>
              </w:rPr>
            </w:pPr>
          </w:p>
          <w:p w:rsidR="00CA432C" w:rsidRPr="00683642"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FF0000"/>
                <w:sz w:val="24"/>
              </w:rPr>
            </w:pPr>
            <w:r w:rsidRPr="00683642">
              <w:rPr>
                <w:rFonts w:ascii="Times New Roman" w:hAnsi="Times New Roman" w:cs="Times New Roman"/>
                <w:iCs/>
                <w:color w:val="FF0000"/>
                <w:sz w:val="24"/>
              </w:rPr>
              <w:t>м</w:t>
            </w:r>
            <w:proofErr w:type="gramStart"/>
            <w:r w:rsidRPr="00683642">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600</w:t>
            </w:r>
          </w:p>
        </w:tc>
      </w:tr>
      <w:tr w:rsidR="00CA432C" w:rsidRPr="00683642" w:rsidTr="00CA432C">
        <w:tc>
          <w:tcPr>
            <w:tcW w:w="567"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lang w:val="en-US"/>
              </w:rPr>
            </w:pPr>
            <w:r w:rsidRPr="00683642">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iCs/>
                <w:color w:val="FF0000"/>
                <w:sz w:val="24"/>
              </w:rPr>
            </w:pPr>
            <w:r w:rsidRPr="00683642">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683642" w:rsidRDefault="00CA432C" w:rsidP="00CA432C">
            <w:pPr>
              <w:widowControl/>
              <w:snapToGrid w:val="0"/>
              <w:jc w:val="both"/>
              <w:rPr>
                <w:rFonts w:ascii="Times New Roman" w:hAnsi="Times New Roman" w:cs="Times New Roman"/>
                <w:color w:val="FF0000"/>
                <w:sz w:val="24"/>
              </w:rPr>
            </w:pPr>
            <w:r w:rsidRPr="00683642">
              <w:rPr>
                <w:rFonts w:ascii="Times New Roman" w:hAnsi="Times New Roman" w:cs="Times New Roman"/>
                <w:color w:val="FF0000"/>
                <w:sz w:val="24"/>
              </w:rPr>
              <w:t>14</w:t>
            </w:r>
          </w:p>
        </w:tc>
      </w:tr>
    </w:tbl>
    <w:p w:rsidR="00CA432C" w:rsidRPr="00683642" w:rsidRDefault="00CA432C" w:rsidP="00CA432C">
      <w:pPr>
        <w:ind w:left="567" w:right="-1" w:firstLine="284"/>
        <w:jc w:val="both"/>
        <w:rPr>
          <w:rFonts w:ascii="Times New Roman" w:hAnsi="Times New Roman" w:cs="Times New Roman"/>
          <w:b/>
          <w:sz w:val="24"/>
        </w:rPr>
      </w:pPr>
    </w:p>
    <w:p w:rsidR="00CA432C" w:rsidRPr="00683642" w:rsidRDefault="00CA432C" w:rsidP="00CA432C">
      <w:pPr>
        <w:widowControl/>
        <w:ind w:left="567" w:right="-1" w:firstLine="284"/>
        <w:jc w:val="both"/>
        <w:rPr>
          <w:rFonts w:ascii="Times New Roman" w:hAnsi="Times New Roman" w:cs="Times New Roman"/>
          <w:color w:val="FF0000"/>
          <w:sz w:val="24"/>
        </w:rPr>
      </w:pPr>
      <w:r w:rsidRPr="00683642">
        <w:rPr>
          <w:rFonts w:ascii="Times New Roman" w:eastAsia="Arial" w:hAnsi="Times New Roman" w:cs="Times New Roman"/>
          <w:color w:val="FF0000"/>
          <w:sz w:val="24"/>
        </w:rPr>
        <w:t>Интенсивность</w:t>
      </w:r>
      <w:r w:rsidRPr="00683642">
        <w:rPr>
          <w:rFonts w:ascii="Times New Roman" w:hAnsi="Times New Roman" w:cs="Times New Roman"/>
          <w:color w:val="FF0000"/>
          <w:sz w:val="24"/>
        </w:rPr>
        <w:t xml:space="preserve"> использования территории зоны при размещении сельскохозяйственных предприятий определяется плотностью застройки площадок сельскохозяйственных предприятий, %. (абзац исключить)</w:t>
      </w:r>
    </w:p>
    <w:p w:rsidR="00CA432C" w:rsidRPr="00683642" w:rsidRDefault="00CA432C" w:rsidP="00CA432C">
      <w:pPr>
        <w:pStyle w:val="ConsPlusNormal"/>
        <w:ind w:left="567" w:right="-1" w:firstLine="284"/>
        <w:jc w:val="both"/>
        <w:rPr>
          <w:rFonts w:ascii="Times New Roman" w:eastAsia="Arial" w:hAnsi="Times New Roman" w:cs="Times New Roman"/>
          <w:color w:val="FF0000"/>
          <w:sz w:val="24"/>
          <w:szCs w:val="24"/>
        </w:rPr>
      </w:pPr>
      <w:r w:rsidRPr="00683642">
        <w:rPr>
          <w:rFonts w:ascii="Times New Roman" w:eastAsia="Arial" w:hAnsi="Times New Roman" w:cs="Times New Roman"/>
          <w:color w:val="FF0000"/>
          <w:sz w:val="24"/>
          <w:szCs w:val="24"/>
        </w:rPr>
        <w:t>Минимальная</w:t>
      </w:r>
      <w:r w:rsidRPr="00683642">
        <w:rPr>
          <w:rFonts w:ascii="Times New Roman" w:hAnsi="Times New Roman" w:cs="Times New Roman"/>
          <w:color w:val="FF0000"/>
          <w:sz w:val="24"/>
          <w:szCs w:val="24"/>
        </w:rPr>
        <w:t xml:space="preserve"> плотность застройки площадок сельскохозяйственных предприятий установлена </w:t>
      </w:r>
      <w:r w:rsidRPr="00683642">
        <w:rPr>
          <w:rFonts w:ascii="Times New Roman" w:eastAsia="Arial" w:hAnsi="Times New Roman" w:cs="Times New Roman"/>
          <w:color w:val="FF0000"/>
          <w:sz w:val="24"/>
          <w:szCs w:val="24"/>
        </w:rPr>
        <w:t>«Нормативами</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градостроительного</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проектирования</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Ивановской</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области»,</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утвержденными</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постановлением</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Правительства</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Ивановской</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области</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от</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6</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ноября</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2009</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г.</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N</w:t>
      </w:r>
      <w:r w:rsidRPr="00683642">
        <w:rPr>
          <w:rFonts w:ascii="Times New Roman" w:hAnsi="Times New Roman" w:cs="Times New Roman"/>
          <w:color w:val="FF0000"/>
          <w:sz w:val="24"/>
          <w:szCs w:val="24"/>
        </w:rPr>
        <w:t xml:space="preserve"> </w:t>
      </w:r>
      <w:r w:rsidRPr="00683642">
        <w:rPr>
          <w:rFonts w:ascii="Times New Roman" w:eastAsia="Arial" w:hAnsi="Times New Roman" w:cs="Times New Roman"/>
          <w:color w:val="FF0000"/>
          <w:sz w:val="24"/>
          <w:szCs w:val="24"/>
        </w:rPr>
        <w:t>313-п. (абзац исключить)</w:t>
      </w:r>
    </w:p>
    <w:p w:rsidR="00CA432C" w:rsidRPr="00683642" w:rsidRDefault="00CA432C" w:rsidP="00CA432C">
      <w:pPr>
        <w:pStyle w:val="ConsPlusNormal"/>
        <w:widowContro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Расстояния</w:t>
      </w:r>
      <w:r w:rsidRPr="00683642">
        <w:rPr>
          <w:rFonts w:ascii="Times New Roman" w:hAnsi="Times New Roman" w:cs="Times New Roman"/>
          <w:sz w:val="24"/>
          <w:szCs w:val="24"/>
        </w:rPr>
        <w:t xml:space="preserve"> между зданиями и сооружениями сельскохозяйственных предприятий в зависимости от степени их огнестойкости:</w:t>
      </w:r>
    </w:p>
    <w:p w:rsidR="00CA432C" w:rsidRPr="00702621" w:rsidRDefault="00CA432C" w:rsidP="00CA432C">
      <w:pPr>
        <w:pStyle w:val="ConsPlusNormal"/>
        <w:widowControl/>
        <w:ind w:left="567" w:right="-1" w:firstLine="0"/>
        <w:jc w:val="both"/>
        <w:rPr>
          <w:rFonts w:ascii="Times New Roman" w:hAnsi="Times New Roman" w:cs="Times New Roman"/>
          <w:sz w:val="28"/>
          <w:szCs w:val="28"/>
        </w:rPr>
      </w:pPr>
    </w:p>
    <w:tbl>
      <w:tblPr>
        <w:tblW w:w="0" w:type="auto"/>
        <w:tblInd w:w="623" w:type="dxa"/>
        <w:tblLayout w:type="fixed"/>
        <w:tblCellMar>
          <w:left w:w="70" w:type="dxa"/>
          <w:right w:w="70" w:type="dxa"/>
        </w:tblCellMar>
        <w:tblLook w:val="0000" w:firstRow="0" w:lastRow="0" w:firstColumn="0" w:lastColumn="0" w:noHBand="0" w:noVBand="0"/>
      </w:tblPr>
      <w:tblGrid>
        <w:gridCol w:w="1418"/>
        <w:gridCol w:w="1276"/>
        <w:gridCol w:w="3543"/>
        <w:gridCol w:w="1418"/>
        <w:gridCol w:w="1731"/>
      </w:tblGrid>
      <w:tr w:rsidR="00CA432C" w:rsidRPr="00702621" w:rsidTr="00CA432C">
        <w:trPr>
          <w:cantSplit/>
          <w:trHeight w:val="480"/>
        </w:trPr>
        <w:tc>
          <w:tcPr>
            <w:tcW w:w="1418"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lastRenderedPageBreak/>
              <w:t>Степень</w:t>
            </w:r>
            <w:r w:rsidRPr="00702621">
              <w:rPr>
                <w:rFonts w:ascii="Times New Roman" w:hAnsi="Times New Roman" w:cs="Times New Roman"/>
              </w:rPr>
              <w:t xml:space="preserve">   </w:t>
            </w:r>
            <w:r w:rsidRPr="00702621">
              <w:rPr>
                <w:rFonts w:ascii="Times New Roman" w:hAnsi="Times New Roman" w:cs="Times New Roman"/>
              </w:rPr>
              <w:br/>
              <w:t>огнестойкости</w:t>
            </w:r>
            <w:r w:rsidRPr="00702621">
              <w:rPr>
                <w:rFonts w:ascii="Times New Roman" w:hAnsi="Times New Roman" w:cs="Times New Roman"/>
              </w:rPr>
              <w:br/>
              <w:t xml:space="preserve">зданий и   </w:t>
            </w:r>
            <w:r w:rsidRPr="00702621">
              <w:rPr>
                <w:rFonts w:ascii="Times New Roman" w:hAnsi="Times New Roman" w:cs="Times New Roman"/>
              </w:rPr>
              <w:br/>
              <w:t>сооружений</w:t>
            </w:r>
          </w:p>
        </w:tc>
        <w:tc>
          <w:tcPr>
            <w:tcW w:w="1276"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t>Класс</w:t>
            </w:r>
            <w:r w:rsidRPr="00702621">
              <w:rPr>
                <w:rFonts w:ascii="Times New Roman" w:hAnsi="Times New Roman" w:cs="Times New Roman"/>
              </w:rPr>
              <w:t xml:space="preserve">     </w:t>
            </w:r>
            <w:r w:rsidRPr="00702621">
              <w:rPr>
                <w:rFonts w:ascii="Times New Roman" w:hAnsi="Times New Roman" w:cs="Times New Roman"/>
              </w:rPr>
              <w:br/>
              <w:t>конструктивной</w:t>
            </w:r>
            <w:r w:rsidRPr="00702621">
              <w:rPr>
                <w:rFonts w:ascii="Times New Roman" w:hAnsi="Times New Roman" w:cs="Times New Roman"/>
              </w:rPr>
              <w:br/>
              <w:t xml:space="preserve">пожарной   </w:t>
            </w:r>
            <w:r w:rsidRPr="00702621">
              <w:rPr>
                <w:rFonts w:ascii="Times New Roman" w:hAnsi="Times New Roman" w:cs="Times New Roman"/>
              </w:rPr>
              <w:br/>
              <w:t>опасности</w:t>
            </w:r>
          </w:p>
        </w:tc>
        <w:tc>
          <w:tcPr>
            <w:tcW w:w="6692" w:type="dxa"/>
            <w:gridSpan w:val="3"/>
            <w:shd w:val="clear" w:color="auto" w:fill="auto"/>
          </w:tcPr>
          <w:p w:rsidR="00CA432C" w:rsidRPr="00702621" w:rsidRDefault="00CA432C" w:rsidP="00CA432C">
            <w:pPr>
              <w:pStyle w:val="ConsPlusNormal"/>
              <w:snapToGrid w:val="0"/>
              <w:ind w:left="72" w:right="72" w:firstLine="0"/>
              <w:rPr>
                <w:rFonts w:ascii="Times New Roman" w:hAnsi="Times New Roman" w:cs="Times New Roman"/>
              </w:rPr>
            </w:pPr>
            <w:r w:rsidRPr="00702621">
              <w:rPr>
                <w:rFonts w:ascii="Times New Roman" w:eastAsia="Arial" w:hAnsi="Times New Roman" w:cs="Times New Roman"/>
              </w:rPr>
              <w:t>Расстояния</w:t>
            </w:r>
            <w:r w:rsidRPr="00702621">
              <w:rPr>
                <w:rFonts w:ascii="Times New Roman" w:hAnsi="Times New Roman" w:cs="Times New Roman"/>
              </w:rPr>
              <w:t xml:space="preserve"> при степени огнестойкости     </w:t>
            </w:r>
            <w:r w:rsidRPr="00702621">
              <w:rPr>
                <w:rFonts w:ascii="Times New Roman" w:hAnsi="Times New Roman" w:cs="Times New Roman"/>
              </w:rPr>
              <w:br/>
              <w:t xml:space="preserve">и классе конструктивной пожарной опасности </w:t>
            </w:r>
            <w:r w:rsidRPr="00702621">
              <w:rPr>
                <w:rFonts w:ascii="Times New Roman" w:hAnsi="Times New Roman" w:cs="Times New Roman"/>
              </w:rPr>
              <w:br/>
              <w:t xml:space="preserve">зданий или сооружений, </w:t>
            </w:r>
            <w:proofErr w:type="gramStart"/>
            <w:r w:rsidRPr="00702621">
              <w:rPr>
                <w:rFonts w:ascii="Times New Roman" w:hAnsi="Times New Roman" w:cs="Times New Roman"/>
              </w:rPr>
              <w:t>м</w:t>
            </w:r>
            <w:proofErr w:type="gramEnd"/>
          </w:p>
        </w:tc>
      </w:tr>
      <w:tr w:rsidR="00CA432C" w:rsidRPr="00702621" w:rsidTr="00CA432C">
        <w:trPr>
          <w:cantSplit/>
          <w:trHeight w:val="480"/>
        </w:trPr>
        <w:tc>
          <w:tcPr>
            <w:tcW w:w="1418" w:type="dxa"/>
            <w:shd w:val="clear" w:color="auto" w:fill="auto"/>
          </w:tcPr>
          <w:p w:rsidR="00CA432C" w:rsidRPr="00702621" w:rsidRDefault="00CA432C" w:rsidP="00CA432C">
            <w:pPr>
              <w:pStyle w:val="ConsPlusNormal"/>
              <w:tabs>
                <w:tab w:val="left" w:pos="1348"/>
              </w:tabs>
              <w:snapToGrid w:val="0"/>
              <w:ind w:firstLine="0"/>
              <w:rPr>
                <w:rFonts w:ascii="Times New Roman" w:eastAsia="Arial" w:hAnsi="Times New Roman" w:cs="Times New Roman"/>
              </w:rPr>
            </w:pPr>
          </w:p>
        </w:tc>
        <w:tc>
          <w:tcPr>
            <w:tcW w:w="1276" w:type="dxa"/>
            <w:shd w:val="clear" w:color="auto" w:fill="auto"/>
          </w:tcPr>
          <w:p w:rsidR="00CA432C" w:rsidRPr="00702621" w:rsidRDefault="00CA432C" w:rsidP="00CA432C">
            <w:pPr>
              <w:pStyle w:val="ConsPlusNormal"/>
              <w:tabs>
                <w:tab w:val="left" w:pos="1348"/>
              </w:tabs>
              <w:snapToGrid w:val="0"/>
              <w:ind w:firstLine="0"/>
              <w:rPr>
                <w:rFonts w:ascii="Times New Roman" w:eastAsia="Arial" w:hAnsi="Times New Roman" w:cs="Times New Roman"/>
              </w:rPr>
            </w:pPr>
          </w:p>
        </w:tc>
        <w:tc>
          <w:tcPr>
            <w:tcW w:w="3543" w:type="dxa"/>
            <w:shd w:val="clear" w:color="auto" w:fill="auto"/>
          </w:tcPr>
          <w:p w:rsidR="00CA432C" w:rsidRPr="00702621" w:rsidRDefault="00CA432C" w:rsidP="00CA432C">
            <w:pPr>
              <w:pStyle w:val="ConsPlusNormal"/>
              <w:snapToGrid w:val="0"/>
              <w:ind w:left="72" w:right="72" w:firstLine="0"/>
              <w:rPr>
                <w:rFonts w:ascii="Times New Roman" w:hAnsi="Times New Roman" w:cs="Times New Roman"/>
              </w:rPr>
            </w:pPr>
            <w:r w:rsidRPr="00702621">
              <w:rPr>
                <w:rFonts w:ascii="Times New Roman" w:eastAsia="Arial" w:hAnsi="Times New Roman" w:cs="Times New Roman"/>
              </w:rPr>
              <w:t>I,</w:t>
            </w:r>
            <w:r w:rsidRPr="00702621">
              <w:rPr>
                <w:rFonts w:ascii="Times New Roman" w:hAnsi="Times New Roman" w:cs="Times New Roman"/>
              </w:rPr>
              <w:t xml:space="preserve"> II, III         </w:t>
            </w:r>
            <w:r w:rsidRPr="00702621">
              <w:rPr>
                <w:rFonts w:ascii="Times New Roman" w:hAnsi="Times New Roman" w:cs="Times New Roman"/>
              </w:rPr>
              <w:br/>
              <w:t>С</w:t>
            </w:r>
            <w:proofErr w:type="gramStart"/>
            <w:r w:rsidRPr="00702621">
              <w:rPr>
                <w:rFonts w:ascii="Times New Roman" w:hAnsi="Times New Roman" w:cs="Times New Roman"/>
              </w:rPr>
              <w:t>0</w:t>
            </w:r>
            <w:proofErr w:type="gramEnd"/>
          </w:p>
        </w:tc>
        <w:tc>
          <w:tcPr>
            <w:tcW w:w="1418" w:type="dxa"/>
            <w:shd w:val="clear" w:color="auto" w:fill="auto"/>
          </w:tcPr>
          <w:p w:rsidR="00CA432C" w:rsidRPr="00702621" w:rsidRDefault="00CA432C" w:rsidP="00CA432C">
            <w:pPr>
              <w:pStyle w:val="ConsPlusNormal"/>
              <w:snapToGrid w:val="0"/>
              <w:ind w:left="72" w:right="72" w:firstLine="0"/>
              <w:rPr>
                <w:rFonts w:ascii="Times New Roman" w:hAnsi="Times New Roman" w:cs="Times New Roman"/>
              </w:rPr>
            </w:pPr>
            <w:r w:rsidRPr="00702621">
              <w:rPr>
                <w:rFonts w:ascii="Times New Roman" w:eastAsia="Arial" w:hAnsi="Times New Roman" w:cs="Times New Roman"/>
              </w:rPr>
              <w:t>II,</w:t>
            </w:r>
            <w:r w:rsidRPr="00702621">
              <w:rPr>
                <w:rFonts w:ascii="Times New Roman" w:hAnsi="Times New Roman" w:cs="Times New Roman"/>
              </w:rPr>
              <w:t xml:space="preserve">   III, IV С</w:t>
            </w:r>
            <w:proofErr w:type="gramStart"/>
            <w:r w:rsidRPr="00702621">
              <w:rPr>
                <w:rFonts w:ascii="Times New Roman" w:hAnsi="Times New Roman" w:cs="Times New Roman"/>
              </w:rPr>
              <w:t>1</w:t>
            </w:r>
            <w:proofErr w:type="gramEnd"/>
          </w:p>
        </w:tc>
        <w:tc>
          <w:tcPr>
            <w:tcW w:w="1731" w:type="dxa"/>
            <w:shd w:val="clear" w:color="auto" w:fill="auto"/>
          </w:tcPr>
          <w:p w:rsidR="00CA432C" w:rsidRPr="00702621" w:rsidRDefault="00CA432C" w:rsidP="00CA432C">
            <w:pPr>
              <w:pStyle w:val="ConsPlusNormal"/>
              <w:snapToGrid w:val="0"/>
              <w:ind w:left="72" w:right="72" w:firstLine="0"/>
              <w:rPr>
                <w:rFonts w:ascii="Times New Roman" w:hAnsi="Times New Roman" w:cs="Times New Roman"/>
              </w:rPr>
            </w:pPr>
            <w:r w:rsidRPr="00702621">
              <w:rPr>
                <w:rFonts w:ascii="Times New Roman" w:eastAsia="Arial" w:hAnsi="Times New Roman" w:cs="Times New Roman"/>
              </w:rPr>
              <w:t>IV,</w:t>
            </w:r>
            <w:r w:rsidRPr="00702621">
              <w:rPr>
                <w:rFonts w:ascii="Times New Roman" w:hAnsi="Times New Roman" w:cs="Times New Roman"/>
              </w:rPr>
              <w:t xml:space="preserve"> V С</w:t>
            </w:r>
            <w:proofErr w:type="gramStart"/>
            <w:r w:rsidRPr="00702621">
              <w:rPr>
                <w:rFonts w:ascii="Times New Roman" w:hAnsi="Times New Roman" w:cs="Times New Roman"/>
              </w:rPr>
              <w:t>2</w:t>
            </w:r>
            <w:proofErr w:type="gramEnd"/>
            <w:r w:rsidRPr="00702621">
              <w:rPr>
                <w:rFonts w:ascii="Times New Roman" w:hAnsi="Times New Roman" w:cs="Times New Roman"/>
              </w:rPr>
              <w:t>, С3</w:t>
            </w:r>
          </w:p>
        </w:tc>
      </w:tr>
      <w:tr w:rsidR="00CA432C" w:rsidRPr="00702621" w:rsidTr="00CA432C">
        <w:trPr>
          <w:cantSplit/>
          <w:trHeight w:val="840"/>
        </w:trPr>
        <w:tc>
          <w:tcPr>
            <w:tcW w:w="1418"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t>I,</w:t>
            </w:r>
            <w:r w:rsidRPr="00702621">
              <w:rPr>
                <w:rFonts w:ascii="Times New Roman" w:hAnsi="Times New Roman" w:cs="Times New Roman"/>
              </w:rPr>
              <w:t xml:space="preserve"> II, III</w:t>
            </w:r>
          </w:p>
        </w:tc>
        <w:tc>
          <w:tcPr>
            <w:tcW w:w="1276" w:type="dxa"/>
            <w:shd w:val="clear" w:color="auto" w:fill="auto"/>
          </w:tcPr>
          <w:p w:rsidR="00CA432C" w:rsidRPr="00702621" w:rsidRDefault="00CA432C" w:rsidP="00CA432C">
            <w:pPr>
              <w:pStyle w:val="ConsPlusNormal"/>
              <w:tabs>
                <w:tab w:val="left" w:pos="1348"/>
              </w:tabs>
              <w:snapToGrid w:val="0"/>
              <w:ind w:firstLine="0"/>
              <w:rPr>
                <w:rFonts w:ascii="Times New Roman" w:eastAsia="Arial" w:hAnsi="Times New Roman" w:cs="Times New Roman"/>
              </w:rPr>
            </w:pPr>
            <w:r w:rsidRPr="00702621">
              <w:rPr>
                <w:rFonts w:ascii="Times New Roman" w:eastAsia="Arial" w:hAnsi="Times New Roman" w:cs="Times New Roman"/>
              </w:rPr>
              <w:t>С</w:t>
            </w:r>
            <w:proofErr w:type="gramStart"/>
            <w:r w:rsidRPr="00702621">
              <w:rPr>
                <w:rFonts w:ascii="Times New Roman" w:eastAsia="Arial" w:hAnsi="Times New Roman" w:cs="Times New Roman"/>
              </w:rPr>
              <w:t>0</w:t>
            </w:r>
            <w:proofErr w:type="gramEnd"/>
          </w:p>
        </w:tc>
        <w:tc>
          <w:tcPr>
            <w:tcW w:w="3543" w:type="dxa"/>
            <w:shd w:val="clear" w:color="auto" w:fill="auto"/>
          </w:tcPr>
          <w:p w:rsidR="00CA432C" w:rsidRPr="00702621" w:rsidRDefault="00CA432C" w:rsidP="00CA432C">
            <w:pPr>
              <w:pStyle w:val="ConsPlusNormal"/>
              <w:snapToGrid w:val="0"/>
              <w:ind w:left="72" w:right="72" w:firstLine="0"/>
              <w:rPr>
                <w:rFonts w:ascii="Times New Roman" w:hAnsi="Times New Roman" w:cs="Times New Roman"/>
              </w:rPr>
            </w:pPr>
            <w:r w:rsidRPr="00702621">
              <w:rPr>
                <w:rFonts w:ascii="Times New Roman" w:eastAsia="Arial" w:hAnsi="Times New Roman" w:cs="Times New Roman"/>
              </w:rPr>
              <w:t>не</w:t>
            </w:r>
            <w:r w:rsidRPr="00702621">
              <w:rPr>
                <w:rFonts w:ascii="Times New Roman" w:hAnsi="Times New Roman" w:cs="Times New Roman"/>
              </w:rPr>
              <w:t xml:space="preserve"> нормируются для зданий и сооружений с производствами категорий Г и</w:t>
            </w:r>
            <w:proofErr w:type="gramStart"/>
            <w:r w:rsidRPr="00702621">
              <w:rPr>
                <w:rFonts w:ascii="Times New Roman" w:hAnsi="Times New Roman" w:cs="Times New Roman"/>
              </w:rPr>
              <w:t xml:space="preserve"> Д</w:t>
            </w:r>
            <w:proofErr w:type="gramEnd"/>
            <w:r w:rsidRPr="00702621">
              <w:rPr>
                <w:rFonts w:ascii="Times New Roman" w:hAnsi="Times New Roman" w:cs="Times New Roman"/>
              </w:rPr>
              <w:t xml:space="preserve">;           </w:t>
            </w:r>
            <w:r w:rsidRPr="00702621">
              <w:rPr>
                <w:rFonts w:ascii="Times New Roman" w:hAnsi="Times New Roman" w:cs="Times New Roman"/>
              </w:rPr>
              <w:br/>
              <w:t>9 - для зданий и сооружений с производствами  категорий А, Б и В (см. примечание 3)</w:t>
            </w:r>
          </w:p>
        </w:tc>
        <w:tc>
          <w:tcPr>
            <w:tcW w:w="1418"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9</w:t>
            </w:r>
          </w:p>
        </w:tc>
        <w:tc>
          <w:tcPr>
            <w:tcW w:w="1731"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12</w:t>
            </w:r>
          </w:p>
        </w:tc>
      </w:tr>
      <w:tr w:rsidR="00CA432C" w:rsidRPr="00702621" w:rsidTr="00CA432C">
        <w:trPr>
          <w:cantSplit/>
          <w:trHeight w:val="240"/>
        </w:trPr>
        <w:tc>
          <w:tcPr>
            <w:tcW w:w="1418"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t>II,</w:t>
            </w:r>
            <w:r w:rsidRPr="00702621">
              <w:rPr>
                <w:rFonts w:ascii="Times New Roman" w:hAnsi="Times New Roman" w:cs="Times New Roman"/>
              </w:rPr>
              <w:t xml:space="preserve"> III, IV</w:t>
            </w:r>
          </w:p>
        </w:tc>
        <w:tc>
          <w:tcPr>
            <w:tcW w:w="1276" w:type="dxa"/>
            <w:shd w:val="clear" w:color="auto" w:fill="auto"/>
          </w:tcPr>
          <w:p w:rsidR="00CA432C" w:rsidRPr="00702621" w:rsidRDefault="00CA432C" w:rsidP="00CA432C">
            <w:pPr>
              <w:pStyle w:val="ConsPlusNormal"/>
              <w:tabs>
                <w:tab w:val="left" w:pos="1348"/>
              </w:tabs>
              <w:snapToGrid w:val="0"/>
              <w:ind w:firstLine="0"/>
              <w:rPr>
                <w:rFonts w:ascii="Times New Roman" w:eastAsia="Arial" w:hAnsi="Times New Roman" w:cs="Times New Roman"/>
              </w:rPr>
            </w:pPr>
            <w:r w:rsidRPr="00702621">
              <w:rPr>
                <w:rFonts w:ascii="Times New Roman" w:eastAsia="Arial" w:hAnsi="Times New Roman" w:cs="Times New Roman"/>
              </w:rPr>
              <w:t>С</w:t>
            </w:r>
            <w:proofErr w:type="gramStart"/>
            <w:r w:rsidRPr="00702621">
              <w:rPr>
                <w:rFonts w:ascii="Times New Roman" w:eastAsia="Arial" w:hAnsi="Times New Roman" w:cs="Times New Roman"/>
              </w:rPr>
              <w:t>1</w:t>
            </w:r>
            <w:proofErr w:type="gramEnd"/>
          </w:p>
        </w:tc>
        <w:tc>
          <w:tcPr>
            <w:tcW w:w="3543"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9</w:t>
            </w:r>
          </w:p>
        </w:tc>
        <w:tc>
          <w:tcPr>
            <w:tcW w:w="1418"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12</w:t>
            </w:r>
          </w:p>
        </w:tc>
        <w:tc>
          <w:tcPr>
            <w:tcW w:w="1731"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15</w:t>
            </w:r>
          </w:p>
        </w:tc>
      </w:tr>
      <w:tr w:rsidR="00CA432C" w:rsidRPr="00702621" w:rsidTr="00CA432C">
        <w:trPr>
          <w:cantSplit/>
          <w:trHeight w:val="240"/>
        </w:trPr>
        <w:tc>
          <w:tcPr>
            <w:tcW w:w="1418"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t>IV,</w:t>
            </w:r>
            <w:r w:rsidRPr="00702621">
              <w:rPr>
                <w:rFonts w:ascii="Times New Roman" w:hAnsi="Times New Roman" w:cs="Times New Roman"/>
              </w:rPr>
              <w:t xml:space="preserve"> V</w:t>
            </w:r>
          </w:p>
        </w:tc>
        <w:tc>
          <w:tcPr>
            <w:tcW w:w="1276" w:type="dxa"/>
            <w:shd w:val="clear" w:color="auto" w:fill="auto"/>
          </w:tcPr>
          <w:p w:rsidR="00CA432C" w:rsidRPr="00702621" w:rsidRDefault="00CA432C" w:rsidP="00CA432C">
            <w:pPr>
              <w:pStyle w:val="ConsPlusNormal"/>
              <w:tabs>
                <w:tab w:val="left" w:pos="1348"/>
              </w:tabs>
              <w:snapToGrid w:val="0"/>
              <w:ind w:firstLine="0"/>
              <w:rPr>
                <w:rFonts w:ascii="Times New Roman" w:hAnsi="Times New Roman" w:cs="Times New Roman"/>
              </w:rPr>
            </w:pPr>
            <w:r w:rsidRPr="00702621">
              <w:rPr>
                <w:rFonts w:ascii="Times New Roman" w:eastAsia="Arial" w:hAnsi="Times New Roman" w:cs="Times New Roman"/>
              </w:rPr>
              <w:t>С</w:t>
            </w:r>
            <w:proofErr w:type="gramStart"/>
            <w:r w:rsidRPr="00702621">
              <w:rPr>
                <w:rFonts w:ascii="Times New Roman" w:eastAsia="Arial" w:hAnsi="Times New Roman" w:cs="Times New Roman"/>
              </w:rPr>
              <w:t>2</w:t>
            </w:r>
            <w:proofErr w:type="gramEnd"/>
            <w:r w:rsidRPr="00702621">
              <w:rPr>
                <w:rFonts w:ascii="Times New Roman" w:eastAsia="Arial" w:hAnsi="Times New Roman" w:cs="Times New Roman"/>
              </w:rPr>
              <w:t>,</w:t>
            </w:r>
            <w:r w:rsidRPr="00702621">
              <w:rPr>
                <w:rFonts w:ascii="Times New Roman" w:hAnsi="Times New Roman" w:cs="Times New Roman"/>
              </w:rPr>
              <w:t xml:space="preserve"> С3</w:t>
            </w:r>
          </w:p>
        </w:tc>
        <w:tc>
          <w:tcPr>
            <w:tcW w:w="3543"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12</w:t>
            </w:r>
          </w:p>
        </w:tc>
        <w:tc>
          <w:tcPr>
            <w:tcW w:w="1418"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15</w:t>
            </w:r>
          </w:p>
        </w:tc>
        <w:tc>
          <w:tcPr>
            <w:tcW w:w="1731" w:type="dxa"/>
            <w:shd w:val="clear" w:color="auto" w:fill="auto"/>
          </w:tcPr>
          <w:p w:rsidR="00CA432C" w:rsidRPr="00702621" w:rsidRDefault="00CA432C" w:rsidP="00CA432C">
            <w:pPr>
              <w:pStyle w:val="ConsPlusNormal"/>
              <w:snapToGrid w:val="0"/>
              <w:ind w:left="72" w:right="72" w:firstLine="0"/>
              <w:rPr>
                <w:rFonts w:ascii="Times New Roman" w:eastAsia="Arial" w:hAnsi="Times New Roman" w:cs="Times New Roman"/>
              </w:rPr>
            </w:pPr>
            <w:r w:rsidRPr="00702621">
              <w:rPr>
                <w:rFonts w:ascii="Times New Roman" w:eastAsia="Arial" w:hAnsi="Times New Roman" w:cs="Times New Roman"/>
              </w:rPr>
              <w:t>18</w:t>
            </w:r>
          </w:p>
        </w:tc>
      </w:tr>
    </w:tbl>
    <w:p w:rsidR="00CA432C" w:rsidRPr="00702621" w:rsidRDefault="00CA432C" w:rsidP="00CA432C">
      <w:pPr>
        <w:pStyle w:val="ConsPlusNormal"/>
        <w:widowControl/>
        <w:ind w:left="567" w:right="283" w:firstLine="284"/>
        <w:jc w:val="both"/>
        <w:rPr>
          <w:rFonts w:ascii="Times New Roman" w:hAnsi="Times New Roman" w:cs="Times New Roman"/>
        </w:rPr>
      </w:pPr>
    </w:p>
    <w:p w:rsidR="00CA432C" w:rsidRPr="00683642" w:rsidRDefault="00CA432C" w:rsidP="00CA432C">
      <w:pPr>
        <w:pStyle w:val="ConsPlusNormal"/>
        <w:tabs>
          <w:tab w:val="left" w:pos="360"/>
          <w:tab w:val="left" w:pos="1260"/>
        </w:tabs>
        <w:ind w:left="567" w:right="-1" w:firstLine="284"/>
        <w:jc w:val="both"/>
        <w:rPr>
          <w:rFonts w:ascii="Times New Roman" w:eastAsia="Arial" w:hAnsi="Times New Roman" w:cs="Times New Roman"/>
          <w:sz w:val="24"/>
          <w:szCs w:val="24"/>
        </w:rPr>
      </w:pPr>
      <w:r w:rsidRPr="00683642">
        <w:rPr>
          <w:rFonts w:ascii="Times New Roman" w:eastAsia="Arial" w:hAnsi="Times New Roman" w:cs="Times New Roman"/>
          <w:sz w:val="24"/>
          <w:szCs w:val="24"/>
        </w:rPr>
        <w:t>Примечания:</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1.</w:t>
      </w:r>
      <w:r w:rsidRPr="00683642">
        <w:rPr>
          <w:rFonts w:ascii="Times New Roman" w:hAnsi="Times New Roman" w:cs="Times New Roman"/>
          <w:sz w:val="24"/>
          <w:szCs w:val="24"/>
        </w:rPr>
        <w:t xml:space="preserve">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2.</w:t>
      </w:r>
      <w:r w:rsidRPr="00683642">
        <w:rPr>
          <w:rFonts w:ascii="Times New Roman" w:hAnsi="Times New Roman" w:cs="Times New Roman"/>
          <w:sz w:val="24"/>
          <w:szCs w:val="24"/>
        </w:rPr>
        <w:t xml:space="preserve"> Расстояния между зданиями и сооружениями не нормируются, если:</w:t>
      </w:r>
    </w:p>
    <w:p w:rsidR="00CA432C" w:rsidRPr="00683642" w:rsidRDefault="00CA432C" w:rsidP="00CA432C">
      <w:pPr>
        <w:pStyle w:val="ConsPlusNormal"/>
        <w:ind w:left="567" w:right="-1" w:firstLine="284"/>
        <w:jc w:val="both"/>
        <w:rPr>
          <w:rFonts w:ascii="Times New Roman" w:hAnsi="Times New Roman" w:cs="Times New Roman"/>
          <w:sz w:val="24"/>
          <w:szCs w:val="24"/>
        </w:rPr>
      </w:pPr>
      <w:proofErr w:type="gramStart"/>
      <w:r w:rsidRPr="00683642">
        <w:rPr>
          <w:rFonts w:ascii="Times New Roman" w:eastAsia="Arial" w:hAnsi="Times New Roman" w:cs="Times New Roman"/>
          <w:sz w:val="24"/>
          <w:szCs w:val="24"/>
        </w:rPr>
        <w:t>-</w:t>
      </w:r>
      <w:r w:rsidRPr="00683642">
        <w:rPr>
          <w:rFonts w:ascii="Times New Roman" w:hAnsi="Times New Roman" w:cs="Times New Roman"/>
          <w:sz w:val="24"/>
          <w:szCs w:val="24"/>
        </w:rPr>
        <w:t xml:space="preserve"> суммарная площадь полов двух и более зданий или сооружений III, IV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w:t>
      </w:r>
      <w:proofErr w:type="gramEnd"/>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w:t>
      </w:r>
      <w:r w:rsidRPr="00683642">
        <w:rPr>
          <w:rFonts w:ascii="Times New Roman" w:hAnsi="Times New Roman" w:cs="Times New Roman"/>
          <w:sz w:val="24"/>
          <w:szCs w:val="24"/>
        </w:rPr>
        <w:t xml:space="preserve"> стена более высокого здания или сооружения, выходящая в сторону другого здания, является противопожарной;</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w:t>
      </w:r>
      <w:r w:rsidRPr="00683642">
        <w:rPr>
          <w:rFonts w:ascii="Times New Roman" w:hAnsi="Times New Roman" w:cs="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3.</w:t>
      </w:r>
      <w:r w:rsidRPr="00683642">
        <w:rPr>
          <w:rFonts w:ascii="Times New Roman" w:hAnsi="Times New Roman" w:cs="Times New Roman"/>
          <w:sz w:val="24"/>
          <w:szCs w:val="24"/>
        </w:rPr>
        <w:t xml:space="preserve"> Указанное расстояние для зданий и сооружений III степени огнестойкости класса конструктивной опасности С0 с производствами категорий</w:t>
      </w:r>
      <w:proofErr w:type="gramStart"/>
      <w:r w:rsidRPr="00683642">
        <w:rPr>
          <w:rFonts w:ascii="Times New Roman" w:hAnsi="Times New Roman" w:cs="Times New Roman"/>
          <w:sz w:val="24"/>
          <w:szCs w:val="24"/>
        </w:rPr>
        <w:t xml:space="preserve"> А</w:t>
      </w:r>
      <w:proofErr w:type="gramEnd"/>
      <w:r w:rsidRPr="00683642">
        <w:rPr>
          <w:rFonts w:ascii="Times New Roman" w:hAnsi="Times New Roman" w:cs="Times New Roman"/>
          <w:sz w:val="24"/>
          <w:szCs w:val="24"/>
        </w:rPr>
        <w:t>, Б и В уменьшается с 9 до 6 м при соблюдении одного из следующих условий:</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w:t>
      </w:r>
      <w:r w:rsidRPr="00683642">
        <w:rPr>
          <w:rFonts w:ascii="Times New Roman" w:hAnsi="Times New Roman" w:cs="Times New Roman"/>
          <w:sz w:val="24"/>
          <w:szCs w:val="24"/>
        </w:rPr>
        <w:t xml:space="preserve"> здания и сооружения оборудуются стационарными автоматическими системами пожаротушения;</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w:t>
      </w:r>
      <w:r w:rsidRPr="00683642">
        <w:rPr>
          <w:rFonts w:ascii="Times New Roman" w:hAnsi="Times New Roman" w:cs="Times New Roman"/>
          <w:sz w:val="24"/>
          <w:szCs w:val="24"/>
        </w:rPr>
        <w:t xml:space="preserve"> удельная загрузка горючими веществами в зданиях с производствами категории</w:t>
      </w:r>
      <w:proofErr w:type="gramStart"/>
      <w:r w:rsidRPr="00683642">
        <w:rPr>
          <w:rFonts w:ascii="Times New Roman" w:hAnsi="Times New Roman" w:cs="Times New Roman"/>
          <w:sz w:val="24"/>
          <w:szCs w:val="24"/>
        </w:rPr>
        <w:t xml:space="preserve"> В</w:t>
      </w:r>
      <w:proofErr w:type="gramEnd"/>
      <w:r w:rsidRPr="00683642">
        <w:rPr>
          <w:rFonts w:ascii="Times New Roman" w:hAnsi="Times New Roman" w:cs="Times New Roman"/>
          <w:sz w:val="24"/>
          <w:szCs w:val="24"/>
        </w:rPr>
        <w:t xml:space="preserve"> менее или равна 10 кг на 1 м2 площади этажа.</w:t>
      </w:r>
    </w:p>
    <w:p w:rsidR="00CA432C" w:rsidRPr="00683642" w:rsidRDefault="00CA432C" w:rsidP="00CA432C">
      <w:pPr>
        <w:pStyle w:val="ConsPlusNormal"/>
        <w:ind w:left="567" w:right="-1"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4.</w:t>
      </w:r>
      <w:r w:rsidRPr="00683642">
        <w:rPr>
          <w:rFonts w:ascii="Times New Roman" w:hAnsi="Times New Roman" w:cs="Times New Roman"/>
          <w:sz w:val="24"/>
          <w:szCs w:val="24"/>
        </w:rPr>
        <w:t xml:space="preserve">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A432C" w:rsidRPr="00683642" w:rsidRDefault="00CA432C" w:rsidP="00CA432C">
      <w:pPr>
        <w:pStyle w:val="Iauiue"/>
        <w:tabs>
          <w:tab w:val="left" w:pos="360"/>
          <w:tab w:val="left" w:pos="1260"/>
        </w:tabs>
        <w:ind w:left="567" w:right="-1" w:firstLine="284"/>
        <w:jc w:val="both"/>
        <w:rPr>
          <w:b/>
          <w:bCs/>
          <w:sz w:val="24"/>
          <w:szCs w:val="24"/>
          <w:u w:val="single"/>
        </w:rPr>
      </w:pPr>
    </w:p>
    <w:tbl>
      <w:tblPr>
        <w:tblW w:w="0" w:type="auto"/>
        <w:tblInd w:w="623" w:type="dxa"/>
        <w:tblLayout w:type="fixed"/>
        <w:tblCellMar>
          <w:left w:w="70" w:type="dxa"/>
          <w:right w:w="70" w:type="dxa"/>
        </w:tblCellMar>
        <w:tblLook w:val="0000" w:firstRow="0" w:lastRow="0" w:firstColumn="0" w:lastColumn="0" w:noHBand="0" w:noVBand="0"/>
      </w:tblPr>
      <w:tblGrid>
        <w:gridCol w:w="3977"/>
        <w:gridCol w:w="2082"/>
        <w:gridCol w:w="1151"/>
        <w:gridCol w:w="1012"/>
        <w:gridCol w:w="1306"/>
      </w:tblGrid>
      <w:tr w:rsidR="00CA432C" w:rsidRPr="00683642" w:rsidTr="00CA432C">
        <w:trPr>
          <w:cantSplit/>
          <w:trHeight w:val="1222"/>
        </w:trPr>
        <w:tc>
          <w:tcPr>
            <w:tcW w:w="3977"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Склады</w:t>
            </w:r>
            <w:r w:rsidRPr="00683642">
              <w:rPr>
                <w:rFonts w:ascii="Times New Roman" w:hAnsi="Times New Roman" w:cs="Times New Roman"/>
                <w:sz w:val="24"/>
                <w:szCs w:val="24"/>
              </w:rPr>
              <w:t xml:space="preserve">                </w:t>
            </w:r>
          </w:p>
        </w:tc>
        <w:tc>
          <w:tcPr>
            <w:tcW w:w="2082"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Емкость</w:t>
            </w:r>
            <w:r w:rsidRPr="00683642">
              <w:rPr>
                <w:rFonts w:ascii="Times New Roman" w:hAnsi="Times New Roman" w:cs="Times New Roman"/>
                <w:sz w:val="24"/>
                <w:szCs w:val="24"/>
              </w:rPr>
              <w:t xml:space="preserve">    </w:t>
            </w:r>
            <w:r w:rsidRPr="00683642">
              <w:rPr>
                <w:rFonts w:ascii="Times New Roman" w:hAnsi="Times New Roman" w:cs="Times New Roman"/>
                <w:sz w:val="24"/>
                <w:szCs w:val="24"/>
              </w:rPr>
              <w:br/>
              <w:t xml:space="preserve">складов    </w:t>
            </w:r>
          </w:p>
        </w:tc>
        <w:tc>
          <w:tcPr>
            <w:tcW w:w="3469" w:type="dxa"/>
            <w:gridSpan w:val="3"/>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Расстояние,</w:t>
            </w:r>
            <w:r w:rsidRPr="00683642">
              <w:rPr>
                <w:rFonts w:ascii="Times New Roman" w:hAnsi="Times New Roman" w:cs="Times New Roman"/>
                <w:sz w:val="24"/>
                <w:szCs w:val="24"/>
              </w:rPr>
              <w:t xml:space="preserve"> </w:t>
            </w:r>
            <w:proofErr w:type="gramStart"/>
            <w:r w:rsidRPr="00683642">
              <w:rPr>
                <w:rFonts w:ascii="Times New Roman" w:hAnsi="Times New Roman" w:cs="Times New Roman"/>
                <w:sz w:val="24"/>
                <w:szCs w:val="24"/>
              </w:rPr>
              <w:t>м</w:t>
            </w:r>
            <w:proofErr w:type="gramEnd"/>
            <w:r w:rsidRPr="00683642">
              <w:rPr>
                <w:rFonts w:ascii="Times New Roman" w:hAnsi="Times New Roman" w:cs="Times New Roman"/>
                <w:sz w:val="24"/>
                <w:szCs w:val="24"/>
              </w:rPr>
              <w:t xml:space="preserve">,   </w:t>
            </w:r>
            <w:r w:rsidRPr="00683642">
              <w:rPr>
                <w:rFonts w:ascii="Times New Roman" w:hAnsi="Times New Roman" w:cs="Times New Roman"/>
                <w:sz w:val="24"/>
                <w:szCs w:val="24"/>
              </w:rPr>
              <w:br/>
              <w:t xml:space="preserve">при степени     </w:t>
            </w:r>
            <w:r w:rsidRPr="00683642">
              <w:rPr>
                <w:rFonts w:ascii="Times New Roman" w:hAnsi="Times New Roman" w:cs="Times New Roman"/>
                <w:sz w:val="24"/>
                <w:szCs w:val="24"/>
              </w:rPr>
              <w:br/>
              <w:t>огнестойкости зданий</w:t>
            </w:r>
            <w:r w:rsidRPr="00683642">
              <w:rPr>
                <w:rFonts w:ascii="Times New Roman" w:hAnsi="Times New Roman" w:cs="Times New Roman"/>
                <w:sz w:val="24"/>
                <w:szCs w:val="24"/>
              </w:rPr>
              <w:br/>
              <w:t xml:space="preserve">и сооружений    </w:t>
            </w:r>
          </w:p>
        </w:tc>
      </w:tr>
      <w:tr w:rsidR="00CA432C" w:rsidRPr="00683642" w:rsidTr="00CA432C">
        <w:trPr>
          <w:cantSplit/>
          <w:trHeight w:val="240"/>
        </w:trPr>
        <w:tc>
          <w:tcPr>
            <w:tcW w:w="3977" w:type="dxa"/>
            <w:shd w:val="clear" w:color="auto" w:fill="auto"/>
          </w:tcPr>
          <w:p w:rsidR="00CA432C" w:rsidRPr="00683642" w:rsidRDefault="00CA432C" w:rsidP="00CA432C">
            <w:pPr>
              <w:pStyle w:val="ConsPlusNormal"/>
              <w:snapToGrid w:val="0"/>
              <w:ind w:left="72" w:right="-143" w:firstLine="0"/>
              <w:rPr>
                <w:rFonts w:ascii="Times New Roman" w:eastAsia="Arial" w:hAnsi="Times New Roman" w:cs="Times New Roman"/>
                <w:sz w:val="24"/>
                <w:szCs w:val="24"/>
              </w:rPr>
            </w:pPr>
          </w:p>
        </w:tc>
        <w:tc>
          <w:tcPr>
            <w:tcW w:w="2082" w:type="dxa"/>
            <w:shd w:val="clear" w:color="auto" w:fill="auto"/>
          </w:tcPr>
          <w:p w:rsidR="00CA432C" w:rsidRPr="00683642" w:rsidRDefault="00CA432C" w:rsidP="00CA432C">
            <w:pPr>
              <w:pStyle w:val="ConsPlusNormal"/>
              <w:snapToGrid w:val="0"/>
              <w:ind w:left="72" w:right="-143" w:firstLine="0"/>
              <w:rPr>
                <w:rFonts w:ascii="Times New Roman" w:eastAsia="Arial" w:hAnsi="Times New Roman" w:cs="Times New Roman"/>
                <w:sz w:val="24"/>
                <w:szCs w:val="24"/>
              </w:rPr>
            </w:pPr>
          </w:p>
        </w:tc>
        <w:tc>
          <w:tcPr>
            <w:tcW w:w="1151"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II</w:t>
            </w:r>
            <w:r w:rsidRPr="00683642">
              <w:rPr>
                <w:rFonts w:ascii="Times New Roman" w:hAnsi="Times New Roman" w:cs="Times New Roman"/>
                <w:sz w:val="24"/>
                <w:szCs w:val="24"/>
              </w:rPr>
              <w:t xml:space="preserve">  </w:t>
            </w:r>
          </w:p>
        </w:tc>
        <w:tc>
          <w:tcPr>
            <w:tcW w:w="1012"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III</w:t>
            </w:r>
            <w:r w:rsidRPr="00683642">
              <w:rPr>
                <w:rFonts w:ascii="Times New Roman" w:hAnsi="Times New Roman" w:cs="Times New Roman"/>
                <w:sz w:val="24"/>
                <w:szCs w:val="24"/>
              </w:rPr>
              <w:t xml:space="preserve">  </w:t>
            </w:r>
          </w:p>
        </w:tc>
        <w:tc>
          <w:tcPr>
            <w:tcW w:w="1306"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IV</w:t>
            </w:r>
            <w:r w:rsidRPr="00683642">
              <w:rPr>
                <w:rFonts w:ascii="Times New Roman" w:hAnsi="Times New Roman" w:cs="Times New Roman"/>
                <w:sz w:val="24"/>
                <w:szCs w:val="24"/>
              </w:rPr>
              <w:t xml:space="preserve"> </w:t>
            </w:r>
          </w:p>
        </w:tc>
      </w:tr>
      <w:tr w:rsidR="00CA432C" w:rsidRPr="00683642" w:rsidTr="00CA432C">
        <w:trPr>
          <w:cantSplit/>
          <w:trHeight w:val="360"/>
        </w:trPr>
        <w:tc>
          <w:tcPr>
            <w:tcW w:w="3977"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Открытого</w:t>
            </w:r>
            <w:r w:rsidRPr="00683642">
              <w:rPr>
                <w:rFonts w:ascii="Times New Roman" w:hAnsi="Times New Roman" w:cs="Times New Roman"/>
                <w:sz w:val="24"/>
                <w:szCs w:val="24"/>
              </w:rPr>
              <w:t xml:space="preserve">  хранения   сена,   соломы,</w:t>
            </w:r>
            <w:r w:rsidRPr="00683642">
              <w:rPr>
                <w:rFonts w:ascii="Times New Roman" w:hAnsi="Times New Roman" w:cs="Times New Roman"/>
                <w:sz w:val="24"/>
                <w:szCs w:val="24"/>
              </w:rPr>
              <w:br/>
              <w:t xml:space="preserve">льна, не обмолоченного хлеба          </w:t>
            </w:r>
          </w:p>
        </w:tc>
        <w:tc>
          <w:tcPr>
            <w:tcW w:w="2082" w:type="dxa"/>
            <w:shd w:val="clear" w:color="auto" w:fill="auto"/>
          </w:tcPr>
          <w:p w:rsidR="00CA432C" w:rsidRPr="00683642" w:rsidRDefault="00CA432C" w:rsidP="00CA432C">
            <w:pPr>
              <w:pStyle w:val="ConsPlusNormal"/>
              <w:snapToGrid w:val="0"/>
              <w:ind w:left="72" w:right="-143" w:firstLine="0"/>
              <w:rPr>
                <w:rFonts w:ascii="Times New Roman" w:hAnsi="Times New Roman" w:cs="Times New Roman"/>
                <w:sz w:val="24"/>
                <w:szCs w:val="24"/>
              </w:rPr>
            </w:pPr>
            <w:r w:rsidRPr="00683642">
              <w:rPr>
                <w:rFonts w:ascii="Times New Roman" w:eastAsia="Arial" w:hAnsi="Times New Roman" w:cs="Times New Roman"/>
                <w:sz w:val="24"/>
                <w:szCs w:val="24"/>
              </w:rPr>
              <w:t>не</w:t>
            </w:r>
            <w:r w:rsidRPr="00683642">
              <w:rPr>
                <w:rFonts w:ascii="Times New Roman" w:hAnsi="Times New Roman" w:cs="Times New Roman"/>
                <w:sz w:val="24"/>
                <w:szCs w:val="24"/>
              </w:rPr>
              <w:t xml:space="preserve"> нормируется</w:t>
            </w:r>
          </w:p>
        </w:tc>
        <w:tc>
          <w:tcPr>
            <w:tcW w:w="1151" w:type="dxa"/>
            <w:shd w:val="clear" w:color="auto" w:fill="auto"/>
          </w:tcPr>
          <w:p w:rsidR="00CA432C" w:rsidRPr="00683642" w:rsidRDefault="00CA432C" w:rsidP="00CA432C">
            <w:pPr>
              <w:pStyle w:val="ConsPlusNormal"/>
              <w:snapToGrid w:val="0"/>
              <w:ind w:left="72" w:right="-143" w:firstLine="0"/>
              <w:rPr>
                <w:rFonts w:ascii="Times New Roman" w:eastAsia="Arial" w:hAnsi="Times New Roman" w:cs="Times New Roman"/>
                <w:sz w:val="24"/>
                <w:szCs w:val="24"/>
              </w:rPr>
            </w:pPr>
            <w:r w:rsidRPr="00683642">
              <w:rPr>
                <w:rFonts w:ascii="Times New Roman" w:eastAsia="Arial" w:hAnsi="Times New Roman" w:cs="Times New Roman"/>
                <w:sz w:val="24"/>
                <w:szCs w:val="24"/>
              </w:rPr>
              <w:t>30</w:t>
            </w:r>
          </w:p>
        </w:tc>
        <w:tc>
          <w:tcPr>
            <w:tcW w:w="1012" w:type="dxa"/>
            <w:shd w:val="clear" w:color="auto" w:fill="auto"/>
          </w:tcPr>
          <w:p w:rsidR="00CA432C" w:rsidRPr="00683642" w:rsidRDefault="00CA432C" w:rsidP="00CA432C">
            <w:pPr>
              <w:pStyle w:val="ConsPlusNormal"/>
              <w:snapToGrid w:val="0"/>
              <w:ind w:left="72" w:right="-143" w:firstLine="0"/>
              <w:rPr>
                <w:rFonts w:ascii="Times New Roman" w:eastAsia="Arial" w:hAnsi="Times New Roman" w:cs="Times New Roman"/>
                <w:sz w:val="24"/>
                <w:szCs w:val="24"/>
              </w:rPr>
            </w:pPr>
            <w:r w:rsidRPr="00683642">
              <w:rPr>
                <w:rFonts w:ascii="Times New Roman" w:eastAsia="Arial" w:hAnsi="Times New Roman" w:cs="Times New Roman"/>
                <w:sz w:val="24"/>
                <w:szCs w:val="24"/>
              </w:rPr>
              <w:t>39</w:t>
            </w:r>
          </w:p>
        </w:tc>
        <w:tc>
          <w:tcPr>
            <w:tcW w:w="1306" w:type="dxa"/>
            <w:shd w:val="clear" w:color="auto" w:fill="auto"/>
          </w:tcPr>
          <w:p w:rsidR="00CA432C" w:rsidRPr="00683642" w:rsidRDefault="00CA432C" w:rsidP="00CA432C">
            <w:pPr>
              <w:pStyle w:val="ConsPlusNormal"/>
              <w:snapToGrid w:val="0"/>
              <w:ind w:left="72" w:right="-143" w:firstLine="0"/>
              <w:rPr>
                <w:rFonts w:ascii="Times New Roman" w:eastAsia="Arial" w:hAnsi="Times New Roman" w:cs="Times New Roman"/>
                <w:sz w:val="24"/>
                <w:szCs w:val="24"/>
              </w:rPr>
            </w:pPr>
            <w:r w:rsidRPr="00683642">
              <w:rPr>
                <w:rFonts w:ascii="Times New Roman" w:eastAsia="Arial" w:hAnsi="Times New Roman" w:cs="Times New Roman"/>
                <w:sz w:val="24"/>
                <w:szCs w:val="24"/>
              </w:rPr>
              <w:t>48</w:t>
            </w:r>
          </w:p>
        </w:tc>
      </w:tr>
    </w:tbl>
    <w:p w:rsidR="00CA432C" w:rsidRPr="00683642" w:rsidRDefault="00CA432C" w:rsidP="00CA432C">
      <w:pPr>
        <w:pStyle w:val="ConsPlusNormal"/>
        <w:ind w:left="567" w:right="-143" w:firstLine="284"/>
        <w:jc w:val="both"/>
        <w:rPr>
          <w:rFonts w:ascii="Times New Roman" w:hAnsi="Times New Roman" w:cs="Times New Roman"/>
          <w:sz w:val="24"/>
          <w:szCs w:val="24"/>
        </w:rPr>
      </w:pPr>
    </w:p>
    <w:p w:rsidR="00CA432C" w:rsidRPr="00683642" w:rsidRDefault="00CA432C" w:rsidP="00CA432C">
      <w:pPr>
        <w:pStyle w:val="ConsPlusNormal"/>
        <w:ind w:left="567" w:right="-143" w:firstLine="284"/>
        <w:jc w:val="both"/>
        <w:rPr>
          <w:rFonts w:ascii="Times New Roman" w:eastAsia="Arial" w:hAnsi="Times New Roman" w:cs="Times New Roman"/>
          <w:sz w:val="24"/>
          <w:szCs w:val="24"/>
        </w:rPr>
      </w:pPr>
      <w:r w:rsidRPr="00683642">
        <w:rPr>
          <w:rFonts w:ascii="Times New Roman" w:eastAsia="Arial" w:hAnsi="Times New Roman" w:cs="Times New Roman"/>
          <w:sz w:val="24"/>
          <w:szCs w:val="24"/>
        </w:rPr>
        <w:t>Примечания:</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eastAsia="Arial" w:hAnsi="Times New Roman" w:cs="Times New Roman"/>
          <w:sz w:val="24"/>
          <w:szCs w:val="24"/>
        </w:rPr>
        <w:lastRenderedPageBreak/>
        <w:t>1.</w:t>
      </w:r>
      <w:r w:rsidRPr="00683642">
        <w:rPr>
          <w:rFonts w:ascii="Times New Roman" w:hAnsi="Times New Roman" w:cs="Times New Roman"/>
          <w:sz w:val="24"/>
          <w:szCs w:val="24"/>
        </w:rPr>
        <w:t xml:space="preserve"> При складировании материалов под навесами расстояния могут быть уменьшены в два раза.</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2.</w:t>
      </w:r>
      <w:r w:rsidRPr="00683642">
        <w:rPr>
          <w:rFonts w:ascii="Times New Roman" w:hAnsi="Times New Roman" w:cs="Times New Roman"/>
          <w:sz w:val="24"/>
          <w:szCs w:val="24"/>
        </w:rPr>
        <w:t xml:space="preserve"> Расстояния следует определять от границы площадей, предназначенных для размещения (складирования) указанных материалов.</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3.</w:t>
      </w:r>
      <w:r w:rsidRPr="00683642">
        <w:rPr>
          <w:rFonts w:ascii="Times New Roman" w:hAnsi="Times New Roman" w:cs="Times New Roman"/>
          <w:sz w:val="24"/>
          <w:szCs w:val="24"/>
        </w:rPr>
        <w:t xml:space="preserve"> Расстояния от складов указанного назначения до зданий и сооружений с производствами категорий</w:t>
      </w:r>
      <w:proofErr w:type="gramStart"/>
      <w:r w:rsidRPr="00683642">
        <w:rPr>
          <w:rFonts w:ascii="Times New Roman" w:hAnsi="Times New Roman" w:cs="Times New Roman"/>
          <w:sz w:val="24"/>
          <w:szCs w:val="24"/>
        </w:rPr>
        <w:t xml:space="preserve"> А</w:t>
      </w:r>
      <w:proofErr w:type="gramEnd"/>
      <w:r w:rsidRPr="00683642">
        <w:rPr>
          <w:rFonts w:ascii="Times New Roman" w:hAnsi="Times New Roman" w:cs="Times New Roman"/>
          <w:sz w:val="24"/>
          <w:szCs w:val="24"/>
        </w:rPr>
        <w:t>, Б и Г увеличиваются на 25%.</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4.</w:t>
      </w:r>
      <w:r w:rsidRPr="00683642">
        <w:rPr>
          <w:rFonts w:ascii="Times New Roman" w:hAnsi="Times New Roman" w:cs="Times New Roman"/>
          <w:sz w:val="24"/>
          <w:szCs w:val="24"/>
        </w:rPr>
        <w:t xml:space="preserve"> Расстояния от складов, указанных в таблице, до складов других сгораемых материалов следует принимать как до зданий или сооружений IV степени огнестойкости.</w:t>
      </w:r>
    </w:p>
    <w:p w:rsidR="00CA432C" w:rsidRPr="00683642" w:rsidRDefault="00CA432C" w:rsidP="00CA432C">
      <w:pPr>
        <w:pStyle w:val="ConsPlusNormal"/>
        <w:tabs>
          <w:tab w:val="left" w:pos="360"/>
          <w:tab w:val="left" w:pos="1260"/>
        </w:tabs>
        <w:ind w:left="567" w:right="-143" w:firstLine="284"/>
        <w:jc w:val="both"/>
        <w:rPr>
          <w:rFonts w:ascii="Times New Roman" w:hAnsi="Times New Roman" w:cs="Times New Roman"/>
          <w:sz w:val="24"/>
          <w:szCs w:val="24"/>
        </w:rPr>
      </w:pPr>
      <w:r w:rsidRPr="00683642">
        <w:rPr>
          <w:rFonts w:ascii="Times New Roman" w:hAnsi="Times New Roman" w:cs="Times New Roman"/>
          <w:sz w:val="24"/>
          <w:szCs w:val="24"/>
        </w:rPr>
        <w:t xml:space="preserve"> </w:t>
      </w:r>
      <w:r w:rsidRPr="00683642">
        <w:rPr>
          <w:rFonts w:ascii="Times New Roman" w:eastAsia="Arial" w:hAnsi="Times New Roman" w:cs="Times New Roman"/>
          <w:sz w:val="24"/>
          <w:szCs w:val="24"/>
        </w:rPr>
        <w:t>5.</w:t>
      </w:r>
      <w:r w:rsidRPr="00683642">
        <w:rPr>
          <w:rFonts w:ascii="Times New Roman" w:hAnsi="Times New Roman" w:cs="Times New Roman"/>
          <w:sz w:val="24"/>
          <w:szCs w:val="24"/>
        </w:rPr>
        <w:t xml:space="preserve"> Расстояния от указанных складов открытого хранения до границ леса следует принимать не менее 100 м.</w:t>
      </w:r>
    </w:p>
    <w:p w:rsidR="00CA432C" w:rsidRPr="00683642" w:rsidRDefault="00CA432C" w:rsidP="00CA432C">
      <w:pPr>
        <w:pStyle w:val="ConsPlusNormal"/>
        <w:tabs>
          <w:tab w:val="left" w:pos="360"/>
          <w:tab w:val="left" w:pos="1260"/>
        </w:tabs>
        <w:ind w:left="567" w:right="-143" w:firstLine="284"/>
        <w:jc w:val="both"/>
        <w:rPr>
          <w:rFonts w:ascii="Times New Roman" w:hAnsi="Times New Roman" w:cs="Times New Roman"/>
          <w:sz w:val="24"/>
          <w:szCs w:val="24"/>
        </w:rPr>
      </w:pPr>
    </w:p>
    <w:p w:rsidR="00CA432C" w:rsidRPr="00683642" w:rsidRDefault="00CA432C" w:rsidP="00CA432C">
      <w:pPr>
        <w:tabs>
          <w:tab w:val="left" w:pos="851"/>
        </w:tabs>
        <w:spacing w:before="80" w:after="80"/>
        <w:ind w:right="-174"/>
        <w:jc w:val="both"/>
        <w:rPr>
          <w:rFonts w:ascii="Times New Roman" w:hAnsi="Times New Roman" w:cs="Times New Roman"/>
          <w:b/>
          <w:bCs/>
          <w:color w:val="FF0000"/>
          <w:sz w:val="24"/>
        </w:rPr>
      </w:pPr>
      <w:r w:rsidRPr="00683642">
        <w:rPr>
          <w:rFonts w:ascii="Times New Roman" w:hAnsi="Times New Roman" w:cs="Times New Roman"/>
          <w:b/>
          <w:bCs/>
          <w:color w:val="FF0000"/>
          <w:sz w:val="24"/>
        </w:rPr>
        <w:t>СХ-3 САДОВОДСТВА</w:t>
      </w:r>
    </w:p>
    <w:p w:rsidR="00CA432C" w:rsidRPr="00683642" w:rsidRDefault="00CA432C" w:rsidP="00CA432C">
      <w:pPr>
        <w:tabs>
          <w:tab w:val="left" w:pos="851"/>
        </w:tabs>
        <w:spacing w:before="80" w:after="80"/>
        <w:jc w:val="both"/>
        <w:rPr>
          <w:rFonts w:ascii="Times New Roman" w:hAnsi="Times New Roman" w:cs="Times New Roman"/>
          <w:color w:val="FF0000"/>
          <w:sz w:val="24"/>
        </w:rPr>
      </w:pPr>
      <w:r w:rsidRPr="00683642">
        <w:rPr>
          <w:rFonts w:ascii="Times New Roman" w:hAnsi="Times New Roman" w:cs="Times New Roman"/>
          <w:b/>
          <w:bCs/>
          <w:color w:val="FF0000"/>
          <w:sz w:val="24"/>
        </w:rPr>
        <w:t xml:space="preserve">    </w:t>
      </w:r>
      <w:r w:rsidRPr="00683642">
        <w:rPr>
          <w:rFonts w:ascii="Times New Roman" w:hAnsi="Times New Roman" w:cs="Times New Roman"/>
          <w:color w:val="FF0000"/>
          <w:sz w:val="24"/>
        </w:rPr>
        <w:t>Зона предназначена для размещения садовых участков с правом возведения хозяйственных построек, используемых населением в целях выращивания многолетних плодовых и ягодных культур с целью осуществления хозяйственной деятельности.</w:t>
      </w:r>
    </w:p>
    <w:p w:rsidR="00CA432C" w:rsidRPr="00683642" w:rsidRDefault="00CA432C" w:rsidP="00CA432C">
      <w:pPr>
        <w:snapToGrid w:val="0"/>
        <w:spacing w:line="100" w:lineRule="atLeast"/>
        <w:jc w:val="both"/>
        <w:rPr>
          <w:rFonts w:ascii="Times New Roman" w:hAnsi="Times New Roman" w:cs="Times New Roman"/>
          <w:b/>
          <w:color w:val="FF0000"/>
          <w:sz w:val="24"/>
        </w:rPr>
      </w:pPr>
      <w:r w:rsidRPr="00683642">
        <w:rPr>
          <w:rFonts w:ascii="Times New Roman" w:hAnsi="Times New Roman" w:cs="Times New Roman"/>
          <w:b/>
          <w:color w:val="FF0000"/>
          <w:sz w:val="24"/>
        </w:rPr>
        <w:t>Основные виды разрешенного использования:</w:t>
      </w:r>
    </w:p>
    <w:p w:rsidR="00CA432C" w:rsidRPr="00683642" w:rsidRDefault="00CA432C" w:rsidP="00CA432C">
      <w:pPr>
        <w:numPr>
          <w:ilvl w:val="0"/>
          <w:numId w:val="3"/>
        </w:numPr>
        <w:tabs>
          <w:tab w:val="clear" w:pos="408"/>
          <w:tab w:val="num" w:pos="737"/>
        </w:tabs>
        <w:autoSpaceDN/>
        <w:snapToGrid w:val="0"/>
        <w:spacing w:line="100" w:lineRule="atLeast"/>
        <w:ind w:left="0" w:firstLine="510"/>
        <w:jc w:val="both"/>
        <w:rPr>
          <w:rFonts w:ascii="Times New Roman" w:hAnsi="Times New Roman" w:cs="Times New Roman"/>
          <w:color w:val="FF0000"/>
          <w:sz w:val="24"/>
        </w:rPr>
      </w:pPr>
      <w:r w:rsidRPr="00683642">
        <w:rPr>
          <w:rFonts w:ascii="Times New Roman" w:hAnsi="Times New Roman" w:cs="Times New Roman"/>
          <w:color w:val="FF0000"/>
          <w:sz w:val="24"/>
        </w:rPr>
        <w:t>Сад</w:t>
      </w:r>
    </w:p>
    <w:p w:rsidR="00CA432C" w:rsidRPr="00683642" w:rsidRDefault="00CA432C" w:rsidP="00CA432C">
      <w:pPr>
        <w:numPr>
          <w:ilvl w:val="0"/>
          <w:numId w:val="3"/>
        </w:numPr>
        <w:tabs>
          <w:tab w:val="clear" w:pos="408"/>
          <w:tab w:val="num" w:pos="737"/>
        </w:tabs>
        <w:autoSpaceDN/>
        <w:snapToGrid w:val="0"/>
        <w:spacing w:line="100" w:lineRule="atLeast"/>
        <w:ind w:left="0" w:firstLine="510"/>
        <w:jc w:val="both"/>
        <w:rPr>
          <w:rFonts w:ascii="Times New Roman" w:hAnsi="Times New Roman" w:cs="Times New Roman"/>
          <w:color w:val="FF0000"/>
          <w:sz w:val="24"/>
        </w:rPr>
      </w:pPr>
      <w:r w:rsidRPr="00683642">
        <w:rPr>
          <w:rFonts w:ascii="Times New Roman" w:hAnsi="Times New Roman" w:cs="Times New Roman"/>
          <w:color w:val="FF0000"/>
          <w:sz w:val="24"/>
        </w:rPr>
        <w:t xml:space="preserve">Виноградник </w:t>
      </w:r>
    </w:p>
    <w:p w:rsidR="00CA432C" w:rsidRPr="00683642" w:rsidRDefault="00CA432C" w:rsidP="00CA432C">
      <w:pPr>
        <w:numPr>
          <w:ilvl w:val="0"/>
          <w:numId w:val="3"/>
        </w:numPr>
        <w:tabs>
          <w:tab w:val="clear" w:pos="408"/>
          <w:tab w:val="num" w:pos="737"/>
        </w:tabs>
        <w:autoSpaceDN/>
        <w:snapToGrid w:val="0"/>
        <w:spacing w:line="100" w:lineRule="atLeast"/>
        <w:ind w:left="0" w:firstLine="510"/>
        <w:jc w:val="both"/>
        <w:rPr>
          <w:rFonts w:ascii="Times New Roman" w:hAnsi="Times New Roman" w:cs="Times New Roman"/>
          <w:color w:val="FF0000"/>
          <w:sz w:val="24"/>
        </w:rPr>
      </w:pPr>
      <w:r w:rsidRPr="00683642">
        <w:rPr>
          <w:rFonts w:ascii="Times New Roman" w:hAnsi="Times New Roman" w:cs="Times New Roman"/>
          <w:color w:val="FF0000"/>
          <w:sz w:val="24"/>
        </w:rPr>
        <w:t>Личное подсобное хозяйство (с ограничением по санитарным нормам)</w:t>
      </w:r>
    </w:p>
    <w:p w:rsidR="00CA432C" w:rsidRPr="00683642" w:rsidRDefault="00CA432C" w:rsidP="00CA432C">
      <w:pPr>
        <w:numPr>
          <w:ilvl w:val="0"/>
          <w:numId w:val="3"/>
        </w:numPr>
        <w:tabs>
          <w:tab w:val="clear" w:pos="408"/>
          <w:tab w:val="num" w:pos="737"/>
        </w:tabs>
        <w:autoSpaceDN/>
        <w:ind w:left="0" w:firstLine="510"/>
        <w:jc w:val="both"/>
        <w:rPr>
          <w:rFonts w:ascii="Times New Roman" w:hAnsi="Times New Roman" w:cs="Times New Roman"/>
          <w:color w:val="FF0000"/>
          <w:sz w:val="24"/>
        </w:rPr>
      </w:pPr>
      <w:r w:rsidRPr="00683642">
        <w:rPr>
          <w:rFonts w:ascii="Times New Roman" w:hAnsi="Times New Roman" w:cs="Times New Roman"/>
          <w:color w:val="FF0000"/>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jc w:val="both"/>
        <w:rPr>
          <w:rFonts w:ascii="Times New Roman" w:hAnsi="Times New Roman" w:cs="Times New Roman"/>
          <w:color w:val="FF0000"/>
          <w:sz w:val="24"/>
        </w:rPr>
      </w:pPr>
      <w:r w:rsidRPr="00683642">
        <w:rPr>
          <w:rFonts w:ascii="Times New Roman" w:hAnsi="Times New Roman" w:cs="Times New Roman"/>
          <w:b/>
          <w:bCs/>
          <w:iCs/>
          <w:color w:val="FF0000"/>
          <w:sz w:val="24"/>
        </w:rPr>
        <w:t>Вспомогательные виды разрешенного использования:</w:t>
      </w:r>
      <w:r w:rsidRPr="00683642">
        <w:rPr>
          <w:rFonts w:ascii="Times New Roman" w:hAnsi="Times New Roman" w:cs="Times New Roman"/>
          <w:color w:val="FF0000"/>
          <w:sz w:val="24"/>
        </w:rPr>
        <w:t xml:space="preserve"> </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Хозяйственная постройка</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Постройка для хранения инвентаря</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Навес</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Компостная яма</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 xml:space="preserve">Отстойник сточных вод </w:t>
      </w:r>
    </w:p>
    <w:p w:rsidR="00CA432C" w:rsidRPr="00683642" w:rsidRDefault="00CA432C" w:rsidP="00CA432C">
      <w:pPr>
        <w:pStyle w:val="nienie"/>
        <w:tabs>
          <w:tab w:val="left" w:pos="408"/>
          <w:tab w:val="num" w:pos="737"/>
          <w:tab w:val="left" w:pos="851"/>
          <w:tab w:val="left" w:pos="6366"/>
        </w:tabs>
        <w:ind w:left="0" w:firstLine="510"/>
        <w:rPr>
          <w:rFonts w:ascii="Times New Roman" w:hAnsi="Times New Roman" w:cs="Times New Roman"/>
          <w:color w:val="FF0000"/>
        </w:rPr>
      </w:pPr>
      <w:r w:rsidRPr="00683642">
        <w:rPr>
          <w:rFonts w:ascii="Times New Roman" w:hAnsi="Times New Roman" w:cs="Times New Roman"/>
          <w:color w:val="FF0000"/>
        </w:rPr>
        <w:t>Элемент благоустройства и ландшафтного дизайна (беседка, малая архитектурная форма)</w:t>
      </w:r>
    </w:p>
    <w:p w:rsidR="00CA432C" w:rsidRPr="00683642" w:rsidRDefault="00CA432C" w:rsidP="00CA432C">
      <w:pPr>
        <w:numPr>
          <w:ilvl w:val="0"/>
          <w:numId w:val="3"/>
        </w:numPr>
        <w:tabs>
          <w:tab w:val="left" w:pos="408"/>
          <w:tab w:val="num" w:pos="737"/>
          <w:tab w:val="left" w:pos="851"/>
          <w:tab w:val="left" w:pos="6366"/>
        </w:tabs>
        <w:autoSpaceDN/>
        <w:ind w:left="0" w:firstLine="510"/>
        <w:jc w:val="both"/>
        <w:rPr>
          <w:rFonts w:ascii="Times New Roman" w:hAnsi="Times New Roman" w:cs="Times New Roman"/>
          <w:color w:val="FF0000"/>
          <w:sz w:val="24"/>
        </w:rPr>
      </w:pPr>
      <w:r w:rsidRPr="00683642">
        <w:rPr>
          <w:rFonts w:ascii="Times New Roman" w:hAnsi="Times New Roman" w:cs="Times New Roman"/>
          <w:color w:val="FF0000"/>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pStyle w:val="Iauiue"/>
        <w:jc w:val="both"/>
        <w:rPr>
          <w:b/>
          <w:bCs/>
          <w:color w:val="FF0000"/>
          <w:sz w:val="24"/>
          <w:szCs w:val="24"/>
        </w:rPr>
      </w:pPr>
    </w:p>
    <w:p w:rsidR="00CA432C" w:rsidRPr="00683642" w:rsidRDefault="00CA432C" w:rsidP="00CA432C">
      <w:pPr>
        <w:pStyle w:val="Iauiue"/>
        <w:jc w:val="both"/>
        <w:rPr>
          <w:b/>
          <w:bCs/>
          <w:color w:val="FF0000"/>
          <w:sz w:val="24"/>
          <w:szCs w:val="24"/>
        </w:rPr>
      </w:pPr>
      <w:r w:rsidRPr="00683642">
        <w:rPr>
          <w:b/>
          <w:bCs/>
          <w:color w:val="FF0000"/>
          <w:sz w:val="24"/>
          <w:szCs w:val="24"/>
        </w:rPr>
        <w:t>Условно разрешенные виды использования:</w:t>
      </w:r>
    </w:p>
    <w:p w:rsidR="00CA432C" w:rsidRPr="00683642" w:rsidRDefault="00CA432C" w:rsidP="00CA432C">
      <w:pPr>
        <w:pStyle w:val="Iauiue"/>
        <w:numPr>
          <w:ilvl w:val="0"/>
          <w:numId w:val="3"/>
        </w:numPr>
        <w:tabs>
          <w:tab w:val="clear" w:pos="408"/>
          <w:tab w:val="num" w:pos="737"/>
        </w:tabs>
        <w:ind w:left="0" w:firstLine="510"/>
        <w:jc w:val="both"/>
        <w:rPr>
          <w:color w:val="FF0000"/>
          <w:sz w:val="24"/>
          <w:szCs w:val="24"/>
        </w:rPr>
      </w:pPr>
      <w:r w:rsidRPr="00683642">
        <w:rPr>
          <w:color w:val="FF0000"/>
          <w:sz w:val="24"/>
          <w:szCs w:val="24"/>
        </w:rPr>
        <w:t xml:space="preserve"> Пасека</w:t>
      </w:r>
    </w:p>
    <w:p w:rsidR="00CA432C" w:rsidRPr="00683642" w:rsidRDefault="00CA432C" w:rsidP="00CA432C">
      <w:pPr>
        <w:pStyle w:val="ConsPlusNormal"/>
        <w:widowControl/>
        <w:tabs>
          <w:tab w:val="left" w:pos="9922"/>
        </w:tabs>
        <w:ind w:firstLine="0"/>
        <w:jc w:val="both"/>
        <w:rPr>
          <w:rFonts w:ascii="Times New Roman" w:hAnsi="Times New Roman" w:cs="Times New Roman"/>
          <w:b/>
          <w:color w:val="FF0000"/>
          <w:sz w:val="24"/>
          <w:szCs w:val="24"/>
          <w:u w:val="single"/>
        </w:rPr>
      </w:pPr>
    </w:p>
    <w:p w:rsidR="00CA432C" w:rsidRPr="00683642" w:rsidRDefault="00CA432C" w:rsidP="00CA432C">
      <w:pPr>
        <w:ind w:left="567" w:right="-1" w:firstLine="284"/>
        <w:jc w:val="both"/>
        <w:rPr>
          <w:rFonts w:ascii="Times New Roman" w:hAnsi="Times New Roman" w:cs="Times New Roman"/>
          <w:b/>
          <w:color w:val="FF0000"/>
          <w:sz w:val="24"/>
        </w:rPr>
      </w:pPr>
      <w:r w:rsidRPr="00683642">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lastRenderedPageBreak/>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14</w:t>
            </w:r>
          </w:p>
        </w:tc>
      </w:tr>
    </w:tbl>
    <w:p w:rsidR="00CA432C" w:rsidRPr="00683642" w:rsidRDefault="00CA432C" w:rsidP="00CA432C">
      <w:pPr>
        <w:pStyle w:val="ConsPlusNormal"/>
        <w:widowControl/>
        <w:tabs>
          <w:tab w:val="left" w:pos="9922"/>
        </w:tabs>
        <w:ind w:firstLine="0"/>
        <w:jc w:val="both"/>
        <w:rPr>
          <w:rFonts w:ascii="Times New Roman" w:hAnsi="Times New Roman" w:cs="Times New Roman"/>
          <w:b/>
          <w:color w:val="FF0000"/>
          <w:sz w:val="24"/>
          <w:szCs w:val="24"/>
          <w:u w:val="single"/>
        </w:rPr>
      </w:pPr>
    </w:p>
    <w:p w:rsidR="00CA432C" w:rsidRPr="00683642" w:rsidRDefault="00CA432C" w:rsidP="00CA432C">
      <w:pPr>
        <w:snapToGrid w:val="0"/>
        <w:spacing w:line="100" w:lineRule="atLeast"/>
        <w:ind w:left="567" w:right="-143" w:firstLine="284"/>
        <w:jc w:val="both"/>
        <w:rPr>
          <w:rFonts w:ascii="Times New Roman" w:hAnsi="Times New Roman" w:cs="Times New Roman"/>
          <w:b/>
          <w:caps/>
          <w:sz w:val="24"/>
        </w:rPr>
      </w:pPr>
    </w:p>
    <w:p w:rsidR="00CA432C" w:rsidRPr="00683642" w:rsidRDefault="00CA432C" w:rsidP="00CA432C">
      <w:pPr>
        <w:snapToGrid w:val="0"/>
        <w:spacing w:line="100" w:lineRule="atLeast"/>
        <w:ind w:left="567" w:right="-143" w:firstLine="284"/>
        <w:jc w:val="both"/>
        <w:rPr>
          <w:rFonts w:ascii="Times New Roman" w:hAnsi="Times New Roman" w:cs="Times New Roman"/>
          <w:b/>
          <w:bCs/>
          <w:sz w:val="24"/>
        </w:rPr>
      </w:pPr>
      <w:r w:rsidRPr="00683642">
        <w:rPr>
          <w:rFonts w:ascii="Times New Roman" w:hAnsi="Times New Roman" w:cs="Times New Roman"/>
          <w:b/>
          <w:bCs/>
          <w:sz w:val="24"/>
        </w:rPr>
        <w:t>Статья 51.5 Градостроительные регламенты. Рекреационные зоны.</w:t>
      </w:r>
    </w:p>
    <w:p w:rsidR="00CA432C" w:rsidRPr="00683642" w:rsidRDefault="00CA432C" w:rsidP="00CA432C">
      <w:pPr>
        <w:snapToGrid w:val="0"/>
        <w:spacing w:line="100" w:lineRule="atLeast"/>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Рекреационные зоны выделены для организации мест отдыха населения и включают в себя парки, сады, городские леса, лесопарки, пляжи, иные объекты. В рекреационные зоны  включены также территории, имеющие особое природоохранное, историко-культурное, эстетическое, рекреационное, оздоровительное и иное особо ценное значение. </w:t>
      </w:r>
    </w:p>
    <w:p w:rsidR="00CA432C" w:rsidRPr="00683642" w:rsidRDefault="00CA432C" w:rsidP="00CA432C">
      <w:pPr>
        <w:snapToGrid w:val="0"/>
        <w:spacing w:line="100" w:lineRule="atLeast"/>
        <w:ind w:left="567" w:right="-143" w:firstLine="284"/>
        <w:jc w:val="both"/>
        <w:rPr>
          <w:rFonts w:ascii="Times New Roman" w:hAnsi="Times New Roman" w:cs="Times New Roman"/>
          <w:b/>
          <w:bCs/>
          <w:caps/>
          <w:sz w:val="24"/>
        </w:rPr>
      </w:pPr>
      <w:r w:rsidRPr="00683642">
        <w:rPr>
          <w:rFonts w:ascii="Times New Roman" w:hAnsi="Times New Roman" w:cs="Times New Roman"/>
          <w:b/>
          <w:caps/>
          <w:sz w:val="24"/>
          <w:u w:val="single"/>
        </w:rPr>
        <w:t>Р-1</w:t>
      </w:r>
      <w:r w:rsidRPr="00683642">
        <w:rPr>
          <w:rFonts w:ascii="Times New Roman" w:hAnsi="Times New Roman" w:cs="Times New Roman"/>
          <w:b/>
          <w:caps/>
          <w:sz w:val="24"/>
        </w:rPr>
        <w:t xml:space="preserve"> Городских ПРИРОДНЫХ ТЕРРИТОРИЙ, скверов, парков, </w:t>
      </w:r>
      <w:r w:rsidRPr="00683642">
        <w:rPr>
          <w:rFonts w:ascii="Times New Roman" w:hAnsi="Times New Roman" w:cs="Times New Roman"/>
          <w:b/>
          <w:bCs/>
          <w:caps/>
          <w:sz w:val="24"/>
        </w:rPr>
        <w:t xml:space="preserve">водоемов искусственного происхождения </w:t>
      </w:r>
    </w:p>
    <w:p w:rsidR="00CA432C" w:rsidRPr="00683642" w:rsidRDefault="00CA432C" w:rsidP="00CA432C">
      <w:pPr>
        <w:ind w:left="567" w:right="-143" w:firstLine="284"/>
        <w:jc w:val="both"/>
        <w:rPr>
          <w:rFonts w:ascii="Times New Roman" w:hAnsi="Times New Roman" w:cs="Times New Roman"/>
          <w:iCs/>
          <w:sz w:val="24"/>
        </w:rPr>
      </w:pPr>
      <w:r w:rsidRPr="00683642">
        <w:rPr>
          <w:rFonts w:ascii="Times New Roman" w:hAnsi="Times New Roman" w:cs="Times New Roman"/>
          <w:iCs/>
          <w:sz w:val="24"/>
        </w:rPr>
        <w:t xml:space="preserve">Применительно к  территориям в пределах данной зоны </w:t>
      </w:r>
      <w:r w:rsidRPr="00683642">
        <w:rPr>
          <w:rFonts w:ascii="Times New Roman" w:hAnsi="Times New Roman" w:cs="Times New Roman"/>
          <w:b/>
          <w:caps/>
          <w:sz w:val="24"/>
          <w:u w:val="single"/>
        </w:rPr>
        <w:t>Р-1</w:t>
      </w:r>
      <w:r w:rsidRPr="00683642">
        <w:rPr>
          <w:rFonts w:ascii="Times New Roman" w:hAnsi="Times New Roman" w:cs="Times New Roman"/>
          <w:iCs/>
          <w:sz w:val="24"/>
        </w:rPr>
        <w:t>, которые относятся к территориям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функциональным назначением.</w:t>
      </w:r>
    </w:p>
    <w:p w:rsidR="00CA432C" w:rsidRPr="00683642" w:rsidRDefault="00CA432C" w:rsidP="00CA432C">
      <w:pPr>
        <w:ind w:left="567" w:right="-143" w:firstLine="284"/>
        <w:jc w:val="both"/>
        <w:rPr>
          <w:rFonts w:ascii="Times New Roman" w:hAnsi="Times New Roman" w:cs="Times New Roman"/>
          <w:color w:val="FF0000"/>
          <w:sz w:val="24"/>
        </w:rPr>
      </w:pPr>
      <w:r w:rsidRPr="00683642">
        <w:rPr>
          <w:rFonts w:ascii="Times New Roman" w:hAnsi="Times New Roman" w:cs="Times New Roman"/>
          <w:color w:val="FF0000"/>
          <w:sz w:val="24"/>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roofErr w:type="gramStart"/>
      <w:r w:rsidRPr="00683642">
        <w:rPr>
          <w:rFonts w:ascii="Times New Roman" w:hAnsi="Times New Roman" w:cs="Times New Roman"/>
          <w:color w:val="FF0000"/>
          <w:sz w:val="24"/>
        </w:rPr>
        <w:t>.</w:t>
      </w:r>
      <w:proofErr w:type="gramEnd"/>
      <w:r w:rsidRPr="00683642">
        <w:rPr>
          <w:rFonts w:ascii="Times New Roman" w:hAnsi="Times New Roman" w:cs="Times New Roman"/>
          <w:color w:val="FF0000"/>
          <w:sz w:val="24"/>
        </w:rPr>
        <w:t xml:space="preserve"> (</w:t>
      </w:r>
      <w:proofErr w:type="gramStart"/>
      <w:r w:rsidRPr="00683642">
        <w:rPr>
          <w:rFonts w:ascii="Times New Roman" w:hAnsi="Times New Roman" w:cs="Times New Roman"/>
          <w:color w:val="FF0000"/>
          <w:sz w:val="24"/>
        </w:rPr>
        <w:t>а</w:t>
      </w:r>
      <w:proofErr w:type="gramEnd"/>
      <w:r w:rsidRPr="00683642">
        <w:rPr>
          <w:rFonts w:ascii="Times New Roman" w:hAnsi="Times New Roman" w:cs="Times New Roman"/>
          <w:color w:val="FF0000"/>
          <w:sz w:val="24"/>
        </w:rPr>
        <w:t>бзац исключить).</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683642">
        <w:rPr>
          <w:rFonts w:ascii="Times New Roman" w:hAnsi="Times New Roman" w:cs="Times New Roman"/>
          <w:color w:val="FF0000"/>
          <w:sz w:val="24"/>
        </w:rPr>
        <w:t>участков</w:t>
      </w:r>
      <w:proofErr w:type="gramEnd"/>
      <w:r w:rsidRPr="00683642">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rsidR="00CA432C" w:rsidRPr="00683642" w:rsidRDefault="00CA432C" w:rsidP="00CA432C">
      <w:pPr>
        <w:ind w:left="567" w:right="-143" w:firstLine="284"/>
        <w:jc w:val="both"/>
        <w:rPr>
          <w:rFonts w:ascii="Times New Roman" w:hAnsi="Times New Roman" w:cs="Times New Roman"/>
          <w:sz w:val="24"/>
        </w:rPr>
      </w:pPr>
    </w:p>
    <w:p w:rsidR="00CA432C" w:rsidRPr="00683642" w:rsidRDefault="00CA432C" w:rsidP="00CA432C">
      <w:pPr>
        <w:snapToGrid w:val="0"/>
        <w:spacing w:line="100" w:lineRule="atLeast"/>
        <w:ind w:left="567" w:right="-143" w:firstLine="284"/>
        <w:jc w:val="both"/>
        <w:rPr>
          <w:rFonts w:ascii="Times New Roman" w:hAnsi="Times New Roman" w:cs="Times New Roman"/>
          <w:b/>
          <w:caps/>
          <w:sz w:val="24"/>
        </w:rPr>
      </w:pPr>
      <w:r w:rsidRPr="00683642">
        <w:rPr>
          <w:rFonts w:ascii="Times New Roman" w:hAnsi="Times New Roman" w:cs="Times New Roman"/>
          <w:b/>
          <w:caps/>
          <w:sz w:val="24"/>
          <w:u w:val="single"/>
        </w:rPr>
        <w:t>Р-2</w:t>
      </w:r>
      <w:r w:rsidRPr="00683642">
        <w:rPr>
          <w:rFonts w:ascii="Times New Roman" w:hAnsi="Times New Roman" w:cs="Times New Roman"/>
          <w:b/>
          <w:caps/>
          <w:sz w:val="24"/>
        </w:rPr>
        <w:t xml:space="preserve"> Земельных участков, имеющих особое природоохранное, историко-культурное, Эстетическое, рекреационное, оздоровительное и иное особо ценное значение.</w:t>
      </w:r>
    </w:p>
    <w:p w:rsidR="00CA432C" w:rsidRPr="00683642" w:rsidRDefault="00CA432C" w:rsidP="00CA432C">
      <w:pPr>
        <w:snapToGrid w:val="0"/>
        <w:spacing w:line="100" w:lineRule="atLeast"/>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Зона </w:t>
      </w:r>
      <w:r w:rsidRPr="00683642">
        <w:rPr>
          <w:rFonts w:ascii="Times New Roman" w:hAnsi="Times New Roman" w:cs="Times New Roman"/>
          <w:sz w:val="24"/>
          <w:u w:val="single"/>
        </w:rPr>
        <w:t>Р-2</w:t>
      </w:r>
      <w:r w:rsidRPr="00683642">
        <w:rPr>
          <w:rFonts w:ascii="Times New Roman" w:hAnsi="Times New Roman" w:cs="Times New Roman"/>
          <w:sz w:val="24"/>
        </w:rPr>
        <w:t xml:space="preserve"> </w:t>
      </w:r>
      <w:r w:rsidRPr="00683642">
        <w:rPr>
          <w:rFonts w:ascii="Times New Roman" w:hAnsi="Times New Roman" w:cs="Times New Roman"/>
          <w:bCs/>
          <w:sz w:val="24"/>
        </w:rPr>
        <w:t xml:space="preserve">выделена в целях </w:t>
      </w:r>
      <w:r w:rsidRPr="00683642">
        <w:rPr>
          <w:rFonts w:ascii="Times New Roman" w:hAnsi="Times New Roman" w:cs="Times New Roman"/>
          <w:sz w:val="24"/>
        </w:rPr>
        <w:t xml:space="preserve"> обеспечения условий восстановления и сохранения территорий и объектов  ценной природной и историко-культурной среды.</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hAnsi="Times New Roman" w:cs="Times New Roman"/>
          <w:sz w:val="24"/>
          <w:szCs w:val="24"/>
        </w:rPr>
        <w:t>Зона обеспечивает условия для сохранения природных комплексов и объектов при строго регулируемом рекреационном и хозяйственном использовании.</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hAnsi="Times New Roman" w:cs="Times New Roman"/>
          <w:sz w:val="24"/>
          <w:szCs w:val="24"/>
        </w:rPr>
        <w:t xml:space="preserve">Применительно к  территориям и земельным участкам  в пределах данной зоны </w:t>
      </w:r>
      <w:r w:rsidRPr="00683642">
        <w:rPr>
          <w:rFonts w:ascii="Times New Roman" w:hAnsi="Times New Roman" w:cs="Times New Roman"/>
          <w:sz w:val="24"/>
          <w:szCs w:val="24"/>
          <w:u w:val="single"/>
        </w:rPr>
        <w:t>Р-2</w:t>
      </w:r>
      <w:r w:rsidRPr="00683642">
        <w:rPr>
          <w:rFonts w:ascii="Times New Roman" w:hAnsi="Times New Roman" w:cs="Times New Roman"/>
          <w:sz w:val="24"/>
          <w:szCs w:val="24"/>
        </w:rPr>
        <w:t xml:space="preserve"> градостроительный регламент не распространяется.</w:t>
      </w:r>
    </w:p>
    <w:p w:rsidR="00CA432C" w:rsidRPr="00683642" w:rsidRDefault="00CA432C" w:rsidP="00CA432C">
      <w:pPr>
        <w:pStyle w:val="ConsPlusNormal"/>
        <w:ind w:left="567" w:right="-143" w:firstLine="284"/>
        <w:jc w:val="both"/>
        <w:rPr>
          <w:rFonts w:ascii="Times New Roman" w:hAnsi="Times New Roman" w:cs="Times New Roman"/>
          <w:sz w:val="24"/>
          <w:szCs w:val="24"/>
        </w:rPr>
      </w:pPr>
      <w:r w:rsidRPr="00683642">
        <w:rPr>
          <w:rFonts w:ascii="Times New Roman" w:eastAsia="Arial" w:hAnsi="Times New Roman" w:cs="Times New Roman"/>
          <w:sz w:val="24"/>
          <w:szCs w:val="24"/>
        </w:rPr>
        <w:t>Конкретные</w:t>
      </w:r>
      <w:r w:rsidRPr="00683642">
        <w:rPr>
          <w:rFonts w:ascii="Times New Roman" w:hAnsi="Times New Roman" w:cs="Times New Roman"/>
          <w:sz w:val="24"/>
          <w:szCs w:val="24"/>
        </w:rPr>
        <w:t xml:space="preserve"> особенности, режим зоны, виды разрешенного использования  </w:t>
      </w:r>
      <w:r w:rsidRPr="00683642">
        <w:rPr>
          <w:rFonts w:ascii="Times New Roman" w:hAnsi="Times New Roman" w:cs="Times New Roman"/>
          <w:sz w:val="24"/>
          <w:szCs w:val="24"/>
        </w:rPr>
        <w:lastRenderedPageBreak/>
        <w:t xml:space="preserve">недвижимости устанавливаются </w:t>
      </w:r>
      <w:r w:rsidRPr="00683642">
        <w:rPr>
          <w:rFonts w:ascii="Times New Roman" w:eastAsia="Arial" w:hAnsi="Times New Roman" w:cs="Times New Roman"/>
          <w:sz w:val="24"/>
          <w:szCs w:val="24"/>
        </w:rPr>
        <w:t>в</w:t>
      </w:r>
      <w:r w:rsidRPr="00683642">
        <w:rPr>
          <w:rFonts w:ascii="Times New Roman" w:hAnsi="Times New Roman" w:cs="Times New Roman"/>
          <w:sz w:val="24"/>
          <w:szCs w:val="24"/>
        </w:rPr>
        <w:t xml:space="preserve"> каждом конкретном случае применительно к каждому объекту уполномоченными органами в соответствии с законодательством Российской Федерации.</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683642">
        <w:rPr>
          <w:rFonts w:ascii="Times New Roman" w:hAnsi="Times New Roman" w:cs="Times New Roman"/>
          <w:color w:val="FF0000"/>
          <w:sz w:val="24"/>
        </w:rPr>
        <w:t>участков</w:t>
      </w:r>
      <w:proofErr w:type="gramEnd"/>
      <w:r w:rsidRPr="00683642">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683642" w:rsidRDefault="00CA432C" w:rsidP="00CA432C">
      <w:pPr>
        <w:ind w:left="426" w:right="-1" w:firstLine="1077"/>
        <w:jc w:val="both"/>
        <w:rPr>
          <w:rFonts w:ascii="Times New Roman" w:hAnsi="Times New Roman" w:cs="Times New Roman"/>
          <w:color w:val="FF0000"/>
          <w:sz w:val="24"/>
        </w:rPr>
      </w:pPr>
      <w:r w:rsidRPr="00683642">
        <w:rPr>
          <w:rFonts w:ascii="Times New Roman" w:hAnsi="Times New Roman" w:cs="Times New Roman"/>
          <w:color w:val="FF0000"/>
          <w:sz w:val="24"/>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rsidR="00CA432C" w:rsidRPr="00683642" w:rsidRDefault="00CA432C" w:rsidP="00CA432C">
      <w:pPr>
        <w:pStyle w:val="ConsPlusNormal"/>
        <w:ind w:left="567" w:right="-143" w:firstLine="284"/>
        <w:jc w:val="both"/>
        <w:rPr>
          <w:rFonts w:ascii="Times New Roman" w:hAnsi="Times New Roman" w:cs="Times New Roman"/>
          <w:sz w:val="24"/>
          <w:szCs w:val="24"/>
        </w:rPr>
      </w:pPr>
    </w:p>
    <w:p w:rsidR="00CA432C" w:rsidRPr="00683642" w:rsidRDefault="00CA432C" w:rsidP="00CA432C">
      <w:pPr>
        <w:pStyle w:val="ConsPlusNormal"/>
        <w:ind w:right="-143" w:firstLine="0"/>
        <w:jc w:val="both"/>
        <w:rPr>
          <w:rFonts w:ascii="Times New Roman" w:hAnsi="Times New Roman" w:cs="Times New Roman"/>
          <w:sz w:val="24"/>
          <w:szCs w:val="24"/>
        </w:rPr>
      </w:pPr>
    </w:p>
    <w:p w:rsidR="00CA432C" w:rsidRPr="00683642" w:rsidRDefault="00CA432C" w:rsidP="00CA432C">
      <w:pPr>
        <w:snapToGrid w:val="0"/>
        <w:spacing w:line="100" w:lineRule="atLeast"/>
        <w:ind w:left="567" w:right="-143" w:firstLine="284"/>
        <w:jc w:val="both"/>
        <w:rPr>
          <w:rFonts w:ascii="Times New Roman" w:hAnsi="Times New Roman" w:cs="Times New Roman"/>
          <w:b/>
          <w:bCs/>
          <w:sz w:val="24"/>
        </w:rPr>
      </w:pPr>
      <w:r w:rsidRPr="00683642">
        <w:rPr>
          <w:rFonts w:ascii="Times New Roman" w:hAnsi="Times New Roman" w:cs="Times New Roman"/>
          <w:b/>
          <w:bCs/>
          <w:sz w:val="24"/>
        </w:rPr>
        <w:t>Статья 51.6 Градостроительные регламенты. Зоны специального назначения.</w:t>
      </w:r>
    </w:p>
    <w:p w:rsidR="00CA432C" w:rsidRPr="00683642" w:rsidRDefault="00CA432C" w:rsidP="00CA432C">
      <w:pPr>
        <w:tabs>
          <w:tab w:val="left" w:pos="993"/>
          <w:tab w:val="left" w:pos="1701"/>
        </w:tabs>
        <w:spacing w:line="252" w:lineRule="auto"/>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Зоны специального назначения включают в себя кладбища, места складирования твердых бытовых отходов, места утилизации трупов животных. </w:t>
      </w:r>
    </w:p>
    <w:p w:rsidR="00CA432C" w:rsidRPr="00683642" w:rsidRDefault="00CA432C" w:rsidP="00CA432C">
      <w:pPr>
        <w:tabs>
          <w:tab w:val="left" w:pos="993"/>
        </w:tabs>
        <w:spacing w:line="264" w:lineRule="auto"/>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На территории Южского городского поселения расположено 2 кладбища: </w:t>
      </w:r>
    </w:p>
    <w:p w:rsidR="00CA432C" w:rsidRPr="00683642" w:rsidRDefault="00CA432C" w:rsidP="00CA432C">
      <w:pPr>
        <w:tabs>
          <w:tab w:val="left" w:pos="993"/>
        </w:tabs>
        <w:spacing w:line="264" w:lineRule="auto"/>
        <w:ind w:left="567" w:right="-143" w:firstLine="284"/>
        <w:jc w:val="both"/>
        <w:rPr>
          <w:rFonts w:ascii="Times New Roman" w:hAnsi="Times New Roman" w:cs="Times New Roman"/>
          <w:sz w:val="24"/>
        </w:rPr>
      </w:pPr>
      <w:r w:rsidRPr="00683642">
        <w:rPr>
          <w:rFonts w:ascii="Times New Roman" w:hAnsi="Times New Roman" w:cs="Times New Roman"/>
          <w:sz w:val="24"/>
        </w:rPr>
        <w:t>- закрытое для новых захоронений муниципальное кладбище  в юго-западной части города Южа;</w:t>
      </w:r>
    </w:p>
    <w:p w:rsidR="00CA432C" w:rsidRPr="00683642" w:rsidRDefault="00CA432C" w:rsidP="00CA432C">
      <w:pPr>
        <w:tabs>
          <w:tab w:val="left" w:pos="993"/>
        </w:tabs>
        <w:spacing w:line="264" w:lineRule="auto"/>
        <w:ind w:left="567" w:right="-143" w:firstLine="284"/>
        <w:jc w:val="both"/>
        <w:rPr>
          <w:rFonts w:ascii="Times New Roman" w:hAnsi="Times New Roman" w:cs="Times New Roman"/>
          <w:sz w:val="24"/>
        </w:rPr>
      </w:pPr>
      <w:r w:rsidRPr="00683642">
        <w:rPr>
          <w:rFonts w:ascii="Times New Roman" w:hAnsi="Times New Roman" w:cs="Times New Roman"/>
          <w:sz w:val="24"/>
        </w:rPr>
        <w:t>- новое муниципальное кладбище за границей города по направлению на юго-запад от г. Южа.</w:t>
      </w:r>
    </w:p>
    <w:p w:rsidR="00CA432C" w:rsidRPr="00683642" w:rsidRDefault="00CA432C" w:rsidP="00CA432C">
      <w:pPr>
        <w:tabs>
          <w:tab w:val="left" w:pos="993"/>
        </w:tabs>
        <w:spacing w:line="264" w:lineRule="auto"/>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В непосредственной близости от нового  муниципального кладбища в настоящее время расположена  </w:t>
      </w:r>
      <w:proofErr w:type="spellStart"/>
      <w:r w:rsidRPr="00683642">
        <w:rPr>
          <w:rFonts w:ascii="Times New Roman" w:hAnsi="Times New Roman" w:cs="Times New Roman"/>
          <w:sz w:val="24"/>
        </w:rPr>
        <w:t>рекультивируемая</w:t>
      </w:r>
      <w:proofErr w:type="spellEnd"/>
      <w:r w:rsidRPr="00683642">
        <w:rPr>
          <w:rFonts w:ascii="Times New Roman" w:hAnsi="Times New Roman" w:cs="Times New Roman"/>
          <w:sz w:val="24"/>
        </w:rPr>
        <w:t xml:space="preserve"> городская свалка. За границей города по направлению на юго-запад от г. Южа вдоль автодороги на бывшую турбазу «Пристань» размещается строящийся полигон твердых бытовых отходов и биотермическая яма, а также площадка для временного складирования твердых бытовых отходов.</w:t>
      </w:r>
    </w:p>
    <w:p w:rsidR="00CA432C" w:rsidRPr="00683642" w:rsidRDefault="00CA432C" w:rsidP="00CA432C">
      <w:pPr>
        <w:snapToGrid w:val="0"/>
        <w:spacing w:line="100" w:lineRule="atLeast"/>
        <w:ind w:left="567" w:right="-143"/>
        <w:jc w:val="both"/>
        <w:rPr>
          <w:rFonts w:ascii="Times New Roman" w:hAnsi="Times New Roman" w:cs="Times New Roman"/>
          <w:b/>
          <w:caps/>
          <w:sz w:val="24"/>
          <w:u w:val="single"/>
        </w:rPr>
      </w:pPr>
    </w:p>
    <w:p w:rsidR="00CA432C" w:rsidRPr="00683642" w:rsidRDefault="00CA432C" w:rsidP="00CA432C">
      <w:pPr>
        <w:snapToGrid w:val="0"/>
        <w:spacing w:line="100" w:lineRule="atLeast"/>
        <w:ind w:left="567" w:right="-143"/>
        <w:jc w:val="both"/>
        <w:rPr>
          <w:rFonts w:ascii="Times New Roman" w:hAnsi="Times New Roman" w:cs="Times New Roman"/>
          <w:b/>
          <w:caps/>
          <w:sz w:val="24"/>
        </w:rPr>
      </w:pPr>
      <w:r w:rsidRPr="00683642">
        <w:rPr>
          <w:rFonts w:ascii="Times New Roman" w:hAnsi="Times New Roman" w:cs="Times New Roman"/>
          <w:b/>
          <w:caps/>
          <w:sz w:val="24"/>
          <w:u w:val="single"/>
        </w:rPr>
        <w:t>СН-1</w:t>
      </w:r>
      <w:r w:rsidRPr="00683642">
        <w:rPr>
          <w:rFonts w:ascii="Times New Roman" w:hAnsi="Times New Roman" w:cs="Times New Roman"/>
          <w:b/>
          <w:caps/>
          <w:sz w:val="24"/>
        </w:rPr>
        <w:t xml:space="preserve"> Городских кладбищ</w:t>
      </w:r>
    </w:p>
    <w:p w:rsidR="00CA432C" w:rsidRPr="00683642" w:rsidRDefault="00CA432C" w:rsidP="00CA432C">
      <w:pPr>
        <w:ind w:left="567" w:right="-143" w:firstLine="284"/>
        <w:jc w:val="both"/>
        <w:rPr>
          <w:rFonts w:ascii="Times New Roman" w:hAnsi="Times New Roman" w:cs="Times New Roman"/>
          <w:sz w:val="24"/>
        </w:rPr>
      </w:pPr>
      <w:r w:rsidRPr="00683642">
        <w:rPr>
          <w:rFonts w:ascii="Times New Roman" w:hAnsi="Times New Roman" w:cs="Times New Roman"/>
          <w:sz w:val="24"/>
        </w:rPr>
        <w:t xml:space="preserve">Зона </w:t>
      </w:r>
      <w:r w:rsidRPr="00683642">
        <w:rPr>
          <w:rFonts w:ascii="Times New Roman" w:hAnsi="Times New Roman" w:cs="Times New Roman"/>
          <w:caps/>
          <w:sz w:val="24"/>
          <w:u w:val="single"/>
        </w:rPr>
        <w:t>СН-1</w:t>
      </w:r>
      <w:r w:rsidRPr="00683642">
        <w:rPr>
          <w:rFonts w:ascii="Times New Roman" w:hAnsi="Times New Roman" w:cs="Times New Roman"/>
          <w:b/>
          <w:caps/>
          <w:sz w:val="24"/>
        </w:rPr>
        <w:t xml:space="preserve"> </w:t>
      </w:r>
      <w:r w:rsidRPr="00683642">
        <w:rPr>
          <w:rFonts w:ascii="Times New Roman" w:hAnsi="Times New Roman" w:cs="Times New Roman"/>
          <w:sz w:val="24"/>
        </w:rPr>
        <w:t>предназначена для размещения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 при соблюдении нижеприведенных видов и параметров разрешенного использования недвижимости.</w:t>
      </w:r>
    </w:p>
    <w:p w:rsidR="00CA432C" w:rsidRPr="00683642" w:rsidRDefault="00CA432C" w:rsidP="00CA432C">
      <w:pPr>
        <w:ind w:left="567" w:right="-143" w:firstLine="284"/>
        <w:jc w:val="both"/>
        <w:rPr>
          <w:rFonts w:ascii="Times New Roman" w:hAnsi="Times New Roman" w:cs="Times New Roman"/>
          <w:sz w:val="24"/>
        </w:rPr>
      </w:pPr>
    </w:p>
    <w:p w:rsidR="00CA432C" w:rsidRPr="00683642" w:rsidRDefault="00CA432C" w:rsidP="00CA432C">
      <w:pPr>
        <w:widowControl/>
        <w:ind w:left="567" w:right="-143"/>
        <w:jc w:val="both"/>
        <w:rPr>
          <w:rFonts w:ascii="Times New Roman" w:hAnsi="Times New Roman" w:cs="Times New Roman"/>
          <w:b/>
          <w:bCs/>
          <w:sz w:val="24"/>
        </w:rPr>
      </w:pPr>
      <w:r w:rsidRPr="00683642">
        <w:rPr>
          <w:rFonts w:ascii="Times New Roman" w:hAnsi="Times New Roman" w:cs="Times New Roman"/>
          <w:b/>
          <w:bCs/>
          <w:sz w:val="24"/>
        </w:rPr>
        <w:t>Основные виды разрешенного использования</w:t>
      </w:r>
    </w:p>
    <w:p w:rsidR="00CA432C" w:rsidRPr="00683642" w:rsidRDefault="00CA432C" w:rsidP="00CA432C">
      <w:pPr>
        <w:numPr>
          <w:ilvl w:val="0"/>
          <w:numId w:val="16"/>
        </w:numPr>
        <w:tabs>
          <w:tab w:val="clear" w:pos="1485"/>
          <w:tab w:val="num" w:pos="1304"/>
        </w:tabs>
        <w:autoSpaceDE w:val="0"/>
        <w:autoSpaceDN/>
        <w:ind w:left="567" w:right="-143"/>
        <w:jc w:val="both"/>
        <w:rPr>
          <w:rFonts w:ascii="Times New Roman" w:hAnsi="Times New Roman" w:cs="Times New Roman"/>
          <w:sz w:val="24"/>
        </w:rPr>
      </w:pPr>
      <w:r w:rsidRPr="00683642">
        <w:rPr>
          <w:rFonts w:ascii="Times New Roman" w:hAnsi="Times New Roman" w:cs="Times New Roman"/>
          <w:sz w:val="24"/>
        </w:rPr>
        <w:t>Кладбище (действующее, закрытое).</w:t>
      </w:r>
    </w:p>
    <w:p w:rsidR="00CA432C" w:rsidRPr="00683642" w:rsidRDefault="00CA432C" w:rsidP="00CA432C">
      <w:pPr>
        <w:numPr>
          <w:ilvl w:val="0"/>
          <w:numId w:val="16"/>
        </w:numPr>
        <w:tabs>
          <w:tab w:val="clear" w:pos="1485"/>
          <w:tab w:val="num" w:pos="1304"/>
        </w:tabs>
        <w:autoSpaceDE w:val="0"/>
        <w:autoSpaceDN/>
        <w:ind w:left="567" w:right="-143"/>
        <w:jc w:val="both"/>
        <w:rPr>
          <w:rFonts w:ascii="Times New Roman" w:hAnsi="Times New Roman" w:cs="Times New Roman"/>
          <w:sz w:val="24"/>
        </w:rPr>
      </w:pPr>
      <w:r w:rsidRPr="00683642">
        <w:rPr>
          <w:rFonts w:ascii="Times New Roman" w:hAnsi="Times New Roman" w:cs="Times New Roman"/>
          <w:sz w:val="24"/>
        </w:rPr>
        <w:t>Объект, связанный с отправлением культа.</w:t>
      </w:r>
    </w:p>
    <w:p w:rsidR="00CA432C" w:rsidRPr="00683642" w:rsidRDefault="00CA432C" w:rsidP="00CA432C">
      <w:pPr>
        <w:numPr>
          <w:ilvl w:val="0"/>
          <w:numId w:val="16"/>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16"/>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ind w:left="567" w:right="-143"/>
        <w:jc w:val="both"/>
        <w:rPr>
          <w:rFonts w:ascii="Times New Roman" w:hAnsi="Times New Roman" w:cs="Times New Roman"/>
          <w:sz w:val="24"/>
        </w:rPr>
      </w:pPr>
    </w:p>
    <w:p w:rsidR="00CA432C" w:rsidRPr="00683642" w:rsidRDefault="00CA432C" w:rsidP="00CA432C">
      <w:pPr>
        <w:widowControl/>
        <w:ind w:left="567" w:right="-143"/>
        <w:jc w:val="both"/>
        <w:rPr>
          <w:rFonts w:ascii="Times New Roman" w:hAnsi="Times New Roman" w:cs="Times New Roman"/>
          <w:b/>
          <w:bCs/>
          <w:sz w:val="24"/>
        </w:rPr>
      </w:pPr>
      <w:r w:rsidRPr="00683642">
        <w:rPr>
          <w:rFonts w:ascii="Times New Roman" w:hAnsi="Times New Roman" w:cs="Times New Roman"/>
          <w:b/>
          <w:bCs/>
          <w:sz w:val="24"/>
        </w:rPr>
        <w:t>Вспомогательные виды разрешенного использования</w:t>
      </w:r>
    </w:p>
    <w:p w:rsidR="00CA432C" w:rsidRPr="00683642" w:rsidRDefault="00CA432C" w:rsidP="00CA432C">
      <w:pPr>
        <w:numPr>
          <w:ilvl w:val="0"/>
          <w:numId w:val="47"/>
        </w:numPr>
        <w:tabs>
          <w:tab w:val="clear" w:pos="1485"/>
          <w:tab w:val="num" w:pos="1304"/>
        </w:tabs>
        <w:autoSpaceDE w:val="0"/>
        <w:autoSpaceDN/>
        <w:ind w:left="567" w:right="-143"/>
        <w:jc w:val="both"/>
        <w:rPr>
          <w:rFonts w:ascii="Times New Roman" w:hAnsi="Times New Roman" w:cs="Times New Roman"/>
          <w:sz w:val="24"/>
        </w:rPr>
      </w:pPr>
      <w:r w:rsidRPr="00683642">
        <w:rPr>
          <w:rFonts w:ascii="Times New Roman" w:hAnsi="Times New Roman" w:cs="Times New Roman"/>
          <w:sz w:val="24"/>
        </w:rPr>
        <w:t>Технологический объект обеспечения ритуальных услуг, в том числе мастерская по изготовлению ритуальных принадлежностей, оранжерея, ритуальное агентство, ритуальный зал.</w:t>
      </w:r>
    </w:p>
    <w:p w:rsidR="00CA432C" w:rsidRPr="00683642" w:rsidRDefault="00CA432C" w:rsidP="00CA432C">
      <w:pPr>
        <w:numPr>
          <w:ilvl w:val="0"/>
          <w:numId w:val="47"/>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683642" w:rsidRDefault="00CA432C" w:rsidP="00CA432C">
      <w:pPr>
        <w:numPr>
          <w:ilvl w:val="0"/>
          <w:numId w:val="47"/>
        </w:numPr>
        <w:tabs>
          <w:tab w:val="clear" w:pos="1485"/>
          <w:tab w:val="num" w:pos="1304"/>
        </w:tabs>
        <w:autoSpaceDE w:val="0"/>
        <w:autoSpaceDN/>
        <w:ind w:left="567" w:right="-1"/>
        <w:jc w:val="both"/>
        <w:rPr>
          <w:rFonts w:ascii="Times New Roman" w:hAnsi="Times New Roman" w:cs="Times New Roman"/>
          <w:sz w:val="24"/>
        </w:rPr>
      </w:pPr>
      <w:r w:rsidRPr="00683642">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683642" w:rsidRDefault="00CA432C" w:rsidP="00CA432C">
      <w:pPr>
        <w:numPr>
          <w:ilvl w:val="0"/>
          <w:numId w:val="47"/>
        </w:numPr>
        <w:tabs>
          <w:tab w:val="clear" w:pos="1485"/>
          <w:tab w:val="num" w:pos="1304"/>
        </w:tabs>
        <w:autoSpaceDE w:val="0"/>
        <w:autoSpaceDN/>
        <w:ind w:left="567" w:right="-143"/>
        <w:jc w:val="both"/>
        <w:rPr>
          <w:rFonts w:ascii="Times New Roman" w:hAnsi="Times New Roman" w:cs="Times New Roman"/>
          <w:sz w:val="24"/>
        </w:rPr>
      </w:pPr>
      <w:r w:rsidRPr="00683642">
        <w:rPr>
          <w:rFonts w:ascii="Times New Roman" w:hAnsi="Times New Roman" w:cs="Times New Roman"/>
          <w:sz w:val="24"/>
        </w:rPr>
        <w:t xml:space="preserve">Элемент благоустройства и ландшафтного дизайна, в том числе беседка, малая архитектурная форма, объект декоративно-монументального искусства, скульптурная </w:t>
      </w:r>
      <w:r w:rsidRPr="00683642">
        <w:rPr>
          <w:rFonts w:ascii="Times New Roman" w:hAnsi="Times New Roman" w:cs="Times New Roman"/>
          <w:sz w:val="24"/>
        </w:rPr>
        <w:lastRenderedPageBreak/>
        <w:t xml:space="preserve">композиция, хозяйственная площадка, зеленые насаждения, пешеходная дорожка, </w:t>
      </w:r>
      <w:r w:rsidRPr="00683642">
        <w:rPr>
          <w:rFonts w:ascii="Times New Roman" w:hAnsi="Times New Roman" w:cs="Times New Roman"/>
          <w:b/>
          <w:sz w:val="24"/>
        </w:rPr>
        <w:t>ограждающая конструкция (забор, ограда)</w:t>
      </w:r>
      <w:r w:rsidRPr="00683642">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
    <w:p w:rsidR="00CA432C" w:rsidRPr="00683642" w:rsidRDefault="00CA432C" w:rsidP="00CA432C">
      <w:pPr>
        <w:numPr>
          <w:ilvl w:val="0"/>
          <w:numId w:val="47"/>
        </w:numPr>
        <w:tabs>
          <w:tab w:val="clear" w:pos="1485"/>
          <w:tab w:val="num" w:pos="1304"/>
        </w:tabs>
        <w:autoSpaceDN/>
        <w:ind w:left="567" w:right="-1"/>
        <w:jc w:val="both"/>
        <w:rPr>
          <w:rFonts w:ascii="Times New Roman" w:hAnsi="Times New Roman" w:cs="Times New Roman"/>
          <w:sz w:val="24"/>
        </w:rPr>
      </w:pPr>
      <w:r w:rsidRPr="00683642">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683642" w:rsidRDefault="00CA432C" w:rsidP="00CA432C">
      <w:pPr>
        <w:ind w:right="283"/>
        <w:jc w:val="both"/>
        <w:rPr>
          <w:rFonts w:ascii="Times New Roman" w:hAnsi="Times New Roman" w:cs="Times New Roman"/>
          <w:b/>
          <w:bCs/>
          <w:sz w:val="24"/>
        </w:rPr>
      </w:pPr>
    </w:p>
    <w:p w:rsidR="00CA432C" w:rsidRPr="00683642" w:rsidRDefault="00CA432C" w:rsidP="00CA432C">
      <w:pPr>
        <w:ind w:left="567" w:right="-1"/>
        <w:jc w:val="both"/>
        <w:rPr>
          <w:rFonts w:ascii="Times New Roman" w:hAnsi="Times New Roman" w:cs="Times New Roman"/>
          <w:b/>
          <w:bCs/>
          <w:sz w:val="24"/>
        </w:rPr>
      </w:pPr>
      <w:r w:rsidRPr="00683642">
        <w:rPr>
          <w:rFonts w:ascii="Times New Roman" w:hAnsi="Times New Roman" w:cs="Times New Roman"/>
          <w:b/>
          <w:bCs/>
          <w:sz w:val="24"/>
        </w:rPr>
        <w:t>Условно разрешенные виды использования</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Административное здание.</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Объект бытового обслуживания (общественный туалет).</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Объект охраны порядка.</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Объект пожарной охраны.</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Объект радиорелейной, сотовой и спутниковой связи.</w:t>
      </w:r>
    </w:p>
    <w:p w:rsidR="00CA432C" w:rsidRPr="00683642" w:rsidRDefault="00CA432C" w:rsidP="00CA432C">
      <w:pPr>
        <w:numPr>
          <w:ilvl w:val="0"/>
          <w:numId w:val="116"/>
        </w:numPr>
        <w:autoSpaceDE w:val="0"/>
        <w:autoSpaceDN/>
        <w:ind w:right="-1"/>
        <w:jc w:val="both"/>
        <w:rPr>
          <w:rFonts w:ascii="Times New Roman" w:hAnsi="Times New Roman" w:cs="Times New Roman"/>
          <w:sz w:val="24"/>
        </w:rPr>
      </w:pPr>
      <w:r w:rsidRPr="00683642">
        <w:rPr>
          <w:rFonts w:ascii="Times New Roman" w:hAnsi="Times New Roman" w:cs="Times New Roman"/>
          <w:sz w:val="24"/>
        </w:rPr>
        <w:t>Объект торгового назначения (специализированный магазин).</w:t>
      </w:r>
    </w:p>
    <w:p w:rsidR="00CA432C" w:rsidRPr="00683642" w:rsidRDefault="00CA432C" w:rsidP="00CA432C">
      <w:pPr>
        <w:widowControl/>
        <w:numPr>
          <w:ilvl w:val="0"/>
          <w:numId w:val="116"/>
        </w:numPr>
        <w:autoSpaceDN/>
        <w:ind w:right="-1"/>
        <w:jc w:val="both"/>
        <w:rPr>
          <w:rFonts w:ascii="Times New Roman" w:hAnsi="Times New Roman" w:cs="Times New Roman"/>
          <w:sz w:val="24"/>
        </w:rPr>
      </w:pPr>
      <w:r w:rsidRPr="00683642">
        <w:rPr>
          <w:rFonts w:ascii="Times New Roman" w:hAnsi="Times New Roman" w:cs="Times New Roman"/>
          <w:sz w:val="24"/>
        </w:rPr>
        <w:t>Оборудованная хозяйственная площадка.</w:t>
      </w:r>
    </w:p>
    <w:p w:rsidR="00CA432C" w:rsidRPr="00702621" w:rsidRDefault="00CA432C" w:rsidP="00CA432C">
      <w:pPr>
        <w:ind w:left="567" w:right="-1" w:firstLine="284"/>
        <w:jc w:val="both"/>
        <w:rPr>
          <w:rFonts w:ascii="Times New Roman" w:hAnsi="Times New Roman" w:cs="Times New Roman"/>
          <w:b/>
          <w:color w:val="FF0000"/>
          <w:sz w:val="28"/>
          <w:szCs w:val="28"/>
        </w:rPr>
      </w:pPr>
      <w:r w:rsidRPr="00683642">
        <w:rPr>
          <w:rFonts w:ascii="Times New Roman" w:hAnsi="Times New Roman" w:cs="Times New Roman"/>
          <w:b/>
          <w:color w:val="FF0000"/>
          <w:sz w:val="24"/>
        </w:rPr>
        <w:t>Параметры разрешенного строительства, реконструкции</w:t>
      </w:r>
      <w:r w:rsidRPr="00702621">
        <w:rPr>
          <w:rFonts w:ascii="Times New Roman" w:hAnsi="Times New Roman" w:cs="Times New Roman"/>
          <w:b/>
          <w:color w:val="FF0000"/>
          <w:sz w:val="28"/>
          <w:szCs w:val="28"/>
        </w:rPr>
        <w:t xml:space="preserve">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400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20</w:t>
            </w:r>
          </w:p>
        </w:tc>
      </w:tr>
    </w:tbl>
    <w:p w:rsidR="00CA432C" w:rsidRPr="00CA432C" w:rsidRDefault="00CA432C" w:rsidP="00CA432C">
      <w:pPr>
        <w:spacing w:before="80" w:after="80"/>
        <w:ind w:left="567" w:right="-1" w:firstLine="284"/>
        <w:jc w:val="both"/>
        <w:rPr>
          <w:rFonts w:ascii="Times New Roman" w:hAnsi="Times New Roman" w:cs="Times New Roman"/>
          <w:sz w:val="24"/>
        </w:rPr>
      </w:pPr>
      <w:r w:rsidRPr="00CA432C">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1"/>
        </w:numPr>
        <w:tabs>
          <w:tab w:val="clear" w:pos="1304"/>
          <w:tab w:val="num" w:pos="737"/>
          <w:tab w:val="left" w:pos="1134"/>
        </w:tabs>
        <w:autoSpaceDE w:val="0"/>
        <w:autoSpaceDN/>
        <w:spacing w:before="80" w:after="80"/>
        <w:ind w:right="-1" w:firstLine="567"/>
        <w:jc w:val="both"/>
        <w:rPr>
          <w:rFonts w:ascii="Times New Roman" w:hAnsi="Times New Roman" w:cs="Times New Roman"/>
          <w:sz w:val="24"/>
        </w:rPr>
      </w:pPr>
      <w:r w:rsidRPr="00CA432C">
        <w:rPr>
          <w:rFonts w:ascii="Times New Roman" w:hAnsi="Times New Roman" w:cs="Times New Roman"/>
          <w:sz w:val="24"/>
        </w:rPr>
        <w:t>СанПиН 2.1.1279-03 «Гигиенические требования к размещению, устройству и содержанию кладбищ, зданий и сооружений похоронного назначения».</w:t>
      </w:r>
    </w:p>
    <w:p w:rsidR="00CA432C" w:rsidRPr="00CA432C" w:rsidRDefault="00CA432C" w:rsidP="00CA432C">
      <w:pPr>
        <w:numPr>
          <w:ilvl w:val="0"/>
          <w:numId w:val="41"/>
        </w:numPr>
        <w:tabs>
          <w:tab w:val="clear" w:pos="1304"/>
          <w:tab w:val="num" w:pos="737"/>
          <w:tab w:val="left" w:pos="1134"/>
        </w:tabs>
        <w:autoSpaceDE w:val="0"/>
        <w:autoSpaceDN/>
        <w:spacing w:before="80" w:after="80"/>
        <w:ind w:right="-1" w:firstLine="567"/>
        <w:jc w:val="both"/>
        <w:rPr>
          <w:rFonts w:ascii="Times New Roman" w:hAnsi="Times New Roman" w:cs="Times New Roman"/>
          <w:color w:val="FF0000"/>
          <w:sz w:val="24"/>
        </w:rPr>
      </w:pPr>
      <w:r w:rsidRPr="00CA432C">
        <w:rPr>
          <w:rFonts w:ascii="Times New Roman" w:hAnsi="Times New Roman" w:cs="Times New Roman"/>
          <w:color w:val="FF0000"/>
          <w:sz w:val="24"/>
        </w:rPr>
        <w:t>СанПиН 2.2.1/2.1.1.1200-03 «Санитарно-защитные зоны и санитарная классификация предприятий, сооружений и иных объектов»</w:t>
      </w:r>
      <w:proofErr w:type="gramStart"/>
      <w:r w:rsidRPr="00CA432C">
        <w:rPr>
          <w:rFonts w:ascii="Times New Roman" w:hAnsi="Times New Roman" w:cs="Times New Roman"/>
          <w:color w:val="FF0000"/>
          <w:sz w:val="24"/>
        </w:rPr>
        <w:t>;(</w:t>
      </w:r>
      <w:proofErr w:type="gramEnd"/>
      <w:r w:rsidRPr="00CA432C">
        <w:rPr>
          <w:rFonts w:ascii="Times New Roman" w:hAnsi="Times New Roman" w:cs="Times New Roman"/>
          <w:color w:val="FF0000"/>
          <w:sz w:val="24"/>
        </w:rPr>
        <w:t>исключить)</w:t>
      </w:r>
    </w:p>
    <w:p w:rsidR="00CA432C" w:rsidRPr="00CA432C" w:rsidRDefault="00CA432C" w:rsidP="00CA432C">
      <w:pPr>
        <w:numPr>
          <w:ilvl w:val="0"/>
          <w:numId w:val="41"/>
        </w:numPr>
        <w:tabs>
          <w:tab w:val="clear" w:pos="1304"/>
          <w:tab w:val="num" w:pos="737"/>
          <w:tab w:val="left" w:pos="1134"/>
        </w:tabs>
        <w:autoSpaceDE w:val="0"/>
        <w:autoSpaceDN/>
        <w:spacing w:before="80" w:after="80"/>
        <w:ind w:right="-1" w:firstLine="567"/>
        <w:jc w:val="both"/>
        <w:rPr>
          <w:rFonts w:ascii="Times New Roman" w:hAnsi="Times New Roman" w:cs="Times New Roman"/>
          <w:color w:val="FF0000"/>
          <w:sz w:val="24"/>
        </w:rPr>
      </w:pPr>
      <w:proofErr w:type="gramStart"/>
      <w:r w:rsidRPr="00CA432C">
        <w:rPr>
          <w:rFonts w:ascii="Times New Roman" w:hAnsi="Times New Roman" w:cs="Times New Roman"/>
          <w:color w:val="FF0000"/>
          <w:sz w:val="24"/>
        </w:rPr>
        <w:t>СНиП 2.07.01-89*, п. 9.3* (Градостроительство.</w:t>
      </w:r>
      <w:proofErr w:type="gramEnd"/>
      <w:r w:rsidRPr="00CA432C">
        <w:rPr>
          <w:rFonts w:ascii="Times New Roman" w:hAnsi="Times New Roman" w:cs="Times New Roman"/>
          <w:color w:val="FF0000"/>
          <w:sz w:val="24"/>
        </w:rPr>
        <w:t xml:space="preserve"> Планировка и застройка </w:t>
      </w:r>
      <w:r w:rsidRPr="00CA432C">
        <w:rPr>
          <w:rFonts w:ascii="Times New Roman" w:hAnsi="Times New Roman" w:cs="Times New Roman"/>
          <w:color w:val="FF0000"/>
          <w:sz w:val="24"/>
        </w:rPr>
        <w:lastRenderedPageBreak/>
        <w:t>городских и сельских поселений)</w:t>
      </w:r>
      <w:proofErr w:type="gramStart"/>
      <w:r w:rsidRPr="00CA432C">
        <w:rPr>
          <w:rFonts w:ascii="Times New Roman" w:hAnsi="Times New Roman" w:cs="Times New Roman"/>
          <w:color w:val="FF0000"/>
          <w:sz w:val="24"/>
        </w:rPr>
        <w:t>.</w:t>
      </w:r>
      <w:proofErr w:type="gramEnd"/>
      <w:r w:rsidRPr="00CA432C">
        <w:rPr>
          <w:rFonts w:ascii="Times New Roman" w:hAnsi="Times New Roman" w:cs="Times New Roman"/>
          <w:color w:val="FF0000"/>
          <w:sz w:val="24"/>
        </w:rPr>
        <w:t xml:space="preserve"> (</w:t>
      </w:r>
      <w:proofErr w:type="gramStart"/>
      <w:r w:rsidRPr="00CA432C">
        <w:rPr>
          <w:rFonts w:ascii="Times New Roman" w:hAnsi="Times New Roman" w:cs="Times New Roman"/>
          <w:color w:val="FF0000"/>
          <w:sz w:val="24"/>
        </w:rPr>
        <w:t>и</w:t>
      </w:r>
      <w:proofErr w:type="gramEnd"/>
      <w:r w:rsidRPr="00CA432C">
        <w:rPr>
          <w:rFonts w:ascii="Times New Roman" w:hAnsi="Times New Roman" w:cs="Times New Roman"/>
          <w:color w:val="FF0000"/>
          <w:sz w:val="24"/>
        </w:rPr>
        <w:t>сключить)</w:t>
      </w:r>
    </w:p>
    <w:p w:rsidR="00CA432C" w:rsidRPr="00CA432C" w:rsidRDefault="00CA432C" w:rsidP="00CA432C">
      <w:pPr>
        <w:numPr>
          <w:ilvl w:val="0"/>
          <w:numId w:val="41"/>
        </w:numPr>
        <w:tabs>
          <w:tab w:val="clear" w:pos="1304"/>
          <w:tab w:val="num" w:pos="737"/>
          <w:tab w:val="left" w:pos="1134"/>
        </w:tabs>
        <w:autoSpaceDE w:val="0"/>
        <w:autoSpaceDN/>
        <w:spacing w:before="80" w:after="80"/>
        <w:ind w:right="-1" w:firstLine="567"/>
        <w:jc w:val="both"/>
        <w:rPr>
          <w:rFonts w:ascii="Times New Roman" w:hAnsi="Times New Roman" w:cs="Times New Roman"/>
          <w:color w:val="FF0000"/>
          <w:sz w:val="24"/>
        </w:rPr>
      </w:pPr>
      <w:r w:rsidRPr="00CA432C">
        <w:rPr>
          <w:rFonts w:ascii="Times New Roman" w:eastAsia="Arial" w:hAnsi="Times New Roman" w:cs="Times New Roman"/>
          <w:color w:val="FF0000"/>
          <w:sz w:val="24"/>
        </w:rPr>
        <w:t>Постановление</w:t>
      </w:r>
      <w:r w:rsidRPr="00CA432C">
        <w:rPr>
          <w:rFonts w:ascii="Times New Roman" w:hAnsi="Times New Roman" w:cs="Times New Roman"/>
          <w:color w:val="FF0000"/>
          <w:sz w:val="24"/>
        </w:rPr>
        <w:t xml:space="preserve"> Правительства Ивановской области от 6 ноября 2009 г. N 313-п «Об утверждении нормативов градостроительного проектирования Ивановской области» (исключить).</w:t>
      </w:r>
    </w:p>
    <w:p w:rsidR="00CA432C" w:rsidRPr="00CA432C" w:rsidRDefault="00CA432C" w:rsidP="00CA432C">
      <w:pPr>
        <w:snapToGrid w:val="0"/>
        <w:spacing w:line="100" w:lineRule="atLeast"/>
        <w:ind w:left="567" w:right="283"/>
        <w:jc w:val="both"/>
        <w:rPr>
          <w:rFonts w:ascii="Times New Roman" w:hAnsi="Times New Roman" w:cs="Times New Roman"/>
          <w:b/>
          <w:caps/>
          <w:sz w:val="24"/>
        </w:rPr>
      </w:pPr>
      <w:r w:rsidRPr="00CA432C">
        <w:rPr>
          <w:rFonts w:ascii="Times New Roman" w:hAnsi="Times New Roman" w:cs="Times New Roman"/>
          <w:b/>
          <w:caps/>
          <w:sz w:val="24"/>
          <w:u w:val="single"/>
        </w:rPr>
        <w:t>СН-2</w:t>
      </w:r>
      <w:r w:rsidRPr="00CA432C">
        <w:rPr>
          <w:rFonts w:ascii="Times New Roman" w:hAnsi="Times New Roman" w:cs="Times New Roman"/>
          <w:b/>
          <w:caps/>
          <w:sz w:val="24"/>
        </w:rPr>
        <w:t xml:space="preserve"> Кладбищ за границей городских земель  </w:t>
      </w:r>
    </w:p>
    <w:p w:rsidR="00CA432C" w:rsidRPr="00CA432C" w:rsidRDefault="00CA432C" w:rsidP="00CA432C">
      <w:pPr>
        <w:ind w:left="567" w:right="-1" w:firstLine="284"/>
        <w:jc w:val="both"/>
        <w:rPr>
          <w:rFonts w:ascii="Times New Roman" w:hAnsi="Times New Roman" w:cs="Times New Roman"/>
          <w:sz w:val="24"/>
        </w:rPr>
      </w:pPr>
      <w:r w:rsidRPr="00CA432C">
        <w:rPr>
          <w:rFonts w:ascii="Times New Roman" w:hAnsi="Times New Roman" w:cs="Times New Roman"/>
          <w:sz w:val="24"/>
        </w:rPr>
        <w:t xml:space="preserve">Зона </w:t>
      </w:r>
      <w:r w:rsidRPr="00CA432C">
        <w:rPr>
          <w:rFonts w:ascii="Times New Roman" w:hAnsi="Times New Roman" w:cs="Times New Roman"/>
          <w:caps/>
          <w:sz w:val="24"/>
          <w:u w:val="single"/>
        </w:rPr>
        <w:t>СН-2</w:t>
      </w:r>
      <w:r w:rsidRPr="00CA432C">
        <w:rPr>
          <w:rFonts w:ascii="Times New Roman" w:hAnsi="Times New Roman" w:cs="Times New Roman"/>
          <w:caps/>
          <w:sz w:val="24"/>
        </w:rPr>
        <w:t xml:space="preserve"> </w:t>
      </w:r>
      <w:r w:rsidRPr="00CA432C">
        <w:rPr>
          <w:rFonts w:ascii="Times New Roman" w:hAnsi="Times New Roman" w:cs="Times New Roman"/>
          <w:sz w:val="24"/>
        </w:rPr>
        <w:t>предназначена для размещения кладбищ за границей городских земель. Порядок использования территории определяется с учетом требований государственных градостроительных нормативов и правил, специальных нормативов при соблюдении нижеприведенных видов и параметров разрешенного использования недвижимости.</w:t>
      </w:r>
    </w:p>
    <w:p w:rsidR="00CA432C" w:rsidRPr="00CA432C" w:rsidRDefault="00CA432C" w:rsidP="00CA432C">
      <w:pPr>
        <w:widowControl/>
        <w:ind w:left="567" w:right="-1"/>
        <w:jc w:val="both"/>
        <w:rPr>
          <w:rFonts w:ascii="Times New Roman" w:hAnsi="Times New Roman" w:cs="Times New Roman"/>
          <w:b/>
          <w:bCs/>
          <w:sz w:val="24"/>
        </w:rPr>
      </w:pPr>
      <w:r w:rsidRPr="00CA432C">
        <w:rPr>
          <w:rFonts w:ascii="Times New Roman" w:hAnsi="Times New Roman" w:cs="Times New Roman"/>
          <w:b/>
          <w:bCs/>
          <w:sz w:val="24"/>
        </w:rPr>
        <w:t>Основные виды разрешенного использования</w:t>
      </w:r>
    </w:p>
    <w:p w:rsidR="00CA432C" w:rsidRPr="00CA432C" w:rsidRDefault="00CA432C" w:rsidP="00CA432C">
      <w:pPr>
        <w:numPr>
          <w:ilvl w:val="0"/>
          <w:numId w:val="11"/>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Кладбище (действующее, закрытое).</w:t>
      </w:r>
    </w:p>
    <w:p w:rsidR="00CA432C" w:rsidRPr="00CA432C" w:rsidRDefault="00CA432C" w:rsidP="00CA432C">
      <w:pPr>
        <w:numPr>
          <w:ilvl w:val="0"/>
          <w:numId w:val="11"/>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CA432C" w:rsidRDefault="00CA432C" w:rsidP="00CA432C">
      <w:pPr>
        <w:widowControl/>
        <w:ind w:left="567" w:right="-1"/>
        <w:jc w:val="both"/>
        <w:rPr>
          <w:rFonts w:ascii="Times New Roman" w:hAnsi="Times New Roman" w:cs="Times New Roman"/>
          <w:b/>
          <w:bCs/>
          <w:sz w:val="24"/>
        </w:rPr>
      </w:pPr>
      <w:r w:rsidRPr="00CA432C">
        <w:rPr>
          <w:rFonts w:ascii="Times New Roman" w:hAnsi="Times New Roman" w:cs="Times New Roman"/>
          <w:b/>
          <w:bCs/>
          <w:sz w:val="24"/>
        </w:rPr>
        <w:t>Вспомогательные виды разрешенного использования</w:t>
      </w:r>
    </w:p>
    <w:p w:rsidR="00CA432C" w:rsidRPr="00CA432C" w:rsidRDefault="00CA432C" w:rsidP="00CA432C">
      <w:pPr>
        <w:numPr>
          <w:ilvl w:val="0"/>
          <w:numId w:val="15"/>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Автостоянка открытого типа для временного хранения индивидуальных легковых автомобилей.</w:t>
      </w:r>
    </w:p>
    <w:p w:rsidR="00CA432C" w:rsidRPr="00CA432C" w:rsidRDefault="00CA432C" w:rsidP="00CA432C">
      <w:pPr>
        <w:numPr>
          <w:ilvl w:val="0"/>
          <w:numId w:val="15"/>
        </w:numPr>
        <w:tabs>
          <w:tab w:val="clear" w:pos="1485"/>
          <w:tab w:val="num" w:pos="1304"/>
        </w:tabs>
        <w:autoSpaceDN/>
        <w:ind w:left="567" w:right="-1"/>
        <w:jc w:val="both"/>
        <w:rPr>
          <w:rFonts w:ascii="Times New Roman" w:hAnsi="Times New Roman" w:cs="Times New Roman"/>
          <w:sz w:val="24"/>
        </w:rPr>
      </w:pPr>
      <w:r w:rsidRPr="00CA432C">
        <w:rPr>
          <w:rFonts w:ascii="Times New Roman" w:hAnsi="Times New Roman" w:cs="Times New Roman"/>
          <w:sz w:val="24"/>
        </w:rPr>
        <w:t>Объект обслуживания, обеспечивающий реализацию основного/условно разрешенного вида использования.</w:t>
      </w:r>
    </w:p>
    <w:p w:rsidR="00CA432C" w:rsidRPr="00CA432C" w:rsidRDefault="00CA432C" w:rsidP="00CA432C">
      <w:pPr>
        <w:numPr>
          <w:ilvl w:val="0"/>
          <w:numId w:val="15"/>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Сооружение инженерно-технического обеспечения (газоснабжения, теплоснабжения, водоснабжения, электрообеспечения, водоотведения, связи)</w:t>
      </w:r>
    </w:p>
    <w:p w:rsidR="00CA432C" w:rsidRPr="00CA432C" w:rsidRDefault="00CA432C" w:rsidP="00CA432C">
      <w:pPr>
        <w:numPr>
          <w:ilvl w:val="0"/>
          <w:numId w:val="15"/>
        </w:numPr>
        <w:tabs>
          <w:tab w:val="clear" w:pos="1485"/>
          <w:tab w:val="num" w:pos="1304"/>
        </w:tabs>
        <w:autoSpaceDE w:val="0"/>
        <w:autoSpaceDN/>
        <w:ind w:left="567" w:right="-1"/>
        <w:jc w:val="both"/>
        <w:rPr>
          <w:rFonts w:ascii="Times New Roman" w:hAnsi="Times New Roman" w:cs="Times New Roman"/>
          <w:sz w:val="24"/>
        </w:rPr>
      </w:pPr>
      <w:proofErr w:type="gramStart"/>
      <w:r w:rsidRPr="00CA432C">
        <w:rPr>
          <w:rFonts w:ascii="Times New Roman" w:hAnsi="Times New Roman" w:cs="Times New Roman"/>
          <w:sz w:val="24"/>
        </w:rPr>
        <w:t xml:space="preserve">Элемент благоустройства и ландшафтного дизайна (беседка, малая архитектурная форма, объект декоративно-монументального искусства, скульптурная композиция, хозяйственная площадка, пешеходная дорожка, зеленые насаждения, </w:t>
      </w:r>
      <w:r w:rsidRPr="00CA432C">
        <w:rPr>
          <w:rFonts w:ascii="Times New Roman" w:hAnsi="Times New Roman" w:cs="Times New Roman"/>
          <w:b/>
          <w:sz w:val="24"/>
        </w:rPr>
        <w:t>ограждающая конструкция (забор, ограда)</w:t>
      </w:r>
      <w:r w:rsidRPr="00CA432C">
        <w:rPr>
          <w:rFonts w:ascii="Times New Roman" w:hAnsi="Times New Roman" w:cs="Times New Roman"/>
          <w:sz w:val="24"/>
        </w:rPr>
        <w:t>, при условии соблюдения нормативных требований и исключения установки элемента в местах допустимого размещения объектов капитального строительства и прохождения инженерных сетей.</w:t>
      </w:r>
      <w:proofErr w:type="gramEnd"/>
    </w:p>
    <w:p w:rsidR="00CA432C" w:rsidRPr="00CA432C" w:rsidRDefault="00CA432C" w:rsidP="00CA432C">
      <w:pPr>
        <w:numPr>
          <w:ilvl w:val="0"/>
          <w:numId w:val="15"/>
        </w:numPr>
        <w:tabs>
          <w:tab w:val="clear" w:pos="1485"/>
          <w:tab w:val="num" w:pos="1304"/>
        </w:tabs>
        <w:autoSpaceDN/>
        <w:ind w:left="567" w:right="-1"/>
        <w:jc w:val="both"/>
        <w:rPr>
          <w:rFonts w:ascii="Times New Roman" w:hAnsi="Times New Roman" w:cs="Times New Roman"/>
          <w:sz w:val="24"/>
        </w:rPr>
      </w:pPr>
      <w:r w:rsidRPr="00CA432C">
        <w:rPr>
          <w:rFonts w:ascii="Times New Roman" w:hAnsi="Times New Roman" w:cs="Times New Roman"/>
          <w:sz w:val="24"/>
        </w:rPr>
        <w:t>Оборудованная контейнерная площадка для обеспечения раздельного сбора, накопления и вывоза ТБО</w:t>
      </w:r>
    </w:p>
    <w:p w:rsidR="00CA432C" w:rsidRPr="00CA432C" w:rsidRDefault="00CA432C" w:rsidP="00CA432C">
      <w:pPr>
        <w:ind w:left="567" w:right="-1"/>
        <w:jc w:val="both"/>
        <w:rPr>
          <w:rFonts w:ascii="Times New Roman" w:hAnsi="Times New Roman" w:cs="Times New Roman"/>
          <w:b/>
          <w:bCs/>
          <w:sz w:val="24"/>
        </w:rPr>
      </w:pPr>
      <w:r w:rsidRPr="00CA432C">
        <w:rPr>
          <w:rFonts w:ascii="Times New Roman" w:hAnsi="Times New Roman" w:cs="Times New Roman"/>
          <w:b/>
          <w:bCs/>
          <w:sz w:val="24"/>
        </w:rPr>
        <w:t>Условно разрешенные виды использования</w:t>
      </w:r>
    </w:p>
    <w:p w:rsidR="00CA432C" w:rsidRPr="00CA432C" w:rsidRDefault="00CA432C" w:rsidP="00CA432C">
      <w:pPr>
        <w:numPr>
          <w:ilvl w:val="0"/>
          <w:numId w:val="19"/>
        </w:numPr>
        <w:tabs>
          <w:tab w:val="clear" w:pos="1485"/>
          <w:tab w:val="num" w:pos="1304"/>
        </w:tabs>
        <w:autoSpaceDE w:val="0"/>
        <w:autoSpaceDN/>
        <w:ind w:left="567" w:right="-143"/>
        <w:jc w:val="both"/>
        <w:rPr>
          <w:rFonts w:ascii="Times New Roman" w:hAnsi="Times New Roman" w:cs="Times New Roman"/>
          <w:sz w:val="24"/>
        </w:rPr>
      </w:pPr>
      <w:r w:rsidRPr="00CA432C">
        <w:rPr>
          <w:rFonts w:ascii="Times New Roman" w:hAnsi="Times New Roman" w:cs="Times New Roman"/>
          <w:sz w:val="24"/>
        </w:rPr>
        <w:t>Технологический объект обеспечения ритуальных услуг, в том числе мастерская по изготовлению ритуальных принадлежностей, оранжерея, ритуальное агентство, ритуальный зал.</w:t>
      </w:r>
    </w:p>
    <w:p w:rsidR="00CA432C" w:rsidRPr="00CA432C" w:rsidRDefault="00CA432C" w:rsidP="00CA432C">
      <w:pPr>
        <w:numPr>
          <w:ilvl w:val="0"/>
          <w:numId w:val="19"/>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Объект бытового обслуживания.</w:t>
      </w:r>
    </w:p>
    <w:p w:rsidR="00CA432C" w:rsidRPr="00CA432C" w:rsidRDefault="00CA432C" w:rsidP="00CA432C">
      <w:pPr>
        <w:numPr>
          <w:ilvl w:val="0"/>
          <w:numId w:val="19"/>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Объект охраны порядка.</w:t>
      </w:r>
    </w:p>
    <w:p w:rsidR="00CA432C" w:rsidRPr="00CA432C" w:rsidRDefault="00CA432C" w:rsidP="00CA432C">
      <w:pPr>
        <w:numPr>
          <w:ilvl w:val="0"/>
          <w:numId w:val="19"/>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Объект пожарной охраны.</w:t>
      </w:r>
    </w:p>
    <w:p w:rsidR="00CA432C" w:rsidRPr="00CA432C" w:rsidRDefault="00CA432C" w:rsidP="00CA432C">
      <w:pPr>
        <w:numPr>
          <w:ilvl w:val="0"/>
          <w:numId w:val="19"/>
        </w:numPr>
        <w:tabs>
          <w:tab w:val="clear" w:pos="1485"/>
          <w:tab w:val="num" w:pos="1304"/>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Объект торгового назначения, в том числе магазин.</w:t>
      </w:r>
    </w:p>
    <w:p w:rsidR="00CA432C" w:rsidRPr="00CA432C" w:rsidRDefault="00CA432C" w:rsidP="00CA432C">
      <w:pPr>
        <w:widowControl/>
        <w:numPr>
          <w:ilvl w:val="0"/>
          <w:numId w:val="19"/>
        </w:numPr>
        <w:tabs>
          <w:tab w:val="clear" w:pos="1485"/>
          <w:tab w:val="num" w:pos="1304"/>
        </w:tabs>
        <w:autoSpaceDN/>
        <w:ind w:left="567" w:right="-1"/>
        <w:jc w:val="both"/>
        <w:rPr>
          <w:rFonts w:ascii="Times New Roman" w:hAnsi="Times New Roman" w:cs="Times New Roman"/>
          <w:sz w:val="24"/>
        </w:rPr>
      </w:pPr>
      <w:r w:rsidRPr="00CA432C">
        <w:rPr>
          <w:rFonts w:ascii="Times New Roman" w:hAnsi="Times New Roman" w:cs="Times New Roman"/>
          <w:sz w:val="24"/>
        </w:rPr>
        <w:t>Оборудованная хозяйственная площадка.</w:t>
      </w:r>
    </w:p>
    <w:p w:rsidR="00CA432C" w:rsidRPr="00CA432C" w:rsidRDefault="00CA432C" w:rsidP="00CA432C">
      <w:pPr>
        <w:ind w:left="1077" w:right="-1"/>
        <w:jc w:val="both"/>
        <w:rPr>
          <w:rFonts w:ascii="Times New Roman" w:hAnsi="Times New Roman" w:cs="Times New Roman"/>
          <w:b/>
          <w:color w:val="FF0000"/>
          <w:sz w:val="24"/>
        </w:rPr>
      </w:pPr>
      <w:r w:rsidRPr="00CA432C">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rPr>
          <w:trHeight w:val="1633"/>
        </w:trPr>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 xml:space="preserve">(при условии </w:t>
            </w:r>
            <w:r w:rsidRPr="00702621">
              <w:rPr>
                <w:rFonts w:ascii="Times New Roman" w:hAnsi="Times New Roman" w:cs="Times New Roman"/>
                <w:color w:val="FF0000"/>
                <w:sz w:val="16"/>
                <w:szCs w:val="16"/>
              </w:rPr>
              <w:lastRenderedPageBreak/>
              <w:t>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lastRenderedPageBreak/>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400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20</w:t>
            </w:r>
          </w:p>
        </w:tc>
      </w:tr>
    </w:tbl>
    <w:p w:rsidR="00CA432C" w:rsidRPr="00CA432C" w:rsidRDefault="00CA432C" w:rsidP="00CA432C">
      <w:pPr>
        <w:spacing w:before="80" w:after="80"/>
        <w:ind w:left="567" w:right="-1" w:firstLine="284"/>
        <w:jc w:val="both"/>
        <w:rPr>
          <w:rFonts w:ascii="Times New Roman" w:hAnsi="Times New Roman" w:cs="Times New Roman"/>
          <w:sz w:val="24"/>
        </w:rPr>
      </w:pPr>
      <w:r w:rsidRPr="00CA432C">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1"/>
        </w:numPr>
        <w:tabs>
          <w:tab w:val="clear" w:pos="1304"/>
          <w:tab w:val="num" w:pos="737"/>
          <w:tab w:val="left" w:pos="851"/>
        </w:tabs>
        <w:autoSpaceDE w:val="0"/>
        <w:autoSpaceDN/>
        <w:spacing w:before="80" w:after="80"/>
        <w:ind w:right="-1" w:firstLine="284"/>
        <w:jc w:val="both"/>
        <w:rPr>
          <w:rFonts w:ascii="Times New Roman" w:hAnsi="Times New Roman" w:cs="Times New Roman"/>
          <w:sz w:val="24"/>
        </w:rPr>
      </w:pPr>
      <w:r w:rsidRPr="00CA432C">
        <w:rPr>
          <w:rFonts w:ascii="Times New Roman" w:hAnsi="Times New Roman" w:cs="Times New Roman"/>
          <w:sz w:val="24"/>
        </w:rPr>
        <w:t xml:space="preserve">СанПиН 2.1.1279-03 «Гигиенические требования к размещению, устройству и содержанию кладбищ, зданий и сооружений похоронного назначения»; </w:t>
      </w:r>
    </w:p>
    <w:p w:rsidR="00CA432C" w:rsidRPr="00CA432C" w:rsidRDefault="00CA432C" w:rsidP="00CA432C">
      <w:pPr>
        <w:numPr>
          <w:ilvl w:val="0"/>
          <w:numId w:val="41"/>
        </w:numPr>
        <w:tabs>
          <w:tab w:val="clear" w:pos="1304"/>
          <w:tab w:val="num" w:pos="737"/>
          <w:tab w:val="left" w:pos="851"/>
        </w:tabs>
        <w:autoSpaceDE w:val="0"/>
        <w:autoSpaceDN/>
        <w:spacing w:before="80" w:after="80"/>
        <w:ind w:right="-1" w:firstLine="284"/>
        <w:jc w:val="both"/>
        <w:rPr>
          <w:rFonts w:ascii="Times New Roman" w:hAnsi="Times New Roman" w:cs="Times New Roman"/>
          <w:color w:val="FF0000"/>
          <w:sz w:val="24"/>
        </w:rPr>
      </w:pPr>
      <w:r w:rsidRPr="00CA432C">
        <w:rPr>
          <w:rFonts w:ascii="Times New Roman" w:hAnsi="Times New Roman" w:cs="Times New Roman"/>
          <w:color w:val="FF0000"/>
          <w:sz w:val="24"/>
        </w:rPr>
        <w:t>СанПиН 2.2.1/2.1.1.1200-03 «Санитарно-защитные зоны и санитарная классификация предприятий, сооружений и иных объектов»; (исключить)</w:t>
      </w:r>
    </w:p>
    <w:p w:rsidR="00CA432C" w:rsidRPr="00CA432C" w:rsidRDefault="00CA432C" w:rsidP="00CA432C">
      <w:pPr>
        <w:numPr>
          <w:ilvl w:val="0"/>
          <w:numId w:val="41"/>
        </w:numPr>
        <w:tabs>
          <w:tab w:val="clear" w:pos="1304"/>
          <w:tab w:val="num" w:pos="737"/>
          <w:tab w:val="left" w:pos="851"/>
        </w:tabs>
        <w:autoSpaceDE w:val="0"/>
        <w:autoSpaceDN/>
        <w:spacing w:before="80" w:after="80"/>
        <w:ind w:right="-1" w:firstLine="284"/>
        <w:jc w:val="both"/>
        <w:rPr>
          <w:rFonts w:ascii="Times New Roman" w:hAnsi="Times New Roman" w:cs="Times New Roman"/>
          <w:color w:val="FF0000"/>
          <w:sz w:val="24"/>
        </w:rPr>
      </w:pPr>
      <w:proofErr w:type="gramStart"/>
      <w:r w:rsidRPr="00CA432C">
        <w:rPr>
          <w:rFonts w:ascii="Times New Roman" w:hAnsi="Times New Roman" w:cs="Times New Roman"/>
          <w:color w:val="FF0000"/>
          <w:sz w:val="24"/>
        </w:rPr>
        <w:t>СНиП 2.07.01-89*, п. 9.3* (Градостроительство.</w:t>
      </w:r>
      <w:proofErr w:type="gramEnd"/>
      <w:r w:rsidRPr="00CA432C">
        <w:rPr>
          <w:rFonts w:ascii="Times New Roman" w:hAnsi="Times New Roman" w:cs="Times New Roman"/>
          <w:color w:val="FF0000"/>
          <w:sz w:val="24"/>
        </w:rPr>
        <w:t xml:space="preserve"> Планировка и застройка городских и сельских поселений)</w:t>
      </w:r>
      <w:proofErr w:type="gramStart"/>
      <w:r w:rsidRPr="00CA432C">
        <w:rPr>
          <w:rFonts w:ascii="Times New Roman" w:hAnsi="Times New Roman" w:cs="Times New Roman"/>
          <w:color w:val="FF0000"/>
          <w:sz w:val="24"/>
        </w:rPr>
        <w:t>.</w:t>
      </w:r>
      <w:proofErr w:type="gramEnd"/>
      <w:r w:rsidRPr="00CA432C">
        <w:rPr>
          <w:rFonts w:ascii="Times New Roman" w:hAnsi="Times New Roman" w:cs="Times New Roman"/>
          <w:color w:val="FF0000"/>
          <w:sz w:val="24"/>
        </w:rPr>
        <w:t xml:space="preserve"> (</w:t>
      </w:r>
      <w:proofErr w:type="gramStart"/>
      <w:r w:rsidRPr="00CA432C">
        <w:rPr>
          <w:rFonts w:ascii="Times New Roman" w:hAnsi="Times New Roman" w:cs="Times New Roman"/>
          <w:color w:val="FF0000"/>
          <w:sz w:val="24"/>
        </w:rPr>
        <w:t>и</w:t>
      </w:r>
      <w:proofErr w:type="gramEnd"/>
      <w:r w:rsidRPr="00CA432C">
        <w:rPr>
          <w:rFonts w:ascii="Times New Roman" w:hAnsi="Times New Roman" w:cs="Times New Roman"/>
          <w:color w:val="FF0000"/>
          <w:sz w:val="24"/>
        </w:rPr>
        <w:t>сключить)</w:t>
      </w:r>
    </w:p>
    <w:p w:rsidR="00CA432C" w:rsidRPr="00CA432C" w:rsidRDefault="00CA432C" w:rsidP="00CA432C">
      <w:pPr>
        <w:numPr>
          <w:ilvl w:val="0"/>
          <w:numId w:val="41"/>
        </w:numPr>
        <w:tabs>
          <w:tab w:val="clear" w:pos="1304"/>
          <w:tab w:val="num" w:pos="737"/>
          <w:tab w:val="left" w:pos="851"/>
        </w:tabs>
        <w:autoSpaceDE w:val="0"/>
        <w:autoSpaceDN/>
        <w:spacing w:before="80" w:after="80"/>
        <w:ind w:right="-1" w:firstLine="284"/>
        <w:jc w:val="both"/>
        <w:rPr>
          <w:rFonts w:ascii="Times New Roman" w:hAnsi="Times New Roman" w:cs="Times New Roman"/>
          <w:color w:val="FF0000"/>
          <w:sz w:val="24"/>
        </w:rPr>
      </w:pPr>
      <w:r w:rsidRPr="00CA432C">
        <w:rPr>
          <w:rFonts w:ascii="Times New Roman" w:eastAsia="Arial" w:hAnsi="Times New Roman" w:cs="Times New Roman"/>
          <w:color w:val="FF0000"/>
          <w:sz w:val="24"/>
        </w:rPr>
        <w:t>Постановление</w:t>
      </w:r>
      <w:r w:rsidRPr="00CA432C">
        <w:rPr>
          <w:rFonts w:ascii="Times New Roman" w:hAnsi="Times New Roman" w:cs="Times New Roman"/>
          <w:color w:val="FF0000"/>
          <w:sz w:val="24"/>
        </w:rPr>
        <w:t xml:space="preserve"> Правительства Ивановской области от 6 ноября 2009 г. N 313-п «Об утверждении нормативов градостроительного проектирования Ивановской области</w:t>
      </w:r>
      <w:proofErr w:type="gramStart"/>
      <w:r w:rsidRPr="00CA432C">
        <w:rPr>
          <w:rFonts w:ascii="Times New Roman" w:hAnsi="Times New Roman" w:cs="Times New Roman"/>
          <w:color w:val="FF0000"/>
          <w:sz w:val="24"/>
        </w:rPr>
        <w:t>»(</w:t>
      </w:r>
      <w:proofErr w:type="gramEnd"/>
      <w:r w:rsidRPr="00CA432C">
        <w:rPr>
          <w:rFonts w:ascii="Times New Roman" w:hAnsi="Times New Roman" w:cs="Times New Roman"/>
          <w:color w:val="FF0000"/>
          <w:sz w:val="24"/>
        </w:rPr>
        <w:t>исключить).</w:t>
      </w:r>
    </w:p>
    <w:p w:rsidR="00CA432C" w:rsidRPr="00CA432C" w:rsidRDefault="00CA432C" w:rsidP="00CA432C">
      <w:pPr>
        <w:pStyle w:val="Iauiue"/>
        <w:ind w:left="567" w:right="-1"/>
        <w:jc w:val="both"/>
        <w:rPr>
          <w:b/>
          <w:caps/>
          <w:sz w:val="24"/>
          <w:szCs w:val="24"/>
        </w:rPr>
      </w:pPr>
      <w:r w:rsidRPr="00CA432C">
        <w:rPr>
          <w:b/>
          <w:caps/>
          <w:sz w:val="24"/>
          <w:szCs w:val="24"/>
          <w:u w:val="single"/>
        </w:rPr>
        <w:t>СН-3</w:t>
      </w:r>
      <w:r w:rsidRPr="00CA432C">
        <w:rPr>
          <w:b/>
          <w:caps/>
          <w:sz w:val="24"/>
          <w:szCs w:val="24"/>
        </w:rPr>
        <w:t xml:space="preserve"> Складирования, хранения и утилизации отходов ПОТРЕБЛЕНИЯ</w:t>
      </w:r>
    </w:p>
    <w:p w:rsidR="00CA432C" w:rsidRPr="00CA432C" w:rsidRDefault="00CA432C" w:rsidP="00CA432C">
      <w:pPr>
        <w:snapToGrid w:val="0"/>
        <w:ind w:left="567" w:right="-1" w:firstLine="284"/>
        <w:jc w:val="both"/>
        <w:rPr>
          <w:rFonts w:ascii="Times New Roman" w:hAnsi="Times New Roman" w:cs="Times New Roman"/>
          <w:sz w:val="24"/>
        </w:rPr>
      </w:pPr>
      <w:r w:rsidRPr="00CA432C">
        <w:rPr>
          <w:rFonts w:ascii="Times New Roman" w:hAnsi="Times New Roman" w:cs="Times New Roman"/>
          <w:sz w:val="24"/>
        </w:rPr>
        <w:t xml:space="preserve">Зона </w:t>
      </w:r>
      <w:r w:rsidRPr="00CA432C">
        <w:rPr>
          <w:rFonts w:ascii="Times New Roman" w:hAnsi="Times New Roman" w:cs="Times New Roman"/>
          <w:caps/>
          <w:sz w:val="24"/>
          <w:u w:val="single"/>
        </w:rPr>
        <w:t>СН-3</w:t>
      </w:r>
      <w:r w:rsidRPr="00CA432C">
        <w:rPr>
          <w:rFonts w:ascii="Times New Roman" w:hAnsi="Times New Roman" w:cs="Times New Roman"/>
          <w:b/>
          <w:caps/>
          <w:sz w:val="24"/>
        </w:rPr>
        <w:t xml:space="preserve"> </w:t>
      </w:r>
      <w:r w:rsidRPr="00CA432C">
        <w:rPr>
          <w:rFonts w:ascii="Times New Roman" w:hAnsi="Times New Roman" w:cs="Times New Roman"/>
          <w:sz w:val="24"/>
        </w:rPr>
        <w:t>предназначена для складирования, хранения и утилизации отходов потребления. Порядок использования зоны определяется с учетом требований государственных градостроительных нормативов и правил, специальных нормативов.</w:t>
      </w:r>
    </w:p>
    <w:p w:rsidR="00CA432C" w:rsidRPr="00CA432C" w:rsidRDefault="00CA432C" w:rsidP="00CA432C">
      <w:pPr>
        <w:widowControl/>
        <w:ind w:left="567" w:right="-1"/>
        <w:jc w:val="both"/>
        <w:rPr>
          <w:rFonts w:ascii="Times New Roman" w:hAnsi="Times New Roman" w:cs="Times New Roman"/>
          <w:b/>
          <w:bCs/>
          <w:sz w:val="24"/>
        </w:rPr>
      </w:pPr>
      <w:r w:rsidRPr="00CA432C">
        <w:rPr>
          <w:rFonts w:ascii="Times New Roman" w:hAnsi="Times New Roman" w:cs="Times New Roman"/>
          <w:b/>
          <w:bCs/>
          <w:sz w:val="24"/>
        </w:rPr>
        <w:t>Основные виды разрешенного использования</w:t>
      </w:r>
    </w:p>
    <w:p w:rsidR="00CA432C" w:rsidRPr="00CA432C" w:rsidRDefault="00CA432C" w:rsidP="00CA432C">
      <w:pPr>
        <w:pStyle w:val="ConsPlusNormal"/>
        <w:widowControl/>
        <w:numPr>
          <w:ilvl w:val="0"/>
          <w:numId w:val="33"/>
        </w:numPr>
        <w:tabs>
          <w:tab w:val="clear" w:pos="737"/>
          <w:tab w:val="num" w:pos="1304"/>
        </w:tabs>
        <w:ind w:left="567" w:right="-1"/>
        <w:jc w:val="both"/>
        <w:rPr>
          <w:rFonts w:ascii="Times New Roman" w:eastAsia="Arial" w:hAnsi="Times New Roman" w:cs="Times New Roman"/>
          <w:b/>
          <w:bCs/>
          <w:sz w:val="24"/>
          <w:szCs w:val="24"/>
        </w:rPr>
      </w:pPr>
      <w:r w:rsidRPr="00CA432C">
        <w:rPr>
          <w:rFonts w:ascii="Times New Roman" w:eastAsia="Arial" w:hAnsi="Times New Roman" w:cs="Times New Roman"/>
          <w:sz w:val="24"/>
          <w:szCs w:val="24"/>
        </w:rPr>
        <w:t>С</w:t>
      </w:r>
      <w:r w:rsidRPr="00CA432C">
        <w:rPr>
          <w:rFonts w:ascii="Times New Roman" w:hAnsi="Times New Roman" w:cs="Times New Roman"/>
          <w:sz w:val="24"/>
          <w:szCs w:val="24"/>
        </w:rPr>
        <w:t>ооружение, предназначенное для изоляции и обезвреживания твердых бытовых отходов</w:t>
      </w:r>
      <w:r w:rsidRPr="00CA432C">
        <w:rPr>
          <w:rFonts w:ascii="Times New Roman" w:eastAsia="Arial" w:hAnsi="Times New Roman" w:cs="Times New Roman"/>
          <w:b/>
          <w:bCs/>
          <w:sz w:val="24"/>
          <w:szCs w:val="24"/>
        </w:rPr>
        <w:t>.</w:t>
      </w:r>
    </w:p>
    <w:p w:rsidR="00CA432C" w:rsidRPr="00CA432C" w:rsidRDefault="00CA432C" w:rsidP="00CA432C">
      <w:pPr>
        <w:pStyle w:val="ConsPlusNormal"/>
        <w:widowControl/>
        <w:numPr>
          <w:ilvl w:val="0"/>
          <w:numId w:val="33"/>
        </w:numPr>
        <w:tabs>
          <w:tab w:val="clear" w:pos="737"/>
          <w:tab w:val="num" w:pos="1304"/>
        </w:tabs>
        <w:ind w:left="567" w:right="-1"/>
        <w:jc w:val="both"/>
        <w:rPr>
          <w:rFonts w:ascii="Times New Roman" w:hAnsi="Times New Roman" w:cs="Times New Roman"/>
          <w:sz w:val="24"/>
          <w:szCs w:val="24"/>
        </w:rPr>
      </w:pPr>
      <w:r w:rsidRPr="00CA432C">
        <w:rPr>
          <w:rFonts w:ascii="Times New Roman" w:eastAsia="Arial" w:hAnsi="Times New Roman" w:cs="Times New Roman"/>
          <w:bCs/>
          <w:sz w:val="24"/>
          <w:szCs w:val="24"/>
        </w:rPr>
        <w:t>Оборудованная</w:t>
      </w:r>
      <w:r w:rsidRPr="00CA432C">
        <w:rPr>
          <w:rFonts w:ascii="Times New Roman" w:hAnsi="Times New Roman" w:cs="Times New Roman"/>
          <w:bCs/>
          <w:sz w:val="24"/>
          <w:szCs w:val="24"/>
        </w:rPr>
        <w:t xml:space="preserve"> площадка </w:t>
      </w:r>
      <w:r w:rsidRPr="00CA432C">
        <w:rPr>
          <w:rFonts w:ascii="Times New Roman" w:eastAsia="Arial" w:hAnsi="Times New Roman" w:cs="Times New Roman"/>
          <w:bCs/>
          <w:sz w:val="24"/>
          <w:szCs w:val="24"/>
        </w:rPr>
        <w:t>для</w:t>
      </w:r>
      <w:r w:rsidRPr="00CA432C">
        <w:rPr>
          <w:rFonts w:ascii="Times New Roman" w:hAnsi="Times New Roman" w:cs="Times New Roman"/>
          <w:bCs/>
          <w:sz w:val="24"/>
          <w:szCs w:val="24"/>
        </w:rPr>
        <w:t xml:space="preserve"> обеспечения временного хранения  </w:t>
      </w:r>
      <w:r w:rsidRPr="00CA432C">
        <w:rPr>
          <w:rFonts w:ascii="Times New Roman" w:hAnsi="Times New Roman" w:cs="Times New Roman"/>
          <w:sz w:val="24"/>
          <w:szCs w:val="24"/>
        </w:rPr>
        <w:t>твердых бытовых отходов.</w:t>
      </w:r>
    </w:p>
    <w:p w:rsidR="00CA432C" w:rsidRPr="00CA432C" w:rsidRDefault="00CA432C" w:rsidP="00CA432C">
      <w:pPr>
        <w:widowControl/>
        <w:ind w:left="567" w:right="-1"/>
        <w:jc w:val="both"/>
        <w:rPr>
          <w:rFonts w:ascii="Times New Roman" w:hAnsi="Times New Roman" w:cs="Times New Roman"/>
          <w:b/>
          <w:bCs/>
          <w:sz w:val="24"/>
        </w:rPr>
      </w:pPr>
      <w:r w:rsidRPr="00CA432C">
        <w:rPr>
          <w:rFonts w:ascii="Times New Roman" w:hAnsi="Times New Roman" w:cs="Times New Roman"/>
          <w:b/>
          <w:bCs/>
          <w:sz w:val="24"/>
        </w:rPr>
        <w:t>Вспомогательные виды разрешенного использования</w:t>
      </w:r>
    </w:p>
    <w:p w:rsidR="00CA432C" w:rsidRPr="00CA432C" w:rsidRDefault="00CA432C" w:rsidP="00CA432C">
      <w:pPr>
        <w:pStyle w:val="ConsPlusNormal"/>
        <w:widowControl/>
        <w:numPr>
          <w:ilvl w:val="0"/>
          <w:numId w:val="33"/>
        </w:numPr>
        <w:tabs>
          <w:tab w:val="clear" w:pos="737"/>
          <w:tab w:val="num" w:pos="1304"/>
        </w:tabs>
        <w:ind w:left="567" w:right="-1"/>
        <w:jc w:val="both"/>
        <w:rPr>
          <w:rFonts w:ascii="Times New Roman" w:eastAsia="Arial" w:hAnsi="Times New Roman" w:cs="Times New Roman"/>
          <w:b/>
          <w:bCs/>
          <w:sz w:val="24"/>
          <w:szCs w:val="24"/>
        </w:rPr>
      </w:pPr>
      <w:r w:rsidRPr="00CA432C">
        <w:rPr>
          <w:rFonts w:ascii="Times New Roman" w:eastAsia="Arial" w:hAnsi="Times New Roman" w:cs="Times New Roman"/>
          <w:sz w:val="24"/>
          <w:szCs w:val="24"/>
        </w:rPr>
        <w:t>С</w:t>
      </w:r>
      <w:r w:rsidRPr="00CA432C">
        <w:rPr>
          <w:rFonts w:ascii="Times New Roman" w:hAnsi="Times New Roman" w:cs="Times New Roman"/>
          <w:sz w:val="24"/>
          <w:szCs w:val="24"/>
        </w:rPr>
        <w:t>ооружение, предназначенное для изоляции и обезвреживания трупов животных</w:t>
      </w:r>
      <w:r w:rsidRPr="00CA432C">
        <w:rPr>
          <w:rFonts w:ascii="Times New Roman" w:eastAsia="Arial" w:hAnsi="Times New Roman" w:cs="Times New Roman"/>
          <w:b/>
          <w:bCs/>
          <w:sz w:val="24"/>
          <w:szCs w:val="24"/>
        </w:rPr>
        <w:t>.</w:t>
      </w:r>
    </w:p>
    <w:p w:rsidR="00CA432C" w:rsidRPr="00CA432C" w:rsidRDefault="00CA432C" w:rsidP="00CA432C">
      <w:pPr>
        <w:numPr>
          <w:ilvl w:val="0"/>
          <w:numId w:val="61"/>
        </w:numPr>
        <w:tabs>
          <w:tab w:val="clear" w:pos="1485"/>
          <w:tab w:val="num" w:pos="1304"/>
        </w:tabs>
        <w:autoSpaceDN/>
        <w:ind w:left="567" w:right="-1"/>
        <w:jc w:val="both"/>
        <w:rPr>
          <w:rFonts w:ascii="Times New Roman" w:hAnsi="Times New Roman" w:cs="Times New Roman"/>
          <w:sz w:val="24"/>
        </w:rPr>
      </w:pPr>
      <w:r w:rsidRPr="00CA432C">
        <w:rPr>
          <w:rFonts w:ascii="Times New Roman" w:hAnsi="Times New Roman" w:cs="Times New Roman"/>
          <w:sz w:val="24"/>
        </w:rPr>
        <w:t>Объект обслуживания, связанный с целевым назначением зоны.</w:t>
      </w:r>
    </w:p>
    <w:p w:rsidR="00CA432C" w:rsidRPr="00CA432C" w:rsidRDefault="00CA432C" w:rsidP="00CA432C">
      <w:pPr>
        <w:widowControl/>
        <w:ind w:left="567" w:right="-1"/>
        <w:jc w:val="both"/>
        <w:rPr>
          <w:rFonts w:ascii="Times New Roman" w:hAnsi="Times New Roman" w:cs="Times New Roman"/>
          <w:b/>
          <w:bCs/>
          <w:color w:val="FF0000"/>
          <w:sz w:val="24"/>
        </w:rPr>
      </w:pPr>
      <w:r w:rsidRPr="00CA432C">
        <w:rPr>
          <w:rFonts w:ascii="Times New Roman" w:hAnsi="Times New Roman" w:cs="Times New Roman"/>
          <w:b/>
          <w:bCs/>
          <w:color w:val="FF0000"/>
          <w:sz w:val="24"/>
        </w:rPr>
        <w:t>Условно разрешенные виды разрешенного использования</w:t>
      </w:r>
    </w:p>
    <w:p w:rsidR="00CA432C" w:rsidRPr="00CA432C" w:rsidRDefault="00CA432C" w:rsidP="00CA432C">
      <w:pPr>
        <w:numPr>
          <w:ilvl w:val="0"/>
          <w:numId w:val="61"/>
        </w:numPr>
        <w:tabs>
          <w:tab w:val="clear" w:pos="1485"/>
          <w:tab w:val="num" w:pos="1304"/>
        </w:tabs>
        <w:autoSpaceDN/>
        <w:ind w:left="567" w:right="-1"/>
        <w:jc w:val="both"/>
        <w:rPr>
          <w:rFonts w:ascii="Times New Roman" w:hAnsi="Times New Roman" w:cs="Times New Roman"/>
          <w:color w:val="FF0000"/>
          <w:sz w:val="24"/>
        </w:rPr>
      </w:pPr>
      <w:r w:rsidRPr="00CA432C">
        <w:rPr>
          <w:rFonts w:ascii="Times New Roman" w:hAnsi="Times New Roman" w:cs="Times New Roman"/>
          <w:color w:val="FF0000"/>
          <w:sz w:val="24"/>
        </w:rPr>
        <w:t>Сооружение, предназначенное для захоронения отходов промышленного производства</w:t>
      </w:r>
    </w:p>
    <w:p w:rsidR="00CA432C" w:rsidRPr="00CA432C" w:rsidRDefault="00CA432C" w:rsidP="00CA432C">
      <w:pPr>
        <w:ind w:left="567" w:right="-1"/>
        <w:jc w:val="both"/>
        <w:rPr>
          <w:rFonts w:ascii="Times New Roman" w:hAnsi="Times New Roman" w:cs="Times New Roman"/>
          <w:b/>
          <w:color w:val="FF0000"/>
          <w:sz w:val="24"/>
        </w:rPr>
      </w:pPr>
      <w:r w:rsidRPr="00CA432C">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lastRenderedPageBreak/>
              <w:t>Совмещение линии застройки с красной линией допускается в 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lastRenderedPageBreak/>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lastRenderedPageBreak/>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14</w:t>
            </w:r>
          </w:p>
        </w:tc>
      </w:tr>
    </w:tbl>
    <w:p w:rsidR="00CA432C" w:rsidRPr="00CA432C" w:rsidRDefault="00CA432C" w:rsidP="00CA432C">
      <w:pPr>
        <w:spacing w:before="80" w:after="80"/>
        <w:ind w:left="567" w:right="-1" w:firstLine="284"/>
        <w:jc w:val="both"/>
        <w:rPr>
          <w:rFonts w:ascii="Times New Roman" w:eastAsia="Arial" w:hAnsi="Times New Roman" w:cs="Times New Roman"/>
          <w:color w:val="FF0000"/>
          <w:sz w:val="24"/>
        </w:rPr>
      </w:pPr>
      <w:r w:rsidRPr="00CA432C">
        <w:rPr>
          <w:rFonts w:ascii="Times New Roman" w:eastAsia="Arial" w:hAnsi="Times New Roman" w:cs="Times New Roman"/>
          <w:color w:val="FF0000"/>
          <w:sz w:val="24"/>
        </w:rPr>
        <w:t>Ограничения</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использования</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земельных</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участков</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объектов</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капитального</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строительства</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установлены</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следующими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нормативными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правовыми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актами:</w:t>
      </w:r>
    </w:p>
    <w:p w:rsidR="00CA432C" w:rsidRPr="00CA432C" w:rsidRDefault="00CA432C" w:rsidP="00CA432C">
      <w:pPr>
        <w:spacing w:before="80" w:after="80"/>
        <w:ind w:left="567" w:right="-1" w:firstLine="284"/>
        <w:jc w:val="both"/>
        <w:rPr>
          <w:rFonts w:ascii="Times New Roman" w:hAnsi="Times New Roman" w:cs="Times New Roman"/>
          <w:color w:val="FF0000"/>
          <w:sz w:val="24"/>
        </w:rPr>
      </w:pPr>
      <w:r w:rsidRPr="00CA432C">
        <w:rPr>
          <w:rFonts w:ascii="Times New Roman" w:hAnsi="Times New Roman" w:cs="Times New Roman"/>
          <w:color w:val="FF0000"/>
          <w:sz w:val="24"/>
        </w:rPr>
        <w:t>СанПиН 2.2.1/2.1.1.1200-03 «Санитарно-защитные зоны и санитарная классификация предприятий, сооружений и иных объектов»; (исключить)</w:t>
      </w:r>
    </w:p>
    <w:p w:rsidR="00CA432C" w:rsidRPr="00CA432C" w:rsidRDefault="00CA432C" w:rsidP="00CA432C">
      <w:pPr>
        <w:spacing w:before="80" w:after="80"/>
        <w:ind w:left="567" w:right="-1" w:firstLine="284"/>
        <w:jc w:val="both"/>
        <w:rPr>
          <w:rFonts w:ascii="Times New Roman" w:hAnsi="Times New Roman" w:cs="Times New Roman"/>
          <w:color w:val="FF0000"/>
          <w:sz w:val="24"/>
        </w:rPr>
      </w:pPr>
      <w:proofErr w:type="gramStart"/>
      <w:r w:rsidRPr="00CA432C">
        <w:rPr>
          <w:rFonts w:ascii="Times New Roman" w:eastAsia="Arial" w:hAnsi="Times New Roman" w:cs="Times New Roman"/>
          <w:color w:val="FF0000"/>
          <w:sz w:val="24"/>
        </w:rPr>
        <w:t>СНиП</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2.07.01-89*,</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п.</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9.3*</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(Градостроительство.</w:t>
      </w:r>
      <w:proofErr w:type="gramEnd"/>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Планировка</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застройка</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городских</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сельских</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поселений)</w:t>
      </w:r>
      <w:proofErr w:type="gramStart"/>
      <w:r w:rsidRPr="00CA432C">
        <w:rPr>
          <w:rFonts w:ascii="Times New Roman" w:eastAsia="Arial" w:hAnsi="Times New Roman" w:cs="Times New Roman"/>
          <w:color w:val="FF0000"/>
          <w:sz w:val="24"/>
        </w:rPr>
        <w:t>.</w:t>
      </w:r>
      <w:proofErr w:type="gramEnd"/>
      <w:r w:rsidRPr="00CA432C">
        <w:rPr>
          <w:rFonts w:ascii="Times New Roman" w:hAnsi="Times New Roman" w:cs="Times New Roman"/>
          <w:color w:val="FF0000"/>
          <w:sz w:val="24"/>
        </w:rPr>
        <w:t xml:space="preserve"> (</w:t>
      </w:r>
      <w:proofErr w:type="gramStart"/>
      <w:r w:rsidRPr="00CA432C">
        <w:rPr>
          <w:rFonts w:ascii="Times New Roman" w:hAnsi="Times New Roman" w:cs="Times New Roman"/>
          <w:color w:val="FF0000"/>
          <w:sz w:val="24"/>
        </w:rPr>
        <w:t>и</w:t>
      </w:r>
      <w:proofErr w:type="gramEnd"/>
      <w:r w:rsidRPr="00CA432C">
        <w:rPr>
          <w:rFonts w:ascii="Times New Roman" w:hAnsi="Times New Roman" w:cs="Times New Roman"/>
          <w:color w:val="FF0000"/>
          <w:sz w:val="24"/>
        </w:rPr>
        <w:t>сключить)</w:t>
      </w:r>
    </w:p>
    <w:p w:rsidR="00CA432C" w:rsidRPr="00CA432C" w:rsidRDefault="00CA432C" w:rsidP="00CA432C">
      <w:pPr>
        <w:snapToGrid w:val="0"/>
        <w:ind w:left="567" w:right="-1" w:firstLine="284"/>
        <w:jc w:val="both"/>
        <w:rPr>
          <w:rFonts w:ascii="Times New Roman" w:hAnsi="Times New Roman" w:cs="Times New Roman"/>
          <w:color w:val="FF0000"/>
          <w:sz w:val="24"/>
        </w:rPr>
      </w:pPr>
      <w:r w:rsidRPr="00CA432C">
        <w:rPr>
          <w:rFonts w:ascii="Times New Roman" w:eastAsia="Arial" w:hAnsi="Times New Roman" w:cs="Times New Roman"/>
          <w:color w:val="FF0000"/>
          <w:sz w:val="24"/>
        </w:rPr>
        <w:t>Постановление</w:t>
      </w:r>
      <w:r w:rsidRPr="00CA432C">
        <w:rPr>
          <w:rFonts w:ascii="Times New Roman" w:hAnsi="Times New Roman" w:cs="Times New Roman"/>
          <w:color w:val="FF0000"/>
          <w:sz w:val="24"/>
        </w:rPr>
        <w:t xml:space="preserve"> Правительства Ивановской области от 6 ноября 2009 г. N 313-п «Об утверждении нормативов градостроительного проектирования Ивановской области (исключить)</w:t>
      </w:r>
    </w:p>
    <w:p w:rsidR="00CA432C" w:rsidRPr="00CA432C" w:rsidRDefault="00CA432C" w:rsidP="00CA432C">
      <w:pPr>
        <w:tabs>
          <w:tab w:val="center" w:pos="5245"/>
        </w:tabs>
        <w:snapToGrid w:val="0"/>
        <w:spacing w:line="100" w:lineRule="atLeast"/>
        <w:ind w:left="567" w:right="-1"/>
        <w:jc w:val="both"/>
        <w:rPr>
          <w:rFonts w:ascii="Times New Roman" w:hAnsi="Times New Roman" w:cs="Times New Roman"/>
          <w:b/>
          <w:caps/>
          <w:sz w:val="24"/>
        </w:rPr>
      </w:pPr>
      <w:r w:rsidRPr="00CA432C">
        <w:rPr>
          <w:rFonts w:ascii="Times New Roman" w:hAnsi="Times New Roman" w:cs="Times New Roman"/>
          <w:b/>
          <w:caps/>
          <w:sz w:val="24"/>
          <w:u w:val="single"/>
        </w:rPr>
        <w:t>СН-4</w:t>
      </w:r>
      <w:r w:rsidRPr="00CA432C">
        <w:rPr>
          <w:rFonts w:ascii="Times New Roman" w:hAnsi="Times New Roman" w:cs="Times New Roman"/>
          <w:b/>
          <w:caps/>
          <w:sz w:val="24"/>
        </w:rPr>
        <w:t xml:space="preserve"> СКОТОМОГИЛЬНИКОВ</w:t>
      </w:r>
      <w:r w:rsidRPr="00CA432C">
        <w:rPr>
          <w:rFonts w:ascii="Times New Roman" w:hAnsi="Times New Roman" w:cs="Times New Roman"/>
          <w:b/>
          <w:caps/>
          <w:sz w:val="24"/>
        </w:rPr>
        <w:tab/>
      </w:r>
    </w:p>
    <w:p w:rsidR="00CA432C" w:rsidRPr="00CA432C" w:rsidRDefault="00CA432C" w:rsidP="00CA432C">
      <w:pPr>
        <w:snapToGrid w:val="0"/>
        <w:ind w:left="567" w:right="-1" w:firstLine="283"/>
        <w:jc w:val="both"/>
        <w:rPr>
          <w:rFonts w:ascii="Times New Roman" w:hAnsi="Times New Roman" w:cs="Times New Roman"/>
          <w:sz w:val="24"/>
        </w:rPr>
      </w:pPr>
      <w:r w:rsidRPr="00CA432C">
        <w:rPr>
          <w:rFonts w:ascii="Times New Roman" w:hAnsi="Times New Roman" w:cs="Times New Roman"/>
          <w:sz w:val="24"/>
        </w:rPr>
        <w:t xml:space="preserve">Зона </w:t>
      </w:r>
      <w:r w:rsidRPr="00CA432C">
        <w:rPr>
          <w:rFonts w:ascii="Times New Roman" w:hAnsi="Times New Roman" w:cs="Times New Roman"/>
          <w:caps/>
          <w:sz w:val="24"/>
          <w:u w:val="single"/>
        </w:rPr>
        <w:t>СН-4</w:t>
      </w:r>
      <w:r w:rsidRPr="00CA432C">
        <w:rPr>
          <w:rFonts w:ascii="Times New Roman" w:hAnsi="Times New Roman" w:cs="Times New Roman"/>
          <w:caps/>
          <w:sz w:val="24"/>
        </w:rPr>
        <w:t xml:space="preserve"> </w:t>
      </w:r>
      <w:r w:rsidRPr="00CA432C">
        <w:rPr>
          <w:rFonts w:ascii="Times New Roman" w:hAnsi="Times New Roman" w:cs="Times New Roman"/>
          <w:sz w:val="24"/>
        </w:rPr>
        <w:t>предназначена для размещения скотомогильников.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CA432C" w:rsidRPr="00CA432C" w:rsidRDefault="00CA432C" w:rsidP="00CA432C">
      <w:pPr>
        <w:widowControl/>
        <w:tabs>
          <w:tab w:val="left" w:pos="9922"/>
        </w:tabs>
        <w:ind w:left="567" w:right="-1"/>
        <w:jc w:val="both"/>
        <w:rPr>
          <w:rFonts w:ascii="Times New Roman" w:hAnsi="Times New Roman" w:cs="Times New Roman"/>
          <w:b/>
          <w:bCs/>
          <w:sz w:val="24"/>
        </w:rPr>
      </w:pPr>
      <w:r w:rsidRPr="00CA432C">
        <w:rPr>
          <w:rFonts w:ascii="Times New Roman" w:hAnsi="Times New Roman" w:cs="Times New Roman"/>
          <w:b/>
          <w:bCs/>
          <w:sz w:val="24"/>
        </w:rPr>
        <w:t>Основные виды разрешенного использования</w:t>
      </w:r>
    </w:p>
    <w:p w:rsidR="00CA432C" w:rsidRPr="00CA432C" w:rsidRDefault="00CA432C" w:rsidP="00CA432C">
      <w:pPr>
        <w:pStyle w:val="ConsPlusNormal"/>
        <w:widowControl/>
        <w:numPr>
          <w:ilvl w:val="0"/>
          <w:numId w:val="61"/>
        </w:numPr>
        <w:tabs>
          <w:tab w:val="clear" w:pos="1485"/>
          <w:tab w:val="num" w:pos="1304"/>
          <w:tab w:val="left" w:pos="9922"/>
        </w:tabs>
        <w:ind w:left="567" w:right="-1"/>
        <w:jc w:val="both"/>
        <w:rPr>
          <w:rFonts w:ascii="Times New Roman" w:eastAsia="Arial" w:hAnsi="Times New Roman" w:cs="Times New Roman"/>
          <w:b/>
          <w:bCs/>
          <w:sz w:val="24"/>
          <w:szCs w:val="24"/>
        </w:rPr>
      </w:pPr>
      <w:r w:rsidRPr="00CA432C">
        <w:rPr>
          <w:rFonts w:ascii="Times New Roman" w:eastAsia="Arial" w:hAnsi="Times New Roman" w:cs="Times New Roman"/>
          <w:sz w:val="24"/>
          <w:szCs w:val="24"/>
        </w:rPr>
        <w:t>С</w:t>
      </w:r>
      <w:r w:rsidRPr="00CA432C">
        <w:rPr>
          <w:rFonts w:ascii="Times New Roman" w:hAnsi="Times New Roman" w:cs="Times New Roman"/>
          <w:sz w:val="24"/>
          <w:szCs w:val="24"/>
        </w:rPr>
        <w:t>ооружение, предназначенное для изоляции и обезвреживания трупов животных</w:t>
      </w:r>
      <w:r w:rsidRPr="00CA432C">
        <w:rPr>
          <w:rFonts w:ascii="Times New Roman" w:eastAsia="Arial" w:hAnsi="Times New Roman" w:cs="Times New Roman"/>
          <w:b/>
          <w:bCs/>
          <w:sz w:val="24"/>
          <w:szCs w:val="24"/>
        </w:rPr>
        <w:t>.</w:t>
      </w:r>
    </w:p>
    <w:p w:rsidR="00CA432C" w:rsidRPr="00CA432C" w:rsidRDefault="00CA432C" w:rsidP="00CA432C">
      <w:pPr>
        <w:widowControl/>
        <w:tabs>
          <w:tab w:val="left" w:pos="9922"/>
        </w:tabs>
        <w:ind w:left="567" w:right="-1"/>
        <w:jc w:val="both"/>
        <w:rPr>
          <w:rFonts w:ascii="Times New Roman" w:hAnsi="Times New Roman" w:cs="Times New Roman"/>
          <w:b/>
          <w:bCs/>
          <w:sz w:val="24"/>
        </w:rPr>
      </w:pPr>
      <w:r w:rsidRPr="00CA432C">
        <w:rPr>
          <w:rFonts w:ascii="Times New Roman" w:hAnsi="Times New Roman" w:cs="Times New Roman"/>
          <w:b/>
          <w:bCs/>
          <w:sz w:val="24"/>
        </w:rPr>
        <w:t>Вспомогательные виды разрешенного использования</w:t>
      </w:r>
    </w:p>
    <w:p w:rsidR="00CA432C" w:rsidRPr="00CA432C" w:rsidRDefault="00CA432C" w:rsidP="00CA432C">
      <w:pPr>
        <w:numPr>
          <w:ilvl w:val="0"/>
          <w:numId w:val="61"/>
        </w:numPr>
        <w:tabs>
          <w:tab w:val="clear" w:pos="1485"/>
          <w:tab w:val="num" w:pos="1304"/>
          <w:tab w:val="left" w:pos="9922"/>
        </w:tabs>
        <w:autoSpaceDN/>
        <w:ind w:left="567" w:right="-1"/>
        <w:jc w:val="both"/>
        <w:rPr>
          <w:rFonts w:ascii="Times New Roman" w:hAnsi="Times New Roman" w:cs="Times New Roman"/>
          <w:sz w:val="24"/>
        </w:rPr>
      </w:pPr>
      <w:r w:rsidRPr="00CA432C">
        <w:rPr>
          <w:rFonts w:ascii="Times New Roman" w:hAnsi="Times New Roman" w:cs="Times New Roman"/>
          <w:sz w:val="24"/>
        </w:rPr>
        <w:t>Объект обслуживания, связанный с целевым назначением зоны.</w:t>
      </w:r>
    </w:p>
    <w:p w:rsidR="00CA432C" w:rsidRPr="00CA432C" w:rsidRDefault="00CA432C" w:rsidP="00CA432C">
      <w:pPr>
        <w:widowControl/>
        <w:ind w:left="567" w:right="-1"/>
        <w:jc w:val="both"/>
        <w:rPr>
          <w:rFonts w:ascii="Times New Roman" w:hAnsi="Times New Roman" w:cs="Times New Roman"/>
          <w:b/>
          <w:bCs/>
          <w:color w:val="FF0000"/>
          <w:sz w:val="24"/>
        </w:rPr>
      </w:pPr>
      <w:r w:rsidRPr="00CA432C">
        <w:rPr>
          <w:rFonts w:ascii="Times New Roman" w:hAnsi="Times New Roman" w:cs="Times New Roman"/>
          <w:b/>
          <w:bCs/>
          <w:color w:val="FF0000"/>
          <w:sz w:val="24"/>
        </w:rPr>
        <w:t>Условно разрешенные виды разрешенного использования</w:t>
      </w:r>
    </w:p>
    <w:p w:rsidR="00CA432C" w:rsidRPr="00CA432C" w:rsidRDefault="00CA432C" w:rsidP="00CA432C">
      <w:pPr>
        <w:numPr>
          <w:ilvl w:val="0"/>
          <w:numId w:val="61"/>
        </w:numPr>
        <w:tabs>
          <w:tab w:val="clear" w:pos="1485"/>
          <w:tab w:val="num" w:pos="1304"/>
        </w:tabs>
        <w:autoSpaceDN/>
        <w:ind w:left="567" w:right="-1"/>
        <w:jc w:val="both"/>
        <w:rPr>
          <w:rFonts w:ascii="Times New Roman" w:hAnsi="Times New Roman" w:cs="Times New Roman"/>
          <w:color w:val="FF0000"/>
          <w:sz w:val="24"/>
        </w:rPr>
      </w:pPr>
      <w:r w:rsidRPr="00CA432C">
        <w:rPr>
          <w:rFonts w:ascii="Times New Roman" w:hAnsi="Times New Roman" w:cs="Times New Roman"/>
          <w:color w:val="FF0000"/>
          <w:sz w:val="24"/>
        </w:rPr>
        <w:t>Сооружение, предназначенное для захоронения отходов промышленного производства</w:t>
      </w:r>
    </w:p>
    <w:p w:rsidR="00CA432C" w:rsidRPr="00CA432C" w:rsidRDefault="00CA432C" w:rsidP="00CA432C">
      <w:pPr>
        <w:ind w:left="567" w:right="-1"/>
        <w:jc w:val="both"/>
        <w:rPr>
          <w:rFonts w:ascii="Times New Roman" w:hAnsi="Times New Roman" w:cs="Times New Roman"/>
          <w:b/>
          <w:color w:val="FF0000"/>
          <w:sz w:val="24"/>
        </w:rPr>
      </w:pPr>
      <w:r w:rsidRPr="00CA432C">
        <w:rPr>
          <w:rFonts w:ascii="Times New Roman" w:hAnsi="Times New Roman" w:cs="Times New Roman"/>
          <w:b/>
          <w:color w:val="FF0000"/>
          <w:sz w:val="24"/>
        </w:rPr>
        <w:t>Параметры разрешенного строительства, реконструкции объектов недвижимости:</w:t>
      </w:r>
    </w:p>
    <w:tbl>
      <w:tblPr>
        <w:tblW w:w="0" w:type="auto"/>
        <w:tblInd w:w="645" w:type="dxa"/>
        <w:tblLayout w:type="fixed"/>
        <w:tblLook w:val="0000" w:firstRow="0" w:lastRow="0" w:firstColumn="0" w:lastColumn="0" w:noHBand="0" w:noVBand="0"/>
      </w:tblPr>
      <w:tblGrid>
        <w:gridCol w:w="567"/>
        <w:gridCol w:w="7088"/>
        <w:gridCol w:w="425"/>
        <w:gridCol w:w="172"/>
        <w:gridCol w:w="1164"/>
      </w:tblGrid>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color w:val="FF0000"/>
                <w:sz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702621">
              <w:rPr>
                <w:rFonts w:ascii="Times New Roman" w:hAnsi="Times New Roman" w:cs="Times New Roman"/>
                <w:bCs/>
                <w:color w:val="FF0000"/>
                <w:sz w:val="24"/>
              </w:rPr>
              <w:t xml:space="preserve">если проектом планировки не установлено иное. </w:t>
            </w:r>
          </w:p>
          <w:p w:rsidR="00CA432C" w:rsidRPr="00702621" w:rsidRDefault="00CA432C" w:rsidP="00CA432C">
            <w:pPr>
              <w:widowControl/>
              <w:snapToGrid w:val="0"/>
              <w:jc w:val="both"/>
              <w:rPr>
                <w:rFonts w:ascii="Times New Roman" w:hAnsi="Times New Roman" w:cs="Times New Roman"/>
                <w:bCs/>
                <w:color w:val="FF0000"/>
                <w:sz w:val="24"/>
              </w:rPr>
            </w:pPr>
            <w:r w:rsidRPr="00702621">
              <w:rPr>
                <w:rFonts w:ascii="Times New Roman" w:hAnsi="Times New Roman" w:cs="Times New Roman"/>
                <w:bCs/>
                <w:color w:val="FF0000"/>
                <w:sz w:val="24"/>
              </w:rPr>
              <w:t xml:space="preserve">Совмещение линии застройки с красной линией допускается в </w:t>
            </w:r>
            <w:r w:rsidRPr="00702621">
              <w:rPr>
                <w:rFonts w:ascii="Times New Roman" w:hAnsi="Times New Roman" w:cs="Times New Roman"/>
                <w:bCs/>
                <w:color w:val="FF0000"/>
                <w:sz w:val="24"/>
              </w:rPr>
              <w:lastRenderedPageBreak/>
              <w:t>районах сложившейся застройки</w:t>
            </w:r>
          </w:p>
          <w:p w:rsidR="00CA432C" w:rsidRPr="00702621" w:rsidRDefault="00CA432C" w:rsidP="00CA432C">
            <w:pPr>
              <w:widowControl/>
              <w:snapToGrid w:val="0"/>
              <w:jc w:val="both"/>
              <w:rPr>
                <w:rFonts w:ascii="Times New Roman" w:hAnsi="Times New Roman" w:cs="Times New Roman"/>
                <w:color w:val="FF0000"/>
                <w:sz w:val="24"/>
              </w:rPr>
            </w:pP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lastRenderedPageBreak/>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lastRenderedPageBreak/>
              <w:t>2</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 xml:space="preserve">Минимальный отступ </w:t>
            </w:r>
            <w:r w:rsidRPr="00702621">
              <w:rPr>
                <w:rFonts w:ascii="Times New Roman" w:hAnsi="Times New Roman" w:cs="Times New Roman"/>
                <w:color w:val="FF0000"/>
                <w:sz w:val="24"/>
              </w:rPr>
              <w:t xml:space="preserve">зданий, строений и сооружений, за исключением ограждающих конструкций (заборов, оград) </w:t>
            </w:r>
            <w:r w:rsidRPr="00702621">
              <w:rPr>
                <w:rFonts w:ascii="Times New Roman" w:hAnsi="Times New Roman" w:cs="Times New Roman"/>
                <w:iCs/>
                <w:color w:val="FF0000"/>
                <w:sz w:val="24"/>
              </w:rPr>
              <w:t xml:space="preserve">от границ смежных земельных участков </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3</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ind w:left="34" w:right="-1"/>
              <w:jc w:val="both"/>
              <w:rPr>
                <w:rFonts w:ascii="Times New Roman" w:hAnsi="Times New Roman" w:cs="Times New Roman"/>
                <w:color w:val="FF0000"/>
                <w:sz w:val="24"/>
              </w:rPr>
            </w:pPr>
            <w:r w:rsidRPr="00702621">
              <w:rPr>
                <w:rFonts w:ascii="Times New Roman" w:hAnsi="Times New Roman" w:cs="Times New Roman"/>
                <w:color w:val="FF0000"/>
                <w:sz w:val="24"/>
              </w:rPr>
              <w:t>Минимальный отступ ограждающих конструкций (заборов, оград) от границ участка</w:t>
            </w:r>
          </w:p>
        </w:tc>
        <w:tc>
          <w:tcPr>
            <w:tcW w:w="42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ind w:left="33"/>
              <w:jc w:val="both"/>
              <w:rPr>
                <w:rFonts w:ascii="Times New Roman" w:hAnsi="Times New Roman" w:cs="Times New Roman"/>
                <w:color w:val="FF0000"/>
                <w:sz w:val="24"/>
              </w:rPr>
            </w:pPr>
            <w:r w:rsidRPr="00702621">
              <w:rPr>
                <w:rFonts w:ascii="Times New Roman" w:hAnsi="Times New Roman" w:cs="Times New Roman"/>
                <w:color w:val="FF0000"/>
                <w:sz w:val="24"/>
              </w:rPr>
              <w:t>0</w:t>
            </w:r>
          </w:p>
          <w:p w:rsidR="00CA432C" w:rsidRPr="00702621" w:rsidRDefault="00CA432C" w:rsidP="00CA432C">
            <w:pPr>
              <w:widowControl/>
              <w:snapToGrid w:val="0"/>
              <w:jc w:val="both"/>
              <w:rPr>
                <w:rFonts w:ascii="Times New Roman" w:hAnsi="Times New Roman" w:cs="Times New Roman"/>
                <w:color w:val="FF0000"/>
                <w:sz w:val="16"/>
                <w:szCs w:val="16"/>
              </w:rPr>
            </w:pPr>
            <w:r w:rsidRPr="00702621">
              <w:rPr>
                <w:rFonts w:ascii="Times New Roman" w:hAnsi="Times New Roman" w:cs="Times New Roman"/>
                <w:color w:val="FF0000"/>
                <w:sz w:val="16"/>
                <w:szCs w:val="16"/>
              </w:rPr>
              <w:t>(при условии соблюдения нормативных требований)</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4</w:t>
            </w:r>
          </w:p>
        </w:tc>
        <w:tc>
          <w:tcPr>
            <w:tcW w:w="8849" w:type="dxa"/>
            <w:gridSpan w:val="4"/>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Нормативная плотность застройки</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нового строительства на вновь формируемом земельном участке</w:t>
            </w: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Плотность застройки земельного участка в условиях реконструкции</w:t>
            </w:r>
          </w:p>
          <w:p w:rsidR="00CA432C" w:rsidRPr="00702621" w:rsidRDefault="00CA432C" w:rsidP="00CA432C">
            <w:pPr>
              <w:widowControl/>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50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5</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p w:rsidR="00CA432C" w:rsidRPr="00702621" w:rsidRDefault="00CA432C" w:rsidP="00CA432C">
            <w:pPr>
              <w:widowControl/>
              <w:snapToGrid w:val="0"/>
              <w:jc w:val="both"/>
              <w:rPr>
                <w:rFonts w:ascii="Times New Roman" w:hAnsi="Times New Roman" w:cs="Times New Roman"/>
                <w:color w:val="FF0000"/>
                <w:sz w:val="24"/>
              </w:rPr>
            </w:pPr>
          </w:p>
          <w:p w:rsidR="00CA432C" w:rsidRPr="00702621" w:rsidRDefault="00CA432C" w:rsidP="00CA432C">
            <w:pPr>
              <w:widowControl/>
              <w:snapToGrid w:val="0"/>
              <w:jc w:val="both"/>
              <w:rPr>
                <w:rFonts w:ascii="Times New Roman" w:hAnsi="Times New Roman" w:cs="Times New Roman"/>
                <w:color w:val="FF0000"/>
                <w:sz w:val="24"/>
              </w:rPr>
            </w:pP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roofErr w:type="gramStart"/>
            <w:r w:rsidRPr="00702621">
              <w:rPr>
                <w:rFonts w:ascii="Times New Roman" w:hAnsi="Times New Roman" w:cs="Times New Roman"/>
                <w:iCs/>
                <w:color w:val="FF0000"/>
                <w:sz w:val="24"/>
              </w:rPr>
              <w:t>2</w:t>
            </w:r>
            <w:proofErr w:type="gramEnd"/>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600</w:t>
            </w:r>
          </w:p>
        </w:tc>
      </w:tr>
      <w:tr w:rsidR="00CA432C" w:rsidRPr="00702621" w:rsidTr="00CA432C">
        <w:tc>
          <w:tcPr>
            <w:tcW w:w="567"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lang w:val="en-US"/>
              </w:rPr>
            </w:pPr>
            <w:r w:rsidRPr="00702621">
              <w:rPr>
                <w:rFonts w:ascii="Times New Roman" w:hAnsi="Times New Roman" w:cs="Times New Roman"/>
                <w:color w:val="FF0000"/>
                <w:sz w:val="24"/>
                <w:lang w:val="en-US"/>
              </w:rPr>
              <w:t>6</w:t>
            </w:r>
          </w:p>
        </w:tc>
        <w:tc>
          <w:tcPr>
            <w:tcW w:w="7088"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Максимальная высота основных зданий</w:t>
            </w:r>
          </w:p>
        </w:tc>
        <w:tc>
          <w:tcPr>
            <w:tcW w:w="597" w:type="dxa"/>
            <w:gridSpan w:val="2"/>
            <w:tcBorders>
              <w:top w:val="single" w:sz="4" w:space="0" w:color="000000"/>
              <w:left w:val="single" w:sz="4" w:space="0" w:color="000000"/>
              <w:bottom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iCs/>
                <w:color w:val="FF0000"/>
                <w:sz w:val="24"/>
              </w:rPr>
            </w:pPr>
            <w:r w:rsidRPr="00702621">
              <w:rPr>
                <w:rFonts w:ascii="Times New Roman" w:hAnsi="Times New Roman" w:cs="Times New Roman"/>
                <w:iCs/>
                <w:color w:val="FF0000"/>
                <w:sz w:val="24"/>
              </w:rPr>
              <w:t>м</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widowControl/>
              <w:snapToGrid w:val="0"/>
              <w:jc w:val="both"/>
              <w:rPr>
                <w:rFonts w:ascii="Times New Roman" w:hAnsi="Times New Roman" w:cs="Times New Roman"/>
                <w:color w:val="FF0000"/>
                <w:sz w:val="24"/>
              </w:rPr>
            </w:pPr>
            <w:r w:rsidRPr="00702621">
              <w:rPr>
                <w:rFonts w:ascii="Times New Roman" w:hAnsi="Times New Roman" w:cs="Times New Roman"/>
                <w:color w:val="FF0000"/>
                <w:sz w:val="24"/>
              </w:rPr>
              <w:t>14</w:t>
            </w:r>
          </w:p>
        </w:tc>
      </w:tr>
    </w:tbl>
    <w:p w:rsidR="00CA432C" w:rsidRPr="00702621" w:rsidRDefault="00CA432C" w:rsidP="00CA432C">
      <w:pPr>
        <w:tabs>
          <w:tab w:val="left" w:pos="9922"/>
        </w:tabs>
        <w:ind w:right="-1"/>
        <w:jc w:val="both"/>
        <w:rPr>
          <w:rFonts w:ascii="Times New Roman" w:hAnsi="Times New Roman" w:cs="Times New Roman"/>
          <w:sz w:val="28"/>
          <w:szCs w:val="28"/>
        </w:rPr>
      </w:pPr>
    </w:p>
    <w:p w:rsidR="00CA432C" w:rsidRPr="00CA432C" w:rsidRDefault="00CA432C" w:rsidP="00CA432C">
      <w:pPr>
        <w:tabs>
          <w:tab w:val="left" w:pos="9922"/>
        </w:tabs>
        <w:ind w:left="567" w:firstLine="284"/>
        <w:jc w:val="both"/>
        <w:rPr>
          <w:rFonts w:ascii="Times New Roman" w:eastAsia="Arial" w:hAnsi="Times New Roman" w:cs="Times New Roman"/>
          <w:color w:val="FF0000"/>
          <w:sz w:val="24"/>
        </w:rPr>
      </w:pPr>
      <w:r w:rsidRPr="00CA432C">
        <w:rPr>
          <w:rFonts w:ascii="Times New Roman" w:eastAsia="Arial" w:hAnsi="Times New Roman" w:cs="Times New Roman"/>
          <w:color w:val="FF0000"/>
          <w:sz w:val="24"/>
        </w:rPr>
        <w:t>Ограничения</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использования</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земельных</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участков</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объектов</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капитального</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строительства</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установлены</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следующими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нормативными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правовыми</w:t>
      </w:r>
      <w:r w:rsidRPr="00CA432C">
        <w:rPr>
          <w:rFonts w:ascii="Times New Roman" w:hAnsi="Times New Roman" w:cs="Times New Roman"/>
          <w:color w:val="FF0000"/>
          <w:sz w:val="24"/>
        </w:rPr>
        <w:t xml:space="preserve"> </w:t>
      </w:r>
      <w:r w:rsidRPr="00CA432C">
        <w:rPr>
          <w:rFonts w:ascii="Times New Roman" w:eastAsia="Arial" w:hAnsi="Times New Roman" w:cs="Times New Roman"/>
          <w:color w:val="FF0000"/>
          <w:sz w:val="24"/>
        </w:rPr>
        <w:t>актами:</w:t>
      </w:r>
    </w:p>
    <w:p w:rsidR="00CA432C" w:rsidRPr="00CA432C" w:rsidRDefault="00CA432C" w:rsidP="00CA432C">
      <w:pPr>
        <w:tabs>
          <w:tab w:val="left" w:pos="9922"/>
        </w:tabs>
        <w:ind w:left="567" w:firstLine="284"/>
        <w:jc w:val="both"/>
        <w:rPr>
          <w:rFonts w:ascii="Times New Roman" w:hAnsi="Times New Roman" w:cs="Times New Roman"/>
          <w:color w:val="FF0000"/>
          <w:sz w:val="24"/>
        </w:rPr>
      </w:pPr>
      <w:r w:rsidRPr="00CA432C">
        <w:rPr>
          <w:rFonts w:ascii="Times New Roman" w:hAnsi="Times New Roman" w:cs="Times New Roman"/>
          <w:color w:val="FF0000"/>
          <w:sz w:val="24"/>
        </w:rPr>
        <w:t>СанПиН 2.2.1/2.1.1.1200-03 «Санитарно-защитные зоны и санитарная классификация предприятий, сооружений и иных объектов»; (исключить)</w:t>
      </w:r>
    </w:p>
    <w:p w:rsidR="00CA432C" w:rsidRPr="00CA432C" w:rsidRDefault="00CA432C" w:rsidP="00CA432C">
      <w:pPr>
        <w:tabs>
          <w:tab w:val="left" w:pos="9922"/>
        </w:tabs>
        <w:ind w:left="567" w:firstLine="284"/>
        <w:jc w:val="both"/>
        <w:rPr>
          <w:rFonts w:ascii="Times New Roman" w:hAnsi="Times New Roman" w:cs="Times New Roman"/>
          <w:color w:val="FF0000"/>
          <w:sz w:val="24"/>
        </w:rPr>
      </w:pPr>
      <w:r w:rsidRPr="00CA432C">
        <w:rPr>
          <w:rFonts w:ascii="Times New Roman" w:eastAsia="Arial" w:hAnsi="Times New Roman" w:cs="Times New Roman"/>
          <w:color w:val="FF0000"/>
          <w:sz w:val="24"/>
        </w:rPr>
        <w:t>Постановление</w:t>
      </w:r>
      <w:r w:rsidRPr="00CA432C">
        <w:rPr>
          <w:rFonts w:ascii="Times New Roman" w:hAnsi="Times New Roman" w:cs="Times New Roman"/>
          <w:color w:val="FF0000"/>
          <w:sz w:val="24"/>
        </w:rPr>
        <w:t xml:space="preserve"> Правительства Ивановской области от 6 ноября 2009 г. N 313-п «Об утверждении нормативов градостроительного проектирования Ивановской области» (исключить).</w:t>
      </w:r>
    </w:p>
    <w:p w:rsidR="00CA432C" w:rsidRPr="00CA432C" w:rsidRDefault="00CA432C" w:rsidP="00CA432C">
      <w:pPr>
        <w:tabs>
          <w:tab w:val="left" w:pos="9922"/>
        </w:tabs>
        <w:ind w:left="567" w:firstLine="284"/>
        <w:jc w:val="both"/>
        <w:rPr>
          <w:rFonts w:ascii="Times New Roman" w:hAnsi="Times New Roman" w:cs="Times New Roman"/>
          <w:sz w:val="24"/>
        </w:rPr>
      </w:pPr>
    </w:p>
    <w:p w:rsidR="00CA432C" w:rsidRPr="00CA432C" w:rsidRDefault="00CA432C" w:rsidP="00CA432C">
      <w:pPr>
        <w:ind w:left="567" w:firstLine="284"/>
        <w:jc w:val="both"/>
        <w:rPr>
          <w:rFonts w:ascii="Times New Roman" w:hAnsi="Times New Roman" w:cs="Times New Roman"/>
          <w:b/>
          <w:bCs/>
          <w:sz w:val="24"/>
        </w:rPr>
      </w:pPr>
      <w:r w:rsidRPr="00CA432C">
        <w:rPr>
          <w:rFonts w:ascii="Times New Roman" w:hAnsi="Times New Roman" w:cs="Times New Roman"/>
          <w:b/>
          <w:bCs/>
          <w:sz w:val="24"/>
        </w:rPr>
        <w:t>Статья 51.7 Общие положения в отношении  градостроительных  регламентов.</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1. </w:t>
      </w:r>
      <w:proofErr w:type="gramStart"/>
      <w:r w:rsidRPr="00CA432C">
        <w:rPr>
          <w:rFonts w:ascii="Times New Roman" w:hAnsi="Times New Roman" w:cs="Times New Roman"/>
          <w:sz w:val="24"/>
        </w:rPr>
        <w:t>Градостроительные регламенты, изложенные в Правилах землепользования и застройки Южского городского поселения действуют</w:t>
      </w:r>
      <w:proofErr w:type="gramEnd"/>
      <w:r w:rsidRPr="00CA432C">
        <w:rPr>
          <w:rFonts w:ascii="Times New Roman" w:hAnsi="Times New Roman" w:cs="Times New Roman"/>
          <w:sz w:val="24"/>
        </w:rPr>
        <w:t xml:space="preserve"> в пределах всей территории муниципального образования и могут детализироваться в Проектах планировки,  и других специальных проектах на отдельные территории поселения в части уточнения границ территориальных зон  и детализации параметров использования земельных участков.</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2. Строительные изменения земельных участков территорий Южского городского поселения, отраженных на Карте градостроительного зонирования (Статья 48) осуществляются с учетом ограничений, определяемых Проектом зон охраны объектов культурного наследия (в случае разработки и утверждения такого проекта), иными документами ограничений по условиям охраны объектов культурного наследия (Статьи 49,52). Указанные ограничения действуют в пределах указанных зон и относятся </w:t>
      </w:r>
      <w:proofErr w:type="gramStart"/>
      <w:r w:rsidRPr="00CA432C">
        <w:rPr>
          <w:rFonts w:ascii="Times New Roman" w:hAnsi="Times New Roman" w:cs="Times New Roman"/>
          <w:sz w:val="24"/>
        </w:rPr>
        <w:t>к</w:t>
      </w:r>
      <w:proofErr w:type="gramEnd"/>
      <w:r w:rsidRPr="00CA432C">
        <w:rPr>
          <w:rFonts w:ascii="Times New Roman" w:hAnsi="Times New Roman" w:cs="Times New Roman"/>
          <w:sz w:val="24"/>
        </w:rPr>
        <w:t>:</w:t>
      </w:r>
    </w:p>
    <w:p w:rsidR="00CA432C" w:rsidRPr="00CA432C" w:rsidRDefault="00CA432C" w:rsidP="00CA432C">
      <w:pPr>
        <w:numPr>
          <w:ilvl w:val="0"/>
          <w:numId w:val="8"/>
        </w:numPr>
        <w:tabs>
          <w:tab w:val="left" w:pos="851"/>
        </w:tabs>
        <w:autoSpaceDE w:val="0"/>
        <w:autoSpaceDN/>
        <w:ind w:left="567" w:firstLine="284"/>
        <w:jc w:val="both"/>
        <w:rPr>
          <w:rFonts w:ascii="Times New Roman" w:hAnsi="Times New Roman" w:cs="Times New Roman"/>
          <w:sz w:val="24"/>
        </w:rPr>
      </w:pPr>
      <w:r w:rsidRPr="00CA432C">
        <w:rPr>
          <w:rFonts w:ascii="Times New Roman" w:hAnsi="Times New Roman" w:cs="Times New Roman"/>
          <w:sz w:val="24"/>
        </w:rPr>
        <w:t>сохранению исторической планировочной структуры;</w:t>
      </w:r>
    </w:p>
    <w:p w:rsidR="00CA432C" w:rsidRPr="00CA432C" w:rsidRDefault="00CA432C" w:rsidP="00CA432C">
      <w:pPr>
        <w:numPr>
          <w:ilvl w:val="0"/>
          <w:numId w:val="8"/>
        </w:numPr>
        <w:tabs>
          <w:tab w:val="left" w:pos="851"/>
        </w:tabs>
        <w:autoSpaceDE w:val="0"/>
        <w:autoSpaceDN/>
        <w:ind w:left="567" w:firstLine="284"/>
        <w:jc w:val="both"/>
        <w:rPr>
          <w:rFonts w:ascii="Times New Roman" w:hAnsi="Times New Roman" w:cs="Times New Roman"/>
          <w:sz w:val="24"/>
        </w:rPr>
      </w:pPr>
      <w:r w:rsidRPr="00CA432C">
        <w:rPr>
          <w:rFonts w:ascii="Times New Roman" w:hAnsi="Times New Roman" w:cs="Times New Roman"/>
          <w:sz w:val="24"/>
        </w:rPr>
        <w:t>сохранению исторического озеленения;</w:t>
      </w:r>
    </w:p>
    <w:p w:rsidR="00CA432C" w:rsidRPr="00CA432C" w:rsidRDefault="00CA432C" w:rsidP="00CA432C">
      <w:pPr>
        <w:numPr>
          <w:ilvl w:val="0"/>
          <w:numId w:val="8"/>
        </w:numPr>
        <w:tabs>
          <w:tab w:val="left" w:pos="851"/>
        </w:tabs>
        <w:autoSpaceDE w:val="0"/>
        <w:autoSpaceDN/>
        <w:ind w:left="567" w:firstLine="284"/>
        <w:jc w:val="both"/>
        <w:rPr>
          <w:rFonts w:ascii="Times New Roman" w:hAnsi="Times New Roman" w:cs="Times New Roman"/>
          <w:sz w:val="24"/>
        </w:rPr>
      </w:pPr>
      <w:proofErr w:type="spellStart"/>
      <w:r w:rsidRPr="00CA432C">
        <w:rPr>
          <w:rFonts w:ascii="Times New Roman" w:hAnsi="Times New Roman" w:cs="Times New Roman"/>
          <w:sz w:val="24"/>
        </w:rPr>
        <w:t>сомасштабности</w:t>
      </w:r>
      <w:proofErr w:type="spellEnd"/>
      <w:r w:rsidRPr="00CA432C">
        <w:rPr>
          <w:rFonts w:ascii="Times New Roman" w:hAnsi="Times New Roman" w:cs="Times New Roman"/>
          <w:sz w:val="24"/>
        </w:rPr>
        <w:t xml:space="preserve">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lastRenderedPageBreak/>
        <w:t xml:space="preserve">3. Во всех видах территориальных зон, отраженных на Карте градостроительного зонирования (Статья 48) строительные изменения осуществляются с учетом требований действующих законодательных и нормативных документов, технических регламентов.  </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4. Для формирования выразительного архитектурного облика застройки разрешается применение доминантных объектов (зданий повышенной этажности по отношению к фоновой застройке зоны).</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5. Размеры приусадебных (придомовых) и </w:t>
      </w:r>
      <w:proofErr w:type="spellStart"/>
      <w:r w:rsidRPr="00CA432C">
        <w:rPr>
          <w:rFonts w:ascii="Times New Roman" w:hAnsi="Times New Roman" w:cs="Times New Roman"/>
          <w:sz w:val="24"/>
        </w:rPr>
        <w:t>приквартирных</w:t>
      </w:r>
      <w:proofErr w:type="spellEnd"/>
      <w:r w:rsidRPr="00CA432C">
        <w:rPr>
          <w:rFonts w:ascii="Times New Roman" w:hAnsi="Times New Roman" w:cs="Times New Roman"/>
          <w:sz w:val="24"/>
        </w:rPr>
        <w:t xml:space="preserve"> участков приняты в соответствии с Постановлением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6. Размеры земельных участков учреждений и предприятий обслуживания  принимаются в соответствии с Постановлением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7. Коэффициент использования земельного участка для жилых домов разной этажности определяется Постановлением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8. Нормативный размер земельного участка жилых домов определен в соответствии с Постановлением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9. Параметры земельных участков и объектов капитального строительства  в  части плотности застройки земельного участка </w:t>
      </w:r>
      <w:proofErr w:type="gramStart"/>
      <w:r w:rsidRPr="00CA432C">
        <w:rPr>
          <w:rFonts w:ascii="Times New Roman" w:hAnsi="Times New Roman" w:cs="Times New Roman"/>
          <w:sz w:val="24"/>
        </w:rPr>
        <w:t>определен</w:t>
      </w:r>
      <w:proofErr w:type="gramEnd"/>
      <w:r w:rsidRPr="00CA432C">
        <w:rPr>
          <w:rFonts w:ascii="Times New Roman" w:hAnsi="Times New Roman" w:cs="Times New Roman"/>
          <w:sz w:val="24"/>
        </w:rPr>
        <w:t xml:space="preserve"> в соответствии с Постановлением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  а также характеристиками существующей застройки.</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10.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w:t>
      </w:r>
      <w:proofErr w:type="gramStart"/>
      <w:r w:rsidRPr="00CA432C">
        <w:rPr>
          <w:rFonts w:ascii="Times New Roman" w:hAnsi="Times New Roman" w:cs="Times New Roman"/>
          <w:sz w:val="24"/>
        </w:rPr>
        <w:t>о-</w:t>
      </w:r>
      <w:proofErr w:type="gramEnd"/>
      <w:r w:rsidRPr="00CA432C">
        <w:rPr>
          <w:rFonts w:ascii="Times New Roman" w:hAnsi="Times New Roman" w:cs="Times New Roman"/>
          <w:sz w:val="24"/>
        </w:rPr>
        <w:t xml:space="preserve">, водо-, </w:t>
      </w:r>
      <w:proofErr w:type="spellStart"/>
      <w:r w:rsidRPr="00CA432C">
        <w:rPr>
          <w:rFonts w:ascii="Times New Roman" w:hAnsi="Times New Roman" w:cs="Times New Roman"/>
          <w:sz w:val="24"/>
        </w:rPr>
        <w:t>газообеспечение</w:t>
      </w:r>
      <w:proofErr w:type="spellEnd"/>
      <w:r w:rsidRPr="00CA432C">
        <w:rPr>
          <w:rFonts w:ascii="Times New Roman" w:hAnsi="Times New Roman" w:cs="Times New Roman"/>
          <w:sz w:val="24"/>
        </w:rPr>
        <w:t xml:space="preserve">, </w:t>
      </w:r>
      <w:proofErr w:type="spellStart"/>
      <w:r w:rsidRPr="00CA432C">
        <w:rPr>
          <w:rFonts w:ascii="Times New Roman" w:hAnsi="Times New Roman" w:cs="Times New Roman"/>
          <w:sz w:val="24"/>
        </w:rPr>
        <w:t>канализование</w:t>
      </w:r>
      <w:proofErr w:type="spellEnd"/>
      <w:r w:rsidRPr="00CA432C">
        <w:rPr>
          <w:rFonts w:ascii="Times New Roman" w:hAnsi="Times New Roman" w:cs="Times New Roman"/>
          <w:sz w:val="24"/>
        </w:rPr>
        <w:t>,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нормативных разрывов с прочими объектами капитального строительства.</w:t>
      </w:r>
    </w:p>
    <w:p w:rsidR="00CA432C" w:rsidRPr="00CA432C" w:rsidRDefault="00CA432C" w:rsidP="00CA432C">
      <w:pPr>
        <w:widowControl/>
        <w:ind w:left="567" w:firstLine="284"/>
        <w:jc w:val="both"/>
        <w:rPr>
          <w:rFonts w:ascii="Times New Roman" w:hAnsi="Times New Roman" w:cs="Times New Roman"/>
          <w:sz w:val="24"/>
        </w:rPr>
      </w:pPr>
      <w:r w:rsidRPr="00CA432C">
        <w:rPr>
          <w:rFonts w:ascii="Times New Roman" w:hAnsi="Times New Roman" w:cs="Times New Roman"/>
          <w:sz w:val="24"/>
        </w:rPr>
        <w:t xml:space="preserve">11. 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приведенными в Постановлении </w:t>
      </w:r>
      <w:r w:rsidRPr="00CA432C">
        <w:rPr>
          <w:rFonts w:ascii="Times New Roman" w:eastAsia="Arial" w:hAnsi="Times New Roman" w:cs="Times New Roman"/>
          <w:sz w:val="24"/>
        </w:rPr>
        <w:t>Правительства</w:t>
      </w:r>
      <w:r w:rsidRPr="00CA432C">
        <w:rPr>
          <w:rFonts w:ascii="Times New Roman" w:hAnsi="Times New Roman" w:cs="Times New Roman"/>
          <w:sz w:val="24"/>
        </w:rPr>
        <w:t xml:space="preserve"> Ивановской области от 06.11.2009 N 313-п «Об утверждении нормативов градостроительного проектирования Ивановской области"</w:t>
      </w:r>
      <w:bookmarkStart w:id="28" w:name="_%25252525252525252525252525252525252525"/>
    </w:p>
    <w:p w:rsidR="00CA432C" w:rsidRPr="00CA432C" w:rsidRDefault="00CA432C" w:rsidP="00CA432C">
      <w:pPr>
        <w:widowControl/>
        <w:ind w:left="567" w:firstLine="284"/>
        <w:jc w:val="both"/>
        <w:rPr>
          <w:rFonts w:ascii="Times New Roman" w:hAnsi="Times New Roman" w:cs="Times New Roman"/>
          <w:sz w:val="24"/>
        </w:rPr>
      </w:pPr>
    </w:p>
    <w:p w:rsidR="00CA432C" w:rsidRPr="00CA432C" w:rsidRDefault="00CA432C" w:rsidP="00CA432C">
      <w:pPr>
        <w:pStyle w:val="2"/>
        <w:numPr>
          <w:ilvl w:val="1"/>
          <w:numId w:val="1"/>
        </w:numPr>
        <w:suppressAutoHyphens/>
        <w:spacing w:before="0" w:after="0"/>
        <w:ind w:left="567" w:firstLine="284"/>
        <w:jc w:val="both"/>
        <w:rPr>
          <w:rFonts w:ascii="Times New Roman" w:hAnsi="Times New Roman" w:cs="Times New Roman"/>
          <w:bCs w:val="0"/>
          <w:sz w:val="24"/>
          <w:szCs w:val="24"/>
        </w:rPr>
      </w:pPr>
      <w:r w:rsidRPr="00CA432C">
        <w:rPr>
          <w:rFonts w:ascii="Times New Roman" w:hAnsi="Times New Roman" w:cs="Times New Roman"/>
          <w:bCs w:val="0"/>
          <w:sz w:val="24"/>
          <w:szCs w:val="24"/>
        </w:rPr>
        <w:t xml:space="preserve">Глава 16. Градостроительные регламенты в части ограничений использования недвижимости, установленных зонами с особыми условиями использования территорий. </w:t>
      </w:r>
    </w:p>
    <w:p w:rsidR="00CA432C" w:rsidRPr="00CA432C" w:rsidRDefault="00CA432C" w:rsidP="00CA432C">
      <w:pPr>
        <w:shd w:val="clear" w:color="auto" w:fill="FFFFFF"/>
        <w:ind w:left="567" w:firstLine="284"/>
        <w:jc w:val="both"/>
        <w:rPr>
          <w:rFonts w:ascii="Times New Roman" w:hAnsi="Times New Roman" w:cs="Times New Roman"/>
          <w:sz w:val="24"/>
        </w:rPr>
      </w:pPr>
    </w:p>
    <w:bookmarkEnd w:id="28"/>
    <w:p w:rsidR="00CA432C" w:rsidRPr="00CA432C" w:rsidRDefault="00CA432C" w:rsidP="00CA432C">
      <w:pPr>
        <w:pStyle w:val="3"/>
        <w:numPr>
          <w:ilvl w:val="2"/>
          <w:numId w:val="1"/>
        </w:numPr>
        <w:tabs>
          <w:tab w:val="left" w:pos="851"/>
        </w:tabs>
        <w:suppressAutoHyphens/>
        <w:ind w:left="567" w:firstLine="567"/>
        <w:rPr>
          <w:szCs w:val="24"/>
        </w:rPr>
      </w:pPr>
      <w:r w:rsidRPr="00CA432C">
        <w:rPr>
          <w:szCs w:val="24"/>
        </w:rPr>
        <w:t>Статья 52. Ограничения  использования земельных участков и объектов капитального строительства по условиям охраны объектов культурного наследия (памятников истории и культуры).</w:t>
      </w:r>
    </w:p>
    <w:p w:rsidR="00CA432C" w:rsidRPr="00CA432C" w:rsidRDefault="00CA432C" w:rsidP="00CA432C">
      <w:pPr>
        <w:ind w:left="567"/>
        <w:rPr>
          <w:rFonts w:ascii="Times New Roman" w:hAnsi="Times New Roman" w:cs="Times New Roman"/>
          <w:sz w:val="24"/>
        </w:rPr>
      </w:pPr>
    </w:p>
    <w:p w:rsidR="00CA432C" w:rsidRPr="00CA432C" w:rsidRDefault="00CA432C" w:rsidP="00CA432C">
      <w:pPr>
        <w:ind w:left="567" w:firstLine="567"/>
        <w:jc w:val="both"/>
        <w:rPr>
          <w:rFonts w:ascii="Times New Roman" w:hAnsi="Times New Roman" w:cs="Times New Roman"/>
          <w:sz w:val="24"/>
        </w:rPr>
      </w:pPr>
      <w:r w:rsidRPr="00CA432C">
        <w:rPr>
          <w:rFonts w:ascii="Times New Roman" w:hAnsi="Times New Roman" w:cs="Times New Roman"/>
          <w:sz w:val="24"/>
        </w:rPr>
        <w:t xml:space="preserve">1. Ограничения, налагаемые на объекты недвижимости, которые не являются объектами культурного наследия (памятниками истории и культуры), распространяются на указанные объекты, которые расположены в границах зон (при </w:t>
      </w:r>
      <w:r w:rsidRPr="00CA432C">
        <w:rPr>
          <w:rFonts w:ascii="Times New Roman" w:hAnsi="Times New Roman" w:cs="Times New Roman"/>
          <w:sz w:val="24"/>
        </w:rPr>
        <w:lastRenderedPageBreak/>
        <w:t>установлении таких зон в установленном порядке), и определенны на карте 49 настоящих Правил.</w:t>
      </w:r>
    </w:p>
    <w:p w:rsidR="00CA432C" w:rsidRPr="00CA432C" w:rsidRDefault="00CA432C" w:rsidP="00CA432C">
      <w:pPr>
        <w:shd w:val="clear" w:color="auto" w:fill="FFFFFF"/>
        <w:ind w:left="567" w:firstLine="567"/>
        <w:jc w:val="both"/>
        <w:rPr>
          <w:rFonts w:ascii="Times New Roman" w:hAnsi="Times New Roman" w:cs="Times New Roman"/>
          <w:sz w:val="24"/>
        </w:rPr>
      </w:pPr>
      <w:r w:rsidRPr="00CA432C">
        <w:rPr>
          <w:rFonts w:ascii="Times New Roman" w:hAnsi="Times New Roman" w:cs="Times New Roman"/>
          <w:sz w:val="24"/>
        </w:rPr>
        <w:t>2. Указанные в части 1 настоящей статьи ограничения:</w:t>
      </w:r>
    </w:p>
    <w:p w:rsidR="00CA432C" w:rsidRPr="00CA432C" w:rsidRDefault="00CA432C" w:rsidP="00CA432C">
      <w:pPr>
        <w:shd w:val="clear" w:color="auto" w:fill="FFFFFF"/>
        <w:ind w:left="567" w:firstLine="567"/>
        <w:jc w:val="both"/>
        <w:rPr>
          <w:rFonts w:ascii="Times New Roman" w:hAnsi="Times New Roman" w:cs="Times New Roman"/>
          <w:sz w:val="24"/>
        </w:rPr>
      </w:pPr>
      <w:r w:rsidRPr="00CA432C">
        <w:rPr>
          <w:rFonts w:ascii="Times New Roman" w:hAnsi="Times New Roman" w:cs="Times New Roman"/>
          <w:sz w:val="24"/>
        </w:rPr>
        <w:t>1) определены в соответствии с Федеральным законом «Об объектах культурного наследия (памятниках истории и культуры) народов Российской Федерации» № 73 ФЗ от 24 мая 2002 г., законодательством Ивановской области об охране объектов культурного наследия;</w:t>
      </w:r>
    </w:p>
    <w:p w:rsidR="00CA432C" w:rsidRPr="00CA432C" w:rsidRDefault="00CA432C" w:rsidP="00CA432C">
      <w:pPr>
        <w:ind w:left="567" w:firstLine="567"/>
        <w:jc w:val="both"/>
        <w:rPr>
          <w:rFonts w:ascii="Times New Roman" w:hAnsi="Times New Roman" w:cs="Times New Roman"/>
          <w:sz w:val="24"/>
        </w:rPr>
      </w:pPr>
      <w:r w:rsidRPr="00CA432C">
        <w:rPr>
          <w:rFonts w:ascii="Times New Roman" w:hAnsi="Times New Roman" w:cs="Times New Roman"/>
          <w:sz w:val="24"/>
        </w:rPr>
        <w:t>2) излагаются применительно к:</w:t>
      </w:r>
    </w:p>
    <w:p w:rsidR="00CA432C" w:rsidRPr="00CA432C" w:rsidRDefault="00CA432C" w:rsidP="00CA432C">
      <w:pPr>
        <w:pStyle w:val="ConsPlusNormal"/>
        <w:ind w:left="567" w:firstLine="540"/>
        <w:jc w:val="both"/>
        <w:rPr>
          <w:rFonts w:ascii="Times New Roman" w:hAnsi="Times New Roman" w:cs="Times New Roman"/>
          <w:sz w:val="24"/>
          <w:szCs w:val="24"/>
        </w:rPr>
      </w:pPr>
      <w:r w:rsidRPr="00CA432C">
        <w:rPr>
          <w:rFonts w:ascii="Times New Roman" w:eastAsia="Arial" w:hAnsi="Times New Roman" w:cs="Times New Roman"/>
          <w:sz w:val="24"/>
          <w:szCs w:val="24"/>
        </w:rPr>
        <w:t>а)</w:t>
      </w:r>
      <w:r w:rsidRPr="00CA432C">
        <w:rPr>
          <w:rFonts w:ascii="Times New Roman" w:hAnsi="Times New Roman" w:cs="Times New Roman"/>
          <w:sz w:val="24"/>
          <w:szCs w:val="24"/>
        </w:rPr>
        <w:t xml:space="preserve"> охранной зоне - территории,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A432C" w:rsidRPr="00CA432C" w:rsidRDefault="00CA432C" w:rsidP="00CA432C">
      <w:pPr>
        <w:pStyle w:val="ConsPlusNormal"/>
        <w:ind w:left="567" w:firstLine="540"/>
        <w:jc w:val="both"/>
        <w:rPr>
          <w:rFonts w:ascii="Times New Roman" w:hAnsi="Times New Roman" w:cs="Times New Roman"/>
          <w:sz w:val="24"/>
          <w:szCs w:val="24"/>
        </w:rPr>
      </w:pPr>
      <w:r w:rsidRPr="00CA432C">
        <w:rPr>
          <w:rFonts w:ascii="Times New Roman" w:hAnsi="Times New Roman" w:cs="Times New Roman"/>
          <w:sz w:val="24"/>
          <w:szCs w:val="24"/>
        </w:rPr>
        <w:t>б) зоне регулирования застройки и хозяйственной деятельности - территории,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CA432C" w:rsidRPr="00CA432C" w:rsidRDefault="00CA432C" w:rsidP="00CA432C">
      <w:pPr>
        <w:pStyle w:val="ConsPlusNormal"/>
        <w:ind w:left="567" w:firstLine="540"/>
        <w:jc w:val="both"/>
        <w:rPr>
          <w:rFonts w:ascii="Times New Roman" w:eastAsia="Arial" w:hAnsi="Times New Roman" w:cs="Times New Roman"/>
          <w:sz w:val="24"/>
          <w:szCs w:val="24"/>
        </w:rPr>
      </w:pPr>
      <w:r w:rsidRPr="00CA432C">
        <w:rPr>
          <w:rFonts w:ascii="Times New Roman" w:hAnsi="Times New Roman" w:cs="Times New Roman"/>
          <w:sz w:val="24"/>
          <w:szCs w:val="24"/>
        </w:rPr>
        <w:t>в) зоне охраняемого природного ландшафта - территории,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связанного композиционно с объектами культурного наследия</w:t>
      </w:r>
      <w:r w:rsidRPr="00CA432C">
        <w:rPr>
          <w:rFonts w:ascii="Times New Roman" w:eastAsia="Arial" w:hAnsi="Times New Roman" w:cs="Times New Roman"/>
          <w:sz w:val="24"/>
          <w:szCs w:val="24"/>
        </w:rPr>
        <w:t>.</w:t>
      </w:r>
    </w:p>
    <w:p w:rsidR="00CA432C" w:rsidRPr="00CA432C" w:rsidRDefault="00CA432C" w:rsidP="00CA432C">
      <w:pPr>
        <w:shd w:val="clear" w:color="auto" w:fill="FFFFFF"/>
        <w:ind w:left="567" w:firstLine="567"/>
        <w:jc w:val="both"/>
        <w:rPr>
          <w:rFonts w:ascii="Times New Roman" w:hAnsi="Times New Roman" w:cs="Times New Roman"/>
          <w:sz w:val="24"/>
        </w:rPr>
      </w:pPr>
      <w:r w:rsidRPr="00CA432C">
        <w:rPr>
          <w:rFonts w:ascii="Times New Roman" w:hAnsi="Times New Roman" w:cs="Times New Roman"/>
          <w:sz w:val="24"/>
        </w:rPr>
        <w:t>Ограничения  использования земельных участков и объектов капитального строительства по условиям охраны объектов культурного наследия:</w:t>
      </w:r>
    </w:p>
    <w:p w:rsidR="00CA432C" w:rsidRPr="00CA432C" w:rsidRDefault="00CA432C" w:rsidP="00CA432C">
      <w:pPr>
        <w:ind w:left="567"/>
        <w:jc w:val="both"/>
        <w:rPr>
          <w:rFonts w:ascii="Times New Roman" w:hAnsi="Times New Roman" w:cs="Times New Roman"/>
          <w:b/>
          <w:bCs/>
          <w:sz w:val="24"/>
        </w:rPr>
      </w:pPr>
      <w:r w:rsidRPr="00CA432C">
        <w:rPr>
          <w:rFonts w:ascii="Times New Roman" w:hAnsi="Times New Roman" w:cs="Times New Roman"/>
          <w:b/>
          <w:bCs/>
          <w:sz w:val="24"/>
        </w:rPr>
        <w:t xml:space="preserve">Охранная зона объектов культурного наследия </w:t>
      </w:r>
    </w:p>
    <w:p w:rsidR="00CA432C" w:rsidRPr="00CA432C" w:rsidRDefault="00CA432C" w:rsidP="00CA432C">
      <w:pPr>
        <w:ind w:left="567"/>
        <w:jc w:val="both"/>
        <w:rPr>
          <w:rFonts w:ascii="Times New Roman" w:hAnsi="Times New Roman" w:cs="Times New Roman"/>
          <w:b/>
          <w:bCs/>
          <w:sz w:val="24"/>
        </w:rPr>
      </w:pPr>
      <w:r w:rsidRPr="00CA432C">
        <w:rPr>
          <w:rFonts w:ascii="Times New Roman" w:hAnsi="Times New Roman" w:cs="Times New Roman"/>
          <w:b/>
          <w:bCs/>
          <w:sz w:val="24"/>
        </w:rPr>
        <w:t>(памятников истории и культуры)</w:t>
      </w:r>
    </w:p>
    <w:p w:rsidR="00CA432C" w:rsidRPr="00CA432C" w:rsidRDefault="00CA432C" w:rsidP="00CA432C">
      <w:pPr>
        <w:ind w:left="567"/>
        <w:jc w:val="both"/>
        <w:rPr>
          <w:rFonts w:ascii="Times New Roman" w:hAnsi="Times New Roman" w:cs="Times New Roman"/>
          <w:iCs/>
          <w:sz w:val="24"/>
        </w:rPr>
      </w:pPr>
      <w:r w:rsidRPr="00CA432C">
        <w:rPr>
          <w:rFonts w:ascii="Times New Roman" w:hAnsi="Times New Roman" w:cs="Times New Roman"/>
          <w:iCs/>
          <w:sz w:val="24"/>
        </w:rPr>
        <w:t>(устанавливается в проекте охранных зон в случае разработки такого проекта)</w:t>
      </w:r>
    </w:p>
    <w:tbl>
      <w:tblPr>
        <w:tblW w:w="9669" w:type="dxa"/>
        <w:tblInd w:w="311" w:type="dxa"/>
        <w:tblLayout w:type="fixed"/>
        <w:tblCellMar>
          <w:top w:w="57" w:type="dxa"/>
          <w:left w:w="57" w:type="dxa"/>
          <w:bottom w:w="57" w:type="dxa"/>
          <w:right w:w="57" w:type="dxa"/>
        </w:tblCellMar>
        <w:tblLook w:val="0000" w:firstRow="0" w:lastRow="0" w:firstColumn="0" w:lastColumn="0" w:noHBand="0" w:noVBand="0"/>
      </w:tblPr>
      <w:tblGrid>
        <w:gridCol w:w="1276"/>
        <w:gridCol w:w="1559"/>
        <w:gridCol w:w="2126"/>
        <w:gridCol w:w="1843"/>
        <w:gridCol w:w="2865"/>
      </w:tblGrid>
      <w:tr w:rsidR="00CA432C" w:rsidRPr="00702621" w:rsidTr="00CA432C">
        <w:trPr>
          <w:trHeight w:val="668"/>
        </w:trPr>
        <w:tc>
          <w:tcPr>
            <w:tcW w:w="1276" w:type="dxa"/>
            <w:vMerge w:val="restart"/>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 xml:space="preserve">Индекс зоны на </w:t>
            </w:r>
            <w:proofErr w:type="gramStart"/>
            <w:r w:rsidRPr="00702621">
              <w:rPr>
                <w:rFonts w:ascii="Times New Roman" w:hAnsi="Times New Roman" w:cs="Times New Roman"/>
                <w:b/>
                <w:bCs/>
                <w:sz w:val="16"/>
                <w:szCs w:val="16"/>
              </w:rPr>
              <w:t>плане</w:t>
            </w:r>
            <w:proofErr w:type="gramEnd"/>
            <w:r w:rsidRPr="00702621">
              <w:rPr>
                <w:rFonts w:ascii="Times New Roman" w:hAnsi="Times New Roman" w:cs="Times New Roman"/>
                <w:b/>
                <w:bCs/>
                <w:sz w:val="16"/>
                <w:szCs w:val="16"/>
              </w:rPr>
              <w:t>, границы зоны Название</w:t>
            </w:r>
          </w:p>
        </w:tc>
        <w:tc>
          <w:tcPr>
            <w:tcW w:w="1559" w:type="dxa"/>
            <w:vMerge w:val="restart"/>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Предметы охраны</w:t>
            </w:r>
          </w:p>
          <w:p w:rsidR="00CA432C" w:rsidRPr="00702621" w:rsidRDefault="00CA432C" w:rsidP="00CA432C">
            <w:pPr>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(подлежат сохранению)</w:t>
            </w:r>
          </w:p>
        </w:tc>
        <w:tc>
          <w:tcPr>
            <w:tcW w:w="6834" w:type="dxa"/>
            <w:gridSpan w:val="3"/>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sz w:val="16"/>
                <w:szCs w:val="16"/>
              </w:rPr>
            </w:pPr>
            <w:r w:rsidRPr="00702621">
              <w:rPr>
                <w:rFonts w:ascii="Times New Roman" w:hAnsi="Times New Roman" w:cs="Times New Roman"/>
                <w:b/>
                <w:bCs/>
                <w:sz w:val="16"/>
                <w:szCs w:val="16"/>
              </w:rPr>
              <w:t>Общий режим градостроительной деятельности</w:t>
            </w:r>
            <w:r w:rsidRPr="00702621">
              <w:rPr>
                <w:rFonts w:ascii="Times New Roman" w:hAnsi="Times New Roman" w:cs="Times New Roman"/>
                <w:sz w:val="16"/>
                <w:szCs w:val="16"/>
              </w:rPr>
              <w:t xml:space="preserve"> – комплексная научная реставрация памятников, устранение и нейтрализация искажений исторического облика, в случае утраты объект наследия (памятник) подлежит строго  документированному воссозданию; функциональное использование объекта наследия осуществляется  на основании выводов специальных научно-исторических исследований и в соответствии с регламентами, установленными для соответствующей территориальной зоны в Правилах землепользования и застройки</w:t>
            </w:r>
          </w:p>
        </w:tc>
      </w:tr>
      <w:tr w:rsidR="00CA432C" w:rsidRPr="00702621" w:rsidTr="00CA432C">
        <w:trPr>
          <w:trHeight w:val="634"/>
        </w:trPr>
        <w:tc>
          <w:tcPr>
            <w:tcW w:w="1276" w:type="dxa"/>
            <w:vMerge/>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sz w:val="16"/>
                <w:szCs w:val="16"/>
              </w:rPr>
            </w:pPr>
          </w:p>
        </w:tc>
        <w:tc>
          <w:tcPr>
            <w:tcW w:w="1559" w:type="dxa"/>
            <w:vMerge/>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pStyle w:val="aff"/>
              <w:widowControl w:val="0"/>
              <w:snapToGrid w:val="0"/>
              <w:spacing w:before="60"/>
              <w:ind w:left="85"/>
              <w:rPr>
                <w:b/>
                <w:bCs/>
                <w:sz w:val="16"/>
                <w:szCs w:val="16"/>
              </w:rPr>
            </w:pPr>
            <w:r w:rsidRPr="00702621">
              <w:rPr>
                <w:b/>
                <w:bCs/>
                <w:sz w:val="16"/>
                <w:szCs w:val="16"/>
              </w:rPr>
              <w:t>Разрешается</w:t>
            </w:r>
          </w:p>
        </w:tc>
        <w:tc>
          <w:tcPr>
            <w:tcW w:w="1843"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Запрещается</w:t>
            </w: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 xml:space="preserve">Особые условия и мероприятия, необходимые для сохранности объектов культурного наследия </w:t>
            </w:r>
          </w:p>
        </w:tc>
      </w:tr>
      <w:tr w:rsidR="00CA432C" w:rsidRPr="00702621" w:rsidTr="00CA432C">
        <w:trPr>
          <w:trHeight w:val="2201"/>
        </w:trPr>
        <w:tc>
          <w:tcPr>
            <w:tcW w:w="127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ind w:left="85"/>
              <w:rPr>
                <w:rFonts w:ascii="Times New Roman" w:hAnsi="Times New Roman" w:cs="Times New Roman"/>
                <w:b/>
                <w:sz w:val="16"/>
                <w:szCs w:val="16"/>
              </w:rPr>
            </w:pPr>
            <w:r w:rsidRPr="00702621">
              <w:rPr>
                <w:rFonts w:ascii="Times New Roman" w:hAnsi="Times New Roman" w:cs="Times New Roman"/>
                <w:b/>
                <w:sz w:val="16"/>
                <w:szCs w:val="16"/>
              </w:rPr>
              <w:t>ОЗ</w:t>
            </w:r>
          </w:p>
          <w:p w:rsidR="00CA432C" w:rsidRPr="00702621" w:rsidRDefault="00CA432C" w:rsidP="00CA432C">
            <w:pPr>
              <w:spacing w:before="60"/>
              <w:ind w:left="85"/>
              <w:rPr>
                <w:rFonts w:ascii="Times New Roman" w:hAnsi="Times New Roman" w:cs="Times New Roman"/>
                <w:b/>
                <w:bCs/>
                <w:sz w:val="16"/>
                <w:szCs w:val="16"/>
              </w:rPr>
            </w:pPr>
            <w:r w:rsidRPr="00702621">
              <w:rPr>
                <w:rFonts w:ascii="Times New Roman" w:hAnsi="Times New Roman" w:cs="Times New Roman"/>
                <w:b/>
                <w:bCs/>
                <w:sz w:val="16"/>
                <w:szCs w:val="16"/>
              </w:rPr>
              <w:t xml:space="preserve">Охранная зона объектов выявленных объектов культурного наследия </w:t>
            </w:r>
          </w:p>
          <w:p w:rsidR="00CA432C" w:rsidRPr="00702621" w:rsidRDefault="00CA432C" w:rsidP="00CA432C">
            <w:pPr>
              <w:pStyle w:val="1"/>
              <w:keepNext w:val="0"/>
              <w:widowControl w:val="0"/>
              <w:numPr>
                <w:ilvl w:val="0"/>
                <w:numId w:val="1"/>
              </w:numPr>
              <w:suppressAutoHyphens/>
              <w:autoSpaceDE w:val="0"/>
              <w:spacing w:before="240"/>
              <w:ind w:left="85"/>
              <w:jc w:val="left"/>
              <w:rPr>
                <w:sz w:val="16"/>
                <w:szCs w:val="16"/>
              </w:rPr>
            </w:pPr>
          </w:p>
        </w:tc>
        <w:tc>
          <w:tcPr>
            <w:tcW w:w="155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sz w:val="16"/>
                <w:szCs w:val="16"/>
              </w:rPr>
            </w:pPr>
            <w:r w:rsidRPr="00702621">
              <w:rPr>
                <w:rFonts w:ascii="Times New Roman" w:hAnsi="Times New Roman" w:cs="Times New Roman"/>
                <w:sz w:val="16"/>
                <w:szCs w:val="16"/>
              </w:rPr>
              <w:t>-выявленные объекты             культурного наследия (ценные средовые объекты);</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-красные линии улиц; </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-визуальное восприятие объектов наследия (памятников, ценных средовых сооружений)</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-исторические границы участков или границы кадастровых участков </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-исторические функции, если они морально не устарели </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lastRenderedPageBreak/>
              <w:t>-индивидуальные предметы охраны (фасады, интерьеры, отдельные элементы декора и пр.)</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-малые архитектурные формы (ограды, ворота и т. п.)</w:t>
            </w:r>
          </w:p>
          <w:p w:rsidR="00CA432C" w:rsidRPr="00702621" w:rsidRDefault="00CA432C" w:rsidP="00CA432C">
            <w:pPr>
              <w:ind w:left="85"/>
              <w:rPr>
                <w:rFonts w:ascii="Times New Roman" w:hAnsi="Times New Roman" w:cs="Times New Roman"/>
                <w:sz w:val="16"/>
                <w:szCs w:val="16"/>
              </w:rPr>
            </w:pPr>
          </w:p>
          <w:p w:rsidR="00CA432C" w:rsidRPr="00702621" w:rsidRDefault="00CA432C" w:rsidP="00CA432C">
            <w:pPr>
              <w:ind w:left="85"/>
              <w:rPr>
                <w:rFonts w:ascii="Times New Roman" w:hAnsi="Times New Roman" w:cs="Times New Roman"/>
                <w:sz w:val="16"/>
                <w:szCs w:val="16"/>
              </w:rPr>
            </w:pPr>
          </w:p>
          <w:p w:rsidR="00CA432C" w:rsidRPr="00702621" w:rsidRDefault="00CA432C" w:rsidP="00CA432C">
            <w:pPr>
              <w:ind w:left="85"/>
              <w:rPr>
                <w:rFonts w:ascii="Times New Roman" w:hAnsi="Times New Roman" w:cs="Times New Roman"/>
                <w:sz w:val="16"/>
                <w:szCs w:val="16"/>
              </w:rPr>
            </w:pPr>
          </w:p>
          <w:p w:rsidR="00CA432C" w:rsidRPr="00702621" w:rsidRDefault="00CA432C" w:rsidP="00CA432C">
            <w:pPr>
              <w:ind w:left="85"/>
              <w:rPr>
                <w:rFonts w:ascii="Times New Roman" w:hAnsi="Times New Roman" w:cs="Times New Roman"/>
                <w:sz w:val="16"/>
                <w:szCs w:val="16"/>
              </w:rPr>
            </w:pPr>
          </w:p>
          <w:p w:rsidR="00CA432C" w:rsidRPr="00702621" w:rsidRDefault="00CA432C" w:rsidP="00CA432C">
            <w:pPr>
              <w:ind w:left="85"/>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left="85"/>
              <w:rPr>
                <w:rFonts w:ascii="Times New Roman" w:hAnsi="Times New Roman" w:cs="Times New Roman"/>
                <w:sz w:val="16"/>
                <w:szCs w:val="16"/>
              </w:rPr>
            </w:pPr>
            <w:r w:rsidRPr="00702621">
              <w:rPr>
                <w:rFonts w:ascii="Times New Roman" w:hAnsi="Times New Roman" w:cs="Times New Roman"/>
                <w:bCs/>
                <w:sz w:val="16"/>
                <w:szCs w:val="16"/>
              </w:rPr>
              <w:lastRenderedPageBreak/>
              <w:t>-проектирование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w:t>
            </w:r>
            <w:r w:rsidRPr="00702621">
              <w:rPr>
                <w:rFonts w:ascii="Times New Roman" w:hAnsi="Times New Roman" w:cs="Times New Roman"/>
                <w:b/>
                <w:bCs/>
                <w:sz w:val="16"/>
                <w:szCs w:val="16"/>
              </w:rPr>
              <w:t xml:space="preserve"> </w:t>
            </w:r>
            <w:r w:rsidRPr="00702621">
              <w:rPr>
                <w:rFonts w:ascii="Times New Roman" w:hAnsi="Times New Roman" w:cs="Times New Roman"/>
                <w:sz w:val="16"/>
                <w:szCs w:val="16"/>
              </w:rPr>
              <w:t>различных уровней в т. ч. таких как:</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реставрационно-ремонтные работы при условии сохранения индивидуальных предметов охраны </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 установка охранных и мемориальных досок</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озеленение и благоустройство территории - устройство дорожек, пешеходных площадок,  наружного </w:t>
            </w:r>
            <w:r w:rsidRPr="00702621">
              <w:rPr>
                <w:rFonts w:ascii="Times New Roman" w:hAnsi="Times New Roman" w:cs="Times New Roman"/>
                <w:sz w:val="16"/>
                <w:szCs w:val="16"/>
              </w:rPr>
              <w:lastRenderedPageBreak/>
              <w:t xml:space="preserve">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-строительные и реконструктивные работы по инженерному оборудованию территории, не наносящие ущерба памятнику</w:t>
            </w:r>
          </w:p>
          <w:p w:rsidR="00CA432C" w:rsidRPr="00702621" w:rsidRDefault="00CA432C" w:rsidP="00CA432C">
            <w:pPr>
              <w:spacing w:before="60"/>
              <w:ind w:left="85"/>
              <w:rPr>
                <w:rFonts w:ascii="Times New Roman" w:hAnsi="Times New Roman" w:cs="Times New Roman"/>
                <w:sz w:val="16"/>
                <w:szCs w:val="16"/>
              </w:rPr>
            </w:pPr>
            <w:r w:rsidRPr="00702621">
              <w:rPr>
                <w:rFonts w:ascii="Times New Roman" w:hAnsi="Times New Roman" w:cs="Times New Roman"/>
                <w:sz w:val="16"/>
                <w:szCs w:val="16"/>
              </w:rPr>
              <w:t>-восстановление исторического характера озеленения;</w:t>
            </w:r>
          </w:p>
          <w:p w:rsidR="00CA432C" w:rsidRPr="00702621" w:rsidRDefault="00CA432C" w:rsidP="00CA432C">
            <w:pPr>
              <w:spacing w:before="60"/>
              <w:ind w:left="85"/>
              <w:rPr>
                <w:rFonts w:ascii="Times New Roman" w:hAnsi="Times New Roman" w:cs="Times New Roman"/>
                <w:sz w:val="16"/>
                <w:szCs w:val="16"/>
              </w:rPr>
            </w:pPr>
          </w:p>
          <w:p w:rsidR="00CA432C" w:rsidRPr="00702621" w:rsidRDefault="00CA432C" w:rsidP="00CA432C">
            <w:pPr>
              <w:spacing w:before="60"/>
              <w:ind w:left="85" w:hanging="699"/>
              <w:rPr>
                <w:rFonts w:ascii="Times New Roman" w:hAnsi="Times New Roman" w:cs="Times New Roman"/>
                <w:sz w:val="16"/>
                <w:szCs w:val="16"/>
              </w:rPr>
            </w:pPr>
            <w:r w:rsidRPr="00702621">
              <w:rPr>
                <w:rFonts w:ascii="Times New Roman" w:hAnsi="Times New Roman" w:cs="Times New Roman"/>
                <w:sz w:val="16"/>
                <w:szCs w:val="16"/>
              </w:rPr>
              <w:t xml:space="preserve">- </w:t>
            </w:r>
          </w:p>
        </w:tc>
        <w:tc>
          <w:tcPr>
            <w:tcW w:w="1843"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tabs>
                <w:tab w:val="left" w:pos="143"/>
              </w:tabs>
              <w:snapToGrid w:val="0"/>
              <w:spacing w:before="60"/>
              <w:ind w:left="85"/>
              <w:rPr>
                <w:rFonts w:ascii="Times New Roman" w:hAnsi="Times New Roman" w:cs="Times New Roman"/>
                <w:bCs/>
                <w:sz w:val="16"/>
                <w:szCs w:val="16"/>
              </w:rPr>
            </w:pPr>
            <w:r w:rsidRPr="00702621">
              <w:rPr>
                <w:rFonts w:ascii="Times New Roman" w:hAnsi="Times New Roman" w:cs="Times New Roman"/>
                <w:bCs/>
                <w:sz w:val="16"/>
                <w:szCs w:val="16"/>
              </w:rPr>
              <w:lastRenderedPageBreak/>
              <w:t>- нарушение предметов охраны при любых видах деятельности</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нарушение благоприятных условий визуального восприятия объектов наследия, их комплексов и ценного природного ландшафта</w:t>
            </w:r>
          </w:p>
          <w:p w:rsidR="00CA432C" w:rsidRPr="00702621" w:rsidRDefault="00CA432C" w:rsidP="00CA432C">
            <w:pPr>
              <w:tabs>
                <w:tab w:val="left" w:pos="143"/>
                <w:tab w:val="left" w:pos="884"/>
                <w:tab w:val="left" w:pos="1734"/>
              </w:tabs>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строительство за исключением применения специальных  мер,  направленных  на   сохранение и </w:t>
            </w:r>
            <w:proofErr w:type="spellStart"/>
            <w:proofErr w:type="gramStart"/>
            <w:r w:rsidRPr="00702621">
              <w:rPr>
                <w:rFonts w:ascii="Times New Roman" w:hAnsi="Times New Roman" w:cs="Times New Roman"/>
                <w:sz w:val="16"/>
                <w:szCs w:val="16"/>
              </w:rPr>
              <w:t>регене</w:t>
            </w:r>
            <w:proofErr w:type="spellEnd"/>
            <w:r w:rsidRPr="00702621">
              <w:rPr>
                <w:rFonts w:ascii="Times New Roman" w:hAnsi="Times New Roman" w:cs="Times New Roman"/>
                <w:sz w:val="16"/>
                <w:szCs w:val="16"/>
              </w:rPr>
              <w:t>-рацию</w:t>
            </w:r>
            <w:proofErr w:type="gramEnd"/>
            <w:r w:rsidRPr="00702621">
              <w:rPr>
                <w:rFonts w:ascii="Times New Roman" w:hAnsi="Times New Roman" w:cs="Times New Roman"/>
                <w:sz w:val="16"/>
                <w:szCs w:val="16"/>
              </w:rPr>
              <w:t xml:space="preserve">  историко-градостроительной  или  природной   среды   объекта культурного наследия</w:t>
            </w:r>
          </w:p>
          <w:p w:rsidR="00CA432C" w:rsidRPr="00702621" w:rsidRDefault="00CA432C" w:rsidP="00CA432C">
            <w:pPr>
              <w:tabs>
                <w:tab w:val="left" w:pos="143"/>
                <w:tab w:val="left" w:pos="884"/>
                <w:tab w:val="left" w:pos="1734"/>
              </w:tabs>
              <w:spacing w:before="60"/>
              <w:ind w:left="85"/>
              <w:rPr>
                <w:rFonts w:ascii="Times New Roman" w:hAnsi="Times New Roman" w:cs="Times New Roman"/>
                <w:sz w:val="16"/>
                <w:szCs w:val="16"/>
              </w:rPr>
            </w:pPr>
            <w:proofErr w:type="gramStart"/>
            <w:r w:rsidRPr="00702621">
              <w:rPr>
                <w:rFonts w:ascii="Times New Roman" w:hAnsi="Times New Roman" w:cs="Times New Roman"/>
                <w:sz w:val="16"/>
                <w:szCs w:val="16"/>
              </w:rPr>
              <w:t xml:space="preserve">- строительные и ремонтные работы, </w:t>
            </w:r>
            <w:r w:rsidRPr="00702621">
              <w:rPr>
                <w:rFonts w:ascii="Times New Roman" w:hAnsi="Times New Roman" w:cs="Times New Roman"/>
                <w:sz w:val="16"/>
                <w:szCs w:val="16"/>
              </w:rPr>
              <w:lastRenderedPageBreak/>
              <w:t>опасные для физической сохранности памятника</w:t>
            </w:r>
            <w:proofErr w:type="gramEnd"/>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установка временных объектов обслуживания: павильонов, малых архитектурных форм, наружной рекламы, нарушающих историческую среду памятников </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-вырубка </w:t>
            </w:r>
            <w:proofErr w:type="spellStart"/>
            <w:r w:rsidRPr="00702621">
              <w:rPr>
                <w:rFonts w:ascii="Times New Roman" w:hAnsi="Times New Roman" w:cs="Times New Roman"/>
                <w:sz w:val="16"/>
                <w:szCs w:val="16"/>
              </w:rPr>
              <w:t>ландшафтообразующей</w:t>
            </w:r>
            <w:proofErr w:type="spellEnd"/>
            <w:r w:rsidRPr="00702621">
              <w:rPr>
                <w:rFonts w:ascii="Times New Roman" w:hAnsi="Times New Roman" w:cs="Times New Roman"/>
                <w:sz w:val="16"/>
                <w:szCs w:val="16"/>
              </w:rPr>
              <w:t xml:space="preserve"> и </w:t>
            </w:r>
            <w:proofErr w:type="spellStart"/>
            <w:r w:rsidRPr="00702621">
              <w:rPr>
                <w:rFonts w:ascii="Times New Roman" w:hAnsi="Times New Roman" w:cs="Times New Roman"/>
                <w:sz w:val="16"/>
                <w:szCs w:val="16"/>
              </w:rPr>
              <w:t>средообразующей</w:t>
            </w:r>
            <w:proofErr w:type="spellEnd"/>
            <w:r w:rsidRPr="00702621">
              <w:rPr>
                <w:rFonts w:ascii="Times New Roman" w:hAnsi="Times New Roman" w:cs="Times New Roman"/>
                <w:sz w:val="16"/>
                <w:szCs w:val="16"/>
              </w:rPr>
              <w:t xml:space="preserve"> растительности</w:t>
            </w:r>
          </w:p>
          <w:p w:rsidR="00CA432C" w:rsidRPr="00702621" w:rsidRDefault="00CA432C" w:rsidP="00CA432C">
            <w:pPr>
              <w:tabs>
                <w:tab w:val="left" w:pos="143"/>
              </w:tabs>
              <w:spacing w:before="60"/>
              <w:ind w:left="85"/>
              <w:rPr>
                <w:rFonts w:ascii="Times New Roman" w:hAnsi="Times New Roman" w:cs="Times New Roman"/>
                <w:sz w:val="16"/>
                <w:szCs w:val="16"/>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tabs>
                <w:tab w:val="left" w:pos="143"/>
              </w:tabs>
              <w:snapToGrid w:val="0"/>
              <w:spacing w:before="60"/>
              <w:ind w:left="85"/>
              <w:rPr>
                <w:rFonts w:ascii="Times New Roman" w:hAnsi="Times New Roman" w:cs="Times New Roman"/>
                <w:sz w:val="16"/>
                <w:szCs w:val="16"/>
              </w:rPr>
            </w:pPr>
            <w:r w:rsidRPr="00702621">
              <w:rPr>
                <w:rFonts w:ascii="Times New Roman" w:hAnsi="Times New Roman" w:cs="Times New Roman"/>
                <w:sz w:val="16"/>
                <w:szCs w:val="16"/>
              </w:rPr>
              <w:lastRenderedPageBreak/>
              <w:t xml:space="preserve">- научно-исследовательские, проектно-изыскательские, ремонтно-строительные и реставрационные работы, дорожные и другие виды </w:t>
            </w:r>
            <w:proofErr w:type="spellStart"/>
            <w:r w:rsidRPr="00702621">
              <w:rPr>
                <w:rFonts w:ascii="Times New Roman" w:hAnsi="Times New Roman" w:cs="Times New Roman"/>
                <w:sz w:val="16"/>
                <w:szCs w:val="16"/>
              </w:rPr>
              <w:t>землеустрительных</w:t>
            </w:r>
            <w:proofErr w:type="spellEnd"/>
            <w:r w:rsidRPr="00702621">
              <w:rPr>
                <w:rFonts w:ascii="Times New Roman" w:hAnsi="Times New Roman" w:cs="Times New Roman"/>
                <w:sz w:val="16"/>
                <w:szCs w:val="16"/>
              </w:rPr>
              <w:t xml:space="preserve"> работ, благоустройство территории и установка рекламы осуществляются  по согласованию с </w:t>
            </w:r>
            <w:proofErr w:type="gramStart"/>
            <w:r w:rsidRPr="00702621">
              <w:rPr>
                <w:rFonts w:ascii="Times New Roman" w:hAnsi="Times New Roman" w:cs="Times New Roman"/>
                <w:sz w:val="16"/>
                <w:szCs w:val="16"/>
              </w:rPr>
              <w:t>соответствующими</w:t>
            </w:r>
            <w:proofErr w:type="gramEnd"/>
            <w:r w:rsidRPr="00702621">
              <w:rPr>
                <w:rFonts w:ascii="Times New Roman" w:hAnsi="Times New Roman" w:cs="Times New Roman"/>
                <w:sz w:val="16"/>
                <w:szCs w:val="16"/>
              </w:rPr>
              <w:t xml:space="preserve"> </w:t>
            </w:r>
            <w:proofErr w:type="spellStart"/>
            <w:r w:rsidRPr="00702621">
              <w:rPr>
                <w:rFonts w:ascii="Times New Roman" w:hAnsi="Times New Roman" w:cs="Times New Roman"/>
                <w:sz w:val="16"/>
                <w:szCs w:val="16"/>
              </w:rPr>
              <w:t>органоми</w:t>
            </w:r>
            <w:proofErr w:type="spellEnd"/>
            <w:r w:rsidRPr="00702621">
              <w:rPr>
                <w:rFonts w:ascii="Times New Roman" w:hAnsi="Times New Roman" w:cs="Times New Roman"/>
                <w:sz w:val="16"/>
                <w:szCs w:val="16"/>
              </w:rPr>
              <w:t xml:space="preserve"> охраны памятников</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установление реставрационного режима эксплуатации и ремонта памятников</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закрепление границ охранной зоны в кадастровом плане</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вывод из охранной зоны памятников  складов, гаражей, несовместимых с функционированием памятника</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нейтрализация или снос дисгармонирующих с памятником объектов, расположенных в границах охранной зоны</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вывод с территории охранной зоны </w:t>
            </w:r>
            <w:r w:rsidRPr="00702621">
              <w:rPr>
                <w:rFonts w:ascii="Times New Roman" w:hAnsi="Times New Roman" w:cs="Times New Roman"/>
                <w:sz w:val="16"/>
                <w:szCs w:val="16"/>
              </w:rPr>
              <w:lastRenderedPageBreak/>
              <w:t>хозяйственных построек и объектов, нарушающих историческую среду памятников</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xml:space="preserve">- реконструкция деградировавших озелененных пространств охранных зон </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соблюдение высотных соотношений, плотности посадок зеленых насаждений, обеспечивающих максимальное раскрытие и восприятие памятника</w:t>
            </w:r>
          </w:p>
          <w:p w:rsidR="00CA432C" w:rsidRPr="00702621" w:rsidRDefault="00CA432C" w:rsidP="00CA432C">
            <w:pPr>
              <w:tabs>
                <w:tab w:val="left" w:pos="143"/>
              </w:tabs>
              <w:spacing w:before="60"/>
              <w:ind w:left="85"/>
              <w:rPr>
                <w:rFonts w:ascii="Times New Roman" w:hAnsi="Times New Roman" w:cs="Times New Roman"/>
                <w:sz w:val="16"/>
                <w:szCs w:val="16"/>
              </w:rPr>
            </w:pPr>
            <w:r w:rsidRPr="00702621">
              <w:rPr>
                <w:rFonts w:ascii="Times New Roman" w:hAnsi="Times New Roman" w:cs="Times New Roman"/>
                <w:sz w:val="16"/>
                <w:szCs w:val="16"/>
              </w:rPr>
              <w:t>- проектирование и проведение всех разрешенных видов работ только на конкурсной основе</w:t>
            </w:r>
          </w:p>
          <w:p w:rsidR="00CA432C" w:rsidRPr="00702621" w:rsidRDefault="00CA432C" w:rsidP="00CA432C">
            <w:pPr>
              <w:tabs>
                <w:tab w:val="left" w:pos="143"/>
              </w:tabs>
              <w:spacing w:before="60"/>
              <w:ind w:left="85"/>
              <w:rPr>
                <w:rFonts w:ascii="Times New Roman" w:hAnsi="Times New Roman" w:cs="Times New Roman"/>
                <w:sz w:val="16"/>
                <w:szCs w:val="16"/>
              </w:rPr>
            </w:pPr>
          </w:p>
          <w:p w:rsidR="00CA432C" w:rsidRPr="00702621" w:rsidRDefault="00CA432C" w:rsidP="00CA432C">
            <w:pPr>
              <w:tabs>
                <w:tab w:val="left" w:pos="143"/>
              </w:tabs>
              <w:spacing w:before="60"/>
              <w:ind w:left="85"/>
              <w:rPr>
                <w:rFonts w:ascii="Times New Roman" w:hAnsi="Times New Roman" w:cs="Times New Roman"/>
                <w:sz w:val="16"/>
                <w:szCs w:val="16"/>
              </w:rPr>
            </w:pPr>
          </w:p>
        </w:tc>
      </w:tr>
    </w:tbl>
    <w:p w:rsidR="00CA432C" w:rsidRPr="00702621" w:rsidRDefault="00CA432C" w:rsidP="00CA432C">
      <w:pPr>
        <w:jc w:val="both"/>
        <w:rPr>
          <w:rFonts w:ascii="Times New Roman" w:hAnsi="Times New Roman" w:cs="Times New Roman"/>
          <w:b/>
          <w:bCs/>
          <w:sz w:val="28"/>
          <w:szCs w:val="28"/>
        </w:rPr>
      </w:pPr>
      <w:r w:rsidRPr="00702621">
        <w:rPr>
          <w:rFonts w:ascii="Times New Roman" w:hAnsi="Times New Roman" w:cs="Times New Roman"/>
        </w:rPr>
        <w:lastRenderedPageBreak/>
        <w:t xml:space="preserve">      </w:t>
      </w:r>
      <w:r w:rsidRPr="00702621">
        <w:rPr>
          <w:rFonts w:ascii="Times New Roman" w:hAnsi="Times New Roman" w:cs="Times New Roman"/>
          <w:b/>
          <w:bCs/>
          <w:sz w:val="28"/>
          <w:szCs w:val="28"/>
        </w:rPr>
        <w:t>Зона регулирования застройки и хозяйственной деятельности</w:t>
      </w:r>
    </w:p>
    <w:p w:rsidR="00CA432C" w:rsidRPr="00702621" w:rsidRDefault="00CA432C" w:rsidP="00CA432C">
      <w:pPr>
        <w:ind w:left="284"/>
        <w:jc w:val="both"/>
        <w:rPr>
          <w:rFonts w:ascii="Times New Roman" w:hAnsi="Times New Roman" w:cs="Times New Roman"/>
          <w:iCs/>
          <w:sz w:val="24"/>
        </w:rPr>
      </w:pPr>
      <w:r w:rsidRPr="00702621">
        <w:rPr>
          <w:rFonts w:ascii="Times New Roman" w:hAnsi="Times New Roman" w:cs="Times New Roman"/>
          <w:iCs/>
          <w:sz w:val="24"/>
        </w:rPr>
        <w:t xml:space="preserve">(устанавливается в проекте охранных зон в случае разработки такого проекта) </w:t>
      </w:r>
    </w:p>
    <w:tbl>
      <w:tblPr>
        <w:tblW w:w="9669" w:type="dxa"/>
        <w:tblInd w:w="311" w:type="dxa"/>
        <w:tblLayout w:type="fixed"/>
        <w:tblCellMar>
          <w:left w:w="57" w:type="dxa"/>
          <w:right w:w="57" w:type="dxa"/>
        </w:tblCellMar>
        <w:tblLook w:val="0000" w:firstRow="0" w:lastRow="0" w:firstColumn="0" w:lastColumn="0" w:noHBand="0" w:noVBand="0"/>
      </w:tblPr>
      <w:tblGrid>
        <w:gridCol w:w="992"/>
        <w:gridCol w:w="1559"/>
        <w:gridCol w:w="1985"/>
        <w:gridCol w:w="1701"/>
        <w:gridCol w:w="3432"/>
      </w:tblGrid>
      <w:tr w:rsidR="00CA432C" w:rsidRPr="00702621" w:rsidTr="00CA432C">
        <w:trPr>
          <w:trHeight w:val="668"/>
          <w:tblHeader/>
        </w:trPr>
        <w:tc>
          <w:tcPr>
            <w:tcW w:w="992" w:type="dxa"/>
            <w:vMerge w:val="restart"/>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 xml:space="preserve">Индекс зоны на </w:t>
            </w:r>
            <w:proofErr w:type="gramStart"/>
            <w:r w:rsidRPr="00702621">
              <w:rPr>
                <w:rFonts w:ascii="Times New Roman" w:hAnsi="Times New Roman" w:cs="Times New Roman"/>
                <w:b/>
                <w:bCs/>
                <w:sz w:val="16"/>
                <w:szCs w:val="16"/>
              </w:rPr>
              <w:t>плане</w:t>
            </w:r>
            <w:proofErr w:type="gramEnd"/>
            <w:r w:rsidRPr="00702621">
              <w:rPr>
                <w:rFonts w:ascii="Times New Roman" w:hAnsi="Times New Roman" w:cs="Times New Roman"/>
                <w:b/>
                <w:bCs/>
                <w:sz w:val="16"/>
                <w:szCs w:val="16"/>
              </w:rPr>
              <w:t xml:space="preserve">, границы зоны. </w:t>
            </w:r>
          </w:p>
          <w:p w:rsidR="00CA432C" w:rsidRPr="00702621" w:rsidRDefault="00CA432C" w:rsidP="00CA432C">
            <w:pPr>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Название</w:t>
            </w:r>
          </w:p>
          <w:p w:rsidR="00CA432C" w:rsidRPr="00702621" w:rsidRDefault="00CA432C" w:rsidP="00CA432C">
            <w:pPr>
              <w:ind w:firstLine="59"/>
              <w:jc w:val="both"/>
              <w:rPr>
                <w:rFonts w:ascii="Times New Roman" w:hAnsi="Times New Roman" w:cs="Times New Roman"/>
                <w:sz w:val="16"/>
                <w:szCs w:val="16"/>
              </w:rPr>
            </w:pP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Предметы охраны</w:t>
            </w:r>
          </w:p>
          <w:p w:rsidR="00CA432C" w:rsidRPr="00702621" w:rsidRDefault="00CA432C" w:rsidP="00CA432C">
            <w:pPr>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(подлежат сохранению)</w:t>
            </w:r>
          </w:p>
        </w:tc>
        <w:tc>
          <w:tcPr>
            <w:tcW w:w="71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702621" w:rsidRDefault="00CA432C" w:rsidP="00CA432C">
            <w:pPr>
              <w:snapToGrid w:val="0"/>
              <w:spacing w:before="60"/>
              <w:ind w:firstLine="59"/>
              <w:jc w:val="both"/>
              <w:rPr>
                <w:rFonts w:ascii="Times New Roman" w:hAnsi="Times New Roman" w:cs="Times New Roman"/>
                <w:sz w:val="16"/>
                <w:szCs w:val="16"/>
              </w:rPr>
            </w:pPr>
            <w:r w:rsidRPr="00702621">
              <w:rPr>
                <w:rFonts w:ascii="Times New Roman" w:hAnsi="Times New Roman" w:cs="Times New Roman"/>
                <w:b/>
                <w:bCs/>
                <w:sz w:val="16"/>
                <w:szCs w:val="16"/>
              </w:rPr>
              <w:t xml:space="preserve">Общий режим градостроительной деятельности </w:t>
            </w:r>
            <w:r w:rsidRPr="00702621">
              <w:rPr>
                <w:rFonts w:ascii="Times New Roman" w:hAnsi="Times New Roman" w:cs="Times New Roman"/>
                <w:sz w:val="16"/>
                <w:szCs w:val="16"/>
              </w:rPr>
              <w:t xml:space="preserve"> - новое строительство и реконструкция с воссозданием характерных исторических особенностей территории, регенерация целостных фрагментов исторической ценной среды, компенсационное строительство.</w:t>
            </w:r>
          </w:p>
          <w:p w:rsidR="00CA432C" w:rsidRPr="00702621" w:rsidRDefault="00CA432C" w:rsidP="00CA432C">
            <w:pPr>
              <w:ind w:firstLine="59"/>
              <w:jc w:val="both"/>
              <w:rPr>
                <w:rFonts w:ascii="Times New Roman" w:hAnsi="Times New Roman" w:cs="Times New Roman"/>
                <w:b/>
                <w:bCs/>
                <w:sz w:val="16"/>
                <w:szCs w:val="16"/>
              </w:rPr>
            </w:pPr>
          </w:p>
        </w:tc>
      </w:tr>
      <w:tr w:rsidR="00CA432C" w:rsidRPr="00702621" w:rsidTr="00CA432C">
        <w:trPr>
          <w:trHeight w:val="668"/>
          <w:tblHeader/>
        </w:trPr>
        <w:tc>
          <w:tcPr>
            <w:tcW w:w="992" w:type="dxa"/>
            <w:vMerge/>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Разрешается</w:t>
            </w:r>
          </w:p>
        </w:tc>
        <w:tc>
          <w:tcPr>
            <w:tcW w:w="1701" w:type="dxa"/>
            <w:tcBorders>
              <w:top w:val="single" w:sz="4" w:space="0" w:color="000000"/>
              <w:left w:val="single" w:sz="4" w:space="0" w:color="000000"/>
              <w:bottom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Запрещается</w:t>
            </w:r>
          </w:p>
        </w:tc>
        <w:tc>
          <w:tcPr>
            <w:tcW w:w="3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702621" w:rsidRDefault="00CA432C" w:rsidP="00CA432C">
            <w:pPr>
              <w:snapToGrid w:val="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Рекомендации и мероприятия, необходимые для сохранности исторического наследия зоны, его эффективного использования:</w:t>
            </w:r>
          </w:p>
        </w:tc>
      </w:tr>
      <w:tr w:rsidR="00CA432C" w:rsidRPr="00702621" w:rsidTr="00CA432C">
        <w:trPr>
          <w:trHeight w:val="768"/>
        </w:trPr>
        <w:tc>
          <w:tcPr>
            <w:tcW w:w="992"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firstLine="59"/>
              <w:jc w:val="both"/>
              <w:rPr>
                <w:rFonts w:ascii="Times New Roman" w:hAnsi="Times New Roman" w:cs="Times New Roman"/>
                <w:b/>
                <w:bCs/>
                <w:sz w:val="16"/>
                <w:szCs w:val="16"/>
              </w:rPr>
            </w:pPr>
            <w:r w:rsidRPr="00702621">
              <w:rPr>
                <w:rFonts w:ascii="Times New Roman" w:hAnsi="Times New Roman" w:cs="Times New Roman"/>
                <w:b/>
                <w:bCs/>
                <w:sz w:val="16"/>
                <w:szCs w:val="16"/>
              </w:rPr>
              <w:t>РЗ</w:t>
            </w:r>
          </w:p>
          <w:p w:rsidR="00CA432C" w:rsidRPr="00702621" w:rsidRDefault="00CA432C" w:rsidP="00CA432C">
            <w:pPr>
              <w:pStyle w:val="af8"/>
              <w:ind w:firstLine="59"/>
              <w:rPr>
                <w:b w:val="0"/>
                <w:bCs/>
                <w:sz w:val="16"/>
                <w:szCs w:val="16"/>
              </w:rPr>
            </w:pPr>
            <w:r w:rsidRPr="00702621">
              <w:rPr>
                <w:b w:val="0"/>
                <w:bCs/>
                <w:sz w:val="16"/>
                <w:szCs w:val="16"/>
              </w:rPr>
              <w:t xml:space="preserve">Зона регулирования застройки </w:t>
            </w:r>
          </w:p>
        </w:tc>
        <w:tc>
          <w:tcPr>
            <w:tcW w:w="1559"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ind w:firstLine="59"/>
              <w:jc w:val="both"/>
              <w:rPr>
                <w:rFonts w:ascii="Times New Roman" w:hAnsi="Times New Roman" w:cs="Times New Roman"/>
                <w:bCs/>
                <w:sz w:val="16"/>
                <w:szCs w:val="16"/>
              </w:rPr>
            </w:pP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элементы исторической планировки </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фундаменты, цоколи </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ценные архитектурно-градостроительные комплексы</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историческая планировочная структура - трассировка улиц, площади и пр. </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исторические красные линии, структура фасадного фронта</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исторические ландшафтные комплексы (историческое озеленение, и пр.)</w:t>
            </w:r>
          </w:p>
          <w:p w:rsidR="00CA432C" w:rsidRPr="00702621" w:rsidRDefault="00CA432C" w:rsidP="00CA432C">
            <w:pPr>
              <w:numPr>
                <w:ilvl w:val="0"/>
                <w:numId w:val="2"/>
              </w:numPr>
              <w:tabs>
                <w:tab w:val="clear" w:pos="1209"/>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исторические элементы инженерной инфраструктуры</w:t>
            </w:r>
          </w:p>
          <w:p w:rsidR="00CA432C" w:rsidRPr="00702621" w:rsidRDefault="00CA432C" w:rsidP="00CA432C">
            <w:pPr>
              <w:snapToGrid w:val="0"/>
              <w:ind w:firstLine="59"/>
              <w:jc w:val="both"/>
              <w:rPr>
                <w:rFonts w:ascii="Times New Roman" w:hAnsi="Times New Roman" w:cs="Times New Roman"/>
                <w:b/>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snapToGrid w:val="0"/>
              <w:spacing w:before="60"/>
              <w:ind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Общие регламенты для зоны </w:t>
            </w:r>
            <w:r w:rsidRPr="00702621">
              <w:rPr>
                <w:rFonts w:ascii="Times New Roman" w:hAnsi="Times New Roman" w:cs="Times New Roman"/>
                <w:b/>
                <w:bCs/>
                <w:sz w:val="16"/>
                <w:szCs w:val="16"/>
              </w:rPr>
              <w:t>РЗ</w:t>
            </w:r>
            <w:r w:rsidRPr="00702621">
              <w:rPr>
                <w:rFonts w:ascii="Times New Roman" w:hAnsi="Times New Roman" w:cs="Times New Roman"/>
                <w:sz w:val="16"/>
                <w:szCs w:val="16"/>
              </w:rPr>
              <w:t>:</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 различных уровней, в зависимости от категории объекта культурного наследия</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новое строительство с учетом общего исторически сложившего средового типа застройки, его характеристик и параметров</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реконструкция зданий и сооружений с учетом исторического характера и средовых характеристик отдельных участков зоны и восприятия исторических доминант и других объектов наследия</w:t>
            </w:r>
          </w:p>
          <w:p w:rsidR="00CA432C" w:rsidRPr="00702621" w:rsidRDefault="00CA432C" w:rsidP="00CA432C">
            <w:pPr>
              <w:numPr>
                <w:ilvl w:val="0"/>
                <w:numId w:val="2"/>
              </w:numPr>
              <w:tabs>
                <w:tab w:val="clear" w:pos="1209"/>
                <w:tab w:val="left" w:pos="143"/>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прокладка и ремонт инженерных и транспортных коммуникаций без ущерба для исторической градостроительной среды;</w:t>
            </w:r>
          </w:p>
          <w:p w:rsidR="00CA432C" w:rsidRPr="00702621" w:rsidRDefault="00CA432C" w:rsidP="00CA432C">
            <w:pPr>
              <w:numPr>
                <w:ilvl w:val="0"/>
                <w:numId w:val="2"/>
              </w:numPr>
              <w:tabs>
                <w:tab w:val="clear" w:pos="1209"/>
                <w:tab w:val="left" w:pos="143"/>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общее благоустройство и озеленение зоны с учетом сохранения благоприятного визуального восприятия памятников</w:t>
            </w:r>
          </w:p>
          <w:p w:rsidR="00CA432C" w:rsidRPr="00702621" w:rsidRDefault="00CA432C" w:rsidP="00CA432C">
            <w:pPr>
              <w:numPr>
                <w:ilvl w:val="0"/>
                <w:numId w:val="2"/>
              </w:numPr>
              <w:tabs>
                <w:tab w:val="clear" w:pos="1209"/>
                <w:tab w:val="left" w:pos="143"/>
                <w:tab w:val="left" w:pos="243"/>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вынос хозяйственных построек, нарушающих </w:t>
            </w:r>
            <w:r w:rsidRPr="00702621">
              <w:rPr>
                <w:rFonts w:ascii="Times New Roman" w:hAnsi="Times New Roman" w:cs="Times New Roman"/>
                <w:sz w:val="16"/>
                <w:szCs w:val="16"/>
              </w:rPr>
              <w:lastRenderedPageBreak/>
              <w:t xml:space="preserve">подходы к памятникам и их визуальное восприятие;  </w:t>
            </w:r>
          </w:p>
          <w:p w:rsidR="00CA432C" w:rsidRPr="00702621" w:rsidRDefault="00CA432C" w:rsidP="00CA432C">
            <w:pPr>
              <w:numPr>
                <w:ilvl w:val="0"/>
                <w:numId w:val="2"/>
              </w:numPr>
              <w:tabs>
                <w:tab w:val="clear" w:pos="1209"/>
                <w:tab w:val="left" w:pos="143"/>
                <w:tab w:val="left" w:pos="243"/>
                <w:tab w:val="num" w:pos="360"/>
                <w:tab w:val="left" w:pos="530"/>
              </w:tabs>
              <w:autoSpaceDN/>
              <w:spacing w:before="60"/>
              <w:ind w:left="-310" w:firstLine="369"/>
              <w:jc w:val="both"/>
              <w:rPr>
                <w:rFonts w:ascii="Times New Roman" w:hAnsi="Times New Roman" w:cs="Times New Roman"/>
                <w:sz w:val="16"/>
                <w:szCs w:val="16"/>
              </w:rPr>
            </w:pPr>
            <w:r w:rsidRPr="00702621">
              <w:rPr>
                <w:rFonts w:ascii="Times New Roman" w:hAnsi="Times New Roman" w:cs="Times New Roman"/>
                <w:sz w:val="16"/>
                <w:szCs w:val="16"/>
              </w:rPr>
              <w:t>установка памятных знаков, связанных с историей зоны</w:t>
            </w:r>
          </w:p>
        </w:tc>
        <w:tc>
          <w:tcPr>
            <w:tcW w:w="1701" w:type="dxa"/>
            <w:tcBorders>
              <w:top w:val="single" w:sz="4" w:space="0" w:color="000000"/>
              <w:left w:val="single" w:sz="4" w:space="0" w:color="000000"/>
              <w:bottom w:val="single" w:sz="4" w:space="0" w:color="000000"/>
            </w:tcBorders>
            <w:shd w:val="clear" w:color="auto" w:fill="auto"/>
          </w:tcPr>
          <w:p w:rsidR="00CA432C" w:rsidRPr="00702621" w:rsidRDefault="00CA432C" w:rsidP="00CA432C">
            <w:pPr>
              <w:numPr>
                <w:ilvl w:val="0"/>
                <w:numId w:val="2"/>
              </w:numPr>
              <w:tabs>
                <w:tab w:val="clear" w:pos="1209"/>
                <w:tab w:val="num" w:pos="360"/>
              </w:tabs>
              <w:autoSpaceDN/>
              <w:snapToGrid w:val="0"/>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lastRenderedPageBreak/>
              <w:t>нарушение благоприятных условий визуального восприятия объектов наследия, их комплексов и ценного природного ландшафта;</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строительство на территории зоны производственных и складских объектов,  в </w:t>
            </w:r>
            <w:proofErr w:type="spellStart"/>
            <w:r w:rsidRPr="00702621">
              <w:rPr>
                <w:rFonts w:ascii="Times New Roman" w:hAnsi="Times New Roman" w:cs="Times New Roman"/>
                <w:sz w:val="16"/>
                <w:szCs w:val="16"/>
              </w:rPr>
              <w:t>т.ч</w:t>
            </w:r>
            <w:proofErr w:type="spellEnd"/>
            <w:r w:rsidRPr="00702621">
              <w:rPr>
                <w:rFonts w:ascii="Times New Roman" w:hAnsi="Times New Roman" w:cs="Times New Roman"/>
                <w:sz w:val="16"/>
                <w:szCs w:val="16"/>
              </w:rPr>
              <w:t>. для производства и складирования взрывчатых и огнеопасных материалов;</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строительство и размещение производственных и складских объектов, создающих грузовые потоки, </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proofErr w:type="gramStart"/>
            <w:r w:rsidRPr="00702621">
              <w:rPr>
                <w:rFonts w:ascii="Times New Roman" w:hAnsi="Times New Roman" w:cs="Times New Roman"/>
                <w:sz w:val="16"/>
                <w:szCs w:val="16"/>
              </w:rPr>
              <w:t>строительные и ремонтные работы, опасные для физической сохранности памятников;</w:t>
            </w:r>
            <w:proofErr w:type="gramEnd"/>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вырубка </w:t>
            </w:r>
            <w:proofErr w:type="spellStart"/>
            <w:r w:rsidRPr="00702621">
              <w:rPr>
                <w:rFonts w:ascii="Times New Roman" w:hAnsi="Times New Roman" w:cs="Times New Roman"/>
                <w:sz w:val="16"/>
                <w:szCs w:val="16"/>
              </w:rPr>
              <w:t>ландшафтообразующей</w:t>
            </w:r>
            <w:proofErr w:type="spellEnd"/>
            <w:r w:rsidRPr="00702621">
              <w:rPr>
                <w:rFonts w:ascii="Times New Roman" w:hAnsi="Times New Roman" w:cs="Times New Roman"/>
                <w:sz w:val="16"/>
                <w:szCs w:val="16"/>
              </w:rPr>
              <w:t xml:space="preserve"> и </w:t>
            </w:r>
            <w:proofErr w:type="spellStart"/>
            <w:r w:rsidRPr="00702621">
              <w:rPr>
                <w:rFonts w:ascii="Times New Roman" w:hAnsi="Times New Roman" w:cs="Times New Roman"/>
                <w:sz w:val="16"/>
                <w:szCs w:val="16"/>
              </w:rPr>
              <w:t>средообразующей</w:t>
            </w:r>
            <w:proofErr w:type="spellEnd"/>
            <w:r w:rsidRPr="00702621">
              <w:rPr>
                <w:rFonts w:ascii="Times New Roman" w:hAnsi="Times New Roman" w:cs="Times New Roman"/>
                <w:sz w:val="16"/>
                <w:szCs w:val="16"/>
              </w:rPr>
              <w:t xml:space="preserve"> растительности.</w:t>
            </w:r>
          </w:p>
        </w:tc>
        <w:tc>
          <w:tcPr>
            <w:tcW w:w="3432" w:type="dxa"/>
            <w:tcBorders>
              <w:top w:val="single" w:sz="4" w:space="0" w:color="000000"/>
              <w:left w:val="single" w:sz="4" w:space="0" w:color="000000"/>
              <w:bottom w:val="single" w:sz="4" w:space="0" w:color="000000"/>
              <w:right w:val="single" w:sz="4" w:space="0" w:color="000000"/>
            </w:tcBorders>
            <w:shd w:val="clear" w:color="auto" w:fill="auto"/>
          </w:tcPr>
          <w:p w:rsidR="00CA432C" w:rsidRPr="00702621" w:rsidRDefault="00CA432C" w:rsidP="00CA432C">
            <w:pPr>
              <w:numPr>
                <w:ilvl w:val="0"/>
                <w:numId w:val="2"/>
              </w:numPr>
              <w:tabs>
                <w:tab w:val="clear" w:pos="1209"/>
                <w:tab w:val="num" w:pos="360"/>
              </w:tabs>
              <w:autoSpaceDN/>
              <w:snapToGrid w:val="0"/>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закрепление границ зоны в кадастровом плане</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разработка проектов регенерации исторической среды, планировки, застройки и благоустройства зон регулирования  формирование современного решения центра поселения на основе сохранения и воссоздания градоформирующих элементов  исторической среды в общей архитектурно-пространственной композиции </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разработка архитектурно-</w:t>
            </w:r>
            <w:proofErr w:type="gramStart"/>
            <w:r w:rsidRPr="00702621">
              <w:rPr>
                <w:rFonts w:ascii="Times New Roman" w:hAnsi="Times New Roman" w:cs="Times New Roman"/>
                <w:sz w:val="16"/>
                <w:szCs w:val="16"/>
              </w:rPr>
              <w:t>композиционных решений</w:t>
            </w:r>
            <w:proofErr w:type="gramEnd"/>
            <w:r w:rsidRPr="00702621">
              <w:rPr>
                <w:rFonts w:ascii="Times New Roman" w:hAnsi="Times New Roman" w:cs="Times New Roman"/>
                <w:sz w:val="16"/>
                <w:szCs w:val="16"/>
              </w:rPr>
              <w:t xml:space="preserve"> в направлении развития характерных стилевых особенностей застройки исторических территорий поселения</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общее благоустройство территории</w:t>
            </w:r>
            <w:proofErr w:type="gramStart"/>
            <w:r w:rsidRPr="00702621">
              <w:rPr>
                <w:rFonts w:ascii="Times New Roman" w:hAnsi="Times New Roman" w:cs="Times New Roman"/>
                <w:sz w:val="16"/>
                <w:szCs w:val="16"/>
              </w:rPr>
              <w:t xml:space="preserve">,, </w:t>
            </w:r>
            <w:proofErr w:type="gramEnd"/>
            <w:r w:rsidRPr="00702621">
              <w:rPr>
                <w:rFonts w:ascii="Times New Roman" w:hAnsi="Times New Roman" w:cs="Times New Roman"/>
                <w:sz w:val="16"/>
                <w:szCs w:val="16"/>
              </w:rPr>
              <w:t>ремонт и реконструкция инженерных систем</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организация автостоянок по специальному разрешению</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 xml:space="preserve">ландшафтный дизайн зон регулирования -  формирование архитектурно-ландшафтных композиций  склонов, набережных, скверов, бульваров </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нейтрализация или устранение дисгармонирующих объектов, нарушающих историческую архитектурную среду и визуальное восприятие объектов культурного наследия</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реконструкция и перепрофилирование территорий и зданий, занятых  производственными  объектами на обслуживающие, деловые и жилые функции</w:t>
            </w:r>
          </w:p>
          <w:p w:rsidR="00CA432C" w:rsidRPr="00702621" w:rsidRDefault="00CA432C" w:rsidP="00CA432C">
            <w:pPr>
              <w:numPr>
                <w:ilvl w:val="0"/>
                <w:numId w:val="2"/>
              </w:numPr>
              <w:tabs>
                <w:tab w:val="clear" w:pos="1209"/>
                <w:tab w:val="num" w:pos="360"/>
              </w:tabs>
              <w:autoSpaceDN/>
              <w:spacing w:before="60"/>
              <w:ind w:left="0" w:firstLine="59"/>
              <w:jc w:val="both"/>
              <w:rPr>
                <w:rFonts w:ascii="Times New Roman" w:hAnsi="Times New Roman" w:cs="Times New Roman"/>
                <w:sz w:val="16"/>
                <w:szCs w:val="16"/>
              </w:rPr>
            </w:pPr>
            <w:r w:rsidRPr="00702621">
              <w:rPr>
                <w:rFonts w:ascii="Times New Roman" w:hAnsi="Times New Roman" w:cs="Times New Roman"/>
                <w:sz w:val="16"/>
                <w:szCs w:val="16"/>
              </w:rPr>
              <w:t>проведение специальной историко-культурной экспертизы по определению, уточнению, изучению средового типа исторической застройки с предложениями по сохранению и регенерации исторической среды</w:t>
            </w:r>
          </w:p>
          <w:p w:rsidR="00CA432C" w:rsidRPr="00702621" w:rsidRDefault="00CA432C" w:rsidP="00CA432C">
            <w:pPr>
              <w:spacing w:before="60"/>
              <w:ind w:firstLine="59"/>
              <w:jc w:val="both"/>
              <w:rPr>
                <w:rFonts w:ascii="Times New Roman" w:hAnsi="Times New Roman" w:cs="Times New Roman"/>
                <w:b/>
                <w:bCs/>
                <w:sz w:val="16"/>
                <w:szCs w:val="16"/>
              </w:rPr>
            </w:pPr>
          </w:p>
        </w:tc>
      </w:tr>
    </w:tbl>
    <w:p w:rsidR="00CA432C" w:rsidRPr="00702621" w:rsidRDefault="00CA432C" w:rsidP="00CA432C">
      <w:pPr>
        <w:jc w:val="both"/>
        <w:rPr>
          <w:rFonts w:ascii="Times New Roman" w:hAnsi="Times New Roman" w:cs="Times New Roman"/>
        </w:rPr>
      </w:pPr>
    </w:p>
    <w:p w:rsidR="00CA432C" w:rsidRPr="00702621" w:rsidRDefault="00CA432C" w:rsidP="00CA432C">
      <w:pPr>
        <w:ind w:left="284"/>
        <w:jc w:val="both"/>
        <w:rPr>
          <w:rFonts w:ascii="Times New Roman" w:hAnsi="Times New Roman" w:cs="Times New Roman"/>
          <w:b/>
          <w:bCs/>
          <w:sz w:val="28"/>
          <w:szCs w:val="28"/>
        </w:rPr>
      </w:pPr>
      <w:r w:rsidRPr="00702621">
        <w:rPr>
          <w:rFonts w:ascii="Times New Roman" w:hAnsi="Times New Roman" w:cs="Times New Roman"/>
          <w:b/>
          <w:bCs/>
          <w:sz w:val="28"/>
          <w:szCs w:val="28"/>
        </w:rPr>
        <w:t>Зона охраняемого ландшафта</w:t>
      </w:r>
    </w:p>
    <w:p w:rsidR="00CA432C" w:rsidRPr="00702621" w:rsidRDefault="00CA432C" w:rsidP="00CA432C">
      <w:pPr>
        <w:ind w:left="284"/>
        <w:jc w:val="both"/>
        <w:rPr>
          <w:rFonts w:ascii="Times New Roman" w:hAnsi="Times New Roman" w:cs="Times New Roman"/>
        </w:rPr>
      </w:pPr>
      <w:r w:rsidRPr="00702621">
        <w:rPr>
          <w:rFonts w:ascii="Times New Roman" w:hAnsi="Times New Roman" w:cs="Times New Roman"/>
        </w:rPr>
        <w:t xml:space="preserve">(устанавливается в проекте охранных зон в случае разработки такого проекта) </w:t>
      </w:r>
    </w:p>
    <w:p w:rsidR="00CA432C" w:rsidRPr="00702621" w:rsidRDefault="00CA432C" w:rsidP="00CA432C">
      <w:pPr>
        <w:ind w:left="28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margin">
                  <wp:posOffset>168275</wp:posOffset>
                </wp:positionH>
                <wp:positionV relativeFrom="paragraph">
                  <wp:posOffset>80645</wp:posOffset>
                </wp:positionV>
                <wp:extent cx="6358890" cy="6267450"/>
                <wp:effectExtent l="13335" t="12065" r="9525" b="6985"/>
                <wp:wrapSquare wrapText="largest"/>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6267450"/>
                        </a:xfrm>
                        <a:prstGeom prst="rect">
                          <a:avLst/>
                        </a:prstGeom>
                        <a:solidFill>
                          <a:srgbClr val="FFFFFF">
                            <a:alpha val="0"/>
                          </a:srgbClr>
                        </a:solidFill>
                        <a:ln w="0">
                          <a:solidFill>
                            <a:srgbClr val="808080"/>
                          </a:solidFill>
                          <a:miter lim="800000"/>
                          <a:headEnd/>
                          <a:tailEnd/>
                        </a:ln>
                      </wps:spPr>
                      <wps:txbx>
                        <w:txbxContent>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92"/>
                              <w:gridCol w:w="1418"/>
                              <w:gridCol w:w="1985"/>
                              <w:gridCol w:w="1519"/>
                              <w:gridCol w:w="3796"/>
                            </w:tblGrid>
                            <w:tr w:rsidR="00CA432C" w:rsidTr="00CA432C">
                              <w:trPr>
                                <w:trHeight w:val="668"/>
                              </w:trPr>
                              <w:tc>
                                <w:tcPr>
                                  <w:tcW w:w="992" w:type="dxa"/>
                                  <w:vMerge w:val="restart"/>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 xml:space="preserve">Индекс зоны на </w:t>
                                  </w:r>
                                  <w:proofErr w:type="gramStart"/>
                                  <w:r>
                                    <w:rPr>
                                      <w:b/>
                                      <w:bCs/>
                                      <w:sz w:val="18"/>
                                      <w:szCs w:val="18"/>
                                    </w:rPr>
                                    <w:t>плане</w:t>
                                  </w:r>
                                  <w:proofErr w:type="gramEnd"/>
                                  <w:r>
                                    <w:rPr>
                                      <w:b/>
                                      <w:bCs/>
                                      <w:sz w:val="18"/>
                                      <w:szCs w:val="18"/>
                                    </w:rPr>
                                    <w:t>, границы зоны Название</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Предметы охраны</w:t>
                                  </w:r>
                                </w:p>
                                <w:p w:rsidR="00CA432C" w:rsidRDefault="00CA432C">
                                  <w:pPr>
                                    <w:spacing w:before="60"/>
                                    <w:jc w:val="both"/>
                                    <w:rPr>
                                      <w:b/>
                                      <w:bCs/>
                                      <w:sz w:val="18"/>
                                      <w:szCs w:val="18"/>
                                    </w:rPr>
                                  </w:pPr>
                                  <w:r>
                                    <w:rPr>
                                      <w:b/>
                                      <w:bCs/>
                                      <w:sz w:val="18"/>
                                      <w:szCs w:val="18"/>
                                    </w:rPr>
                                    <w:t>(подлежат сохранению)</w:t>
                                  </w:r>
                                </w:p>
                              </w:tc>
                              <w:tc>
                                <w:tcPr>
                                  <w:tcW w:w="7300" w:type="dxa"/>
                                  <w:gridSpan w:val="3"/>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snapToGrid w:val="0"/>
                                    <w:spacing w:before="60"/>
                                    <w:jc w:val="both"/>
                                    <w:rPr>
                                      <w:sz w:val="18"/>
                                      <w:szCs w:val="18"/>
                                    </w:rPr>
                                  </w:pPr>
                                  <w:r>
                                    <w:rPr>
                                      <w:b/>
                                      <w:bCs/>
                                      <w:sz w:val="18"/>
                                      <w:szCs w:val="18"/>
                                    </w:rPr>
                                    <w:t>Общий режим градостроительной деятельности</w:t>
                                  </w:r>
                                  <w:r>
                                    <w:rPr>
                                      <w:sz w:val="18"/>
                                      <w:szCs w:val="18"/>
                                    </w:rPr>
                                    <w:t xml:space="preserve"> –  устранение и нейтрализация искажений исторического облика ландшафта</w:t>
                                  </w:r>
                                </w:p>
                              </w:tc>
                            </w:tr>
                            <w:tr w:rsidR="00CA432C" w:rsidTr="00CA432C">
                              <w:trPr>
                                <w:trHeight w:val="668"/>
                              </w:trPr>
                              <w:tc>
                                <w:tcPr>
                                  <w:tcW w:w="992" w:type="dxa"/>
                                  <w:vMerge/>
                                  <w:tcBorders>
                                    <w:top w:val="single" w:sz="4" w:space="0" w:color="000000"/>
                                    <w:left w:val="single" w:sz="4" w:space="0" w:color="000000"/>
                                    <w:bottom w:val="single" w:sz="4" w:space="0" w:color="000000"/>
                                  </w:tcBorders>
                                  <w:shd w:val="clear" w:color="auto" w:fill="auto"/>
                                </w:tcPr>
                                <w:p w:rsidR="00CA432C" w:rsidRDefault="00CA432C">
                                  <w:pPr>
                                    <w:snapToGrid w:val="0"/>
                                    <w:spacing w:before="60"/>
                                    <w:jc w:val="both"/>
                                    <w:rPr>
                                      <w:sz w:val="18"/>
                                      <w:szCs w:val="18"/>
                                    </w:rPr>
                                  </w:pPr>
                                </w:p>
                              </w:tc>
                              <w:tc>
                                <w:tcPr>
                                  <w:tcW w:w="1418" w:type="dxa"/>
                                  <w:vMerge/>
                                  <w:tcBorders>
                                    <w:top w:val="single" w:sz="4" w:space="0" w:color="000000"/>
                                    <w:left w:val="single" w:sz="4" w:space="0" w:color="000000"/>
                                    <w:bottom w:val="single" w:sz="4" w:space="0" w:color="000000"/>
                                  </w:tcBorders>
                                  <w:shd w:val="clear" w:color="auto" w:fill="auto"/>
                                </w:tcPr>
                                <w:p w:rsidR="00CA432C" w:rsidRDefault="00CA432C">
                                  <w:pPr>
                                    <w:snapToGrid w:val="0"/>
                                    <w:spacing w:before="60"/>
                                    <w:jc w:val="both"/>
                                    <w:rPr>
                                      <w:sz w:val="18"/>
                                      <w:szCs w:val="18"/>
                                    </w:rPr>
                                  </w:pPr>
                                </w:p>
                              </w:tc>
                              <w:tc>
                                <w:tcPr>
                                  <w:tcW w:w="1985" w:type="dxa"/>
                                  <w:tcBorders>
                                    <w:top w:val="single" w:sz="4" w:space="0" w:color="000000"/>
                                    <w:left w:val="single" w:sz="4" w:space="0" w:color="000000"/>
                                    <w:bottom w:val="single" w:sz="4" w:space="0" w:color="000000"/>
                                  </w:tcBorders>
                                  <w:shd w:val="clear" w:color="auto" w:fill="auto"/>
                                  <w:vAlign w:val="center"/>
                                </w:tcPr>
                                <w:p w:rsidR="00CA432C" w:rsidRDefault="00CA432C">
                                  <w:pPr>
                                    <w:pStyle w:val="aff"/>
                                    <w:widowControl w:val="0"/>
                                    <w:snapToGrid w:val="0"/>
                                    <w:spacing w:before="60"/>
                                    <w:jc w:val="both"/>
                                    <w:rPr>
                                      <w:b/>
                                      <w:bCs/>
                                      <w:sz w:val="18"/>
                                      <w:szCs w:val="18"/>
                                    </w:rPr>
                                  </w:pPr>
                                  <w:r>
                                    <w:rPr>
                                      <w:b/>
                                      <w:bCs/>
                                      <w:sz w:val="18"/>
                                      <w:szCs w:val="18"/>
                                    </w:rPr>
                                    <w:t>Разрешается</w:t>
                                  </w:r>
                                </w:p>
                              </w:tc>
                              <w:tc>
                                <w:tcPr>
                                  <w:tcW w:w="1519" w:type="dxa"/>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Запрещается</w:t>
                                  </w:r>
                                </w:p>
                              </w:tc>
                              <w:tc>
                                <w:tcPr>
                                  <w:tcW w:w="3796" w:type="dxa"/>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snapToGrid w:val="0"/>
                                    <w:spacing w:before="60"/>
                                    <w:jc w:val="both"/>
                                    <w:rPr>
                                      <w:b/>
                                      <w:bCs/>
                                      <w:sz w:val="18"/>
                                      <w:szCs w:val="18"/>
                                    </w:rPr>
                                  </w:pPr>
                                  <w:r>
                                    <w:rPr>
                                      <w:b/>
                                      <w:bCs/>
                                      <w:sz w:val="18"/>
                                      <w:szCs w:val="18"/>
                                    </w:rPr>
                                    <w:t>Особые условия и мероприятия, необходимые для сохранности зоны:</w:t>
                                  </w:r>
                                </w:p>
                              </w:tc>
                            </w:tr>
                            <w:tr w:rsidR="00CA432C" w:rsidTr="00CA432C">
                              <w:tc>
                                <w:tcPr>
                                  <w:tcW w:w="992" w:type="dxa"/>
                                  <w:tcBorders>
                                    <w:top w:val="single" w:sz="4" w:space="0" w:color="000000"/>
                                    <w:left w:val="single" w:sz="4" w:space="0" w:color="000000"/>
                                    <w:bottom w:val="single" w:sz="4" w:space="0" w:color="000000"/>
                                  </w:tcBorders>
                                  <w:shd w:val="clear" w:color="auto" w:fill="auto"/>
                                </w:tcPr>
                                <w:p w:rsidR="00CA432C" w:rsidRDefault="00CA432C">
                                  <w:pPr>
                                    <w:snapToGrid w:val="0"/>
                                    <w:jc w:val="both"/>
                                    <w:rPr>
                                      <w:b/>
                                      <w:sz w:val="18"/>
                                      <w:szCs w:val="18"/>
                                    </w:rPr>
                                  </w:pPr>
                                  <w:r>
                                    <w:rPr>
                                      <w:b/>
                                      <w:sz w:val="18"/>
                                      <w:szCs w:val="18"/>
                                    </w:rPr>
                                    <w:t>ОЛ</w:t>
                                  </w:r>
                                </w:p>
                                <w:p w:rsidR="00CA432C" w:rsidRDefault="00CA432C">
                                  <w:pPr>
                                    <w:jc w:val="both"/>
                                    <w:rPr>
                                      <w:sz w:val="18"/>
                                      <w:szCs w:val="18"/>
                                    </w:rPr>
                                  </w:pPr>
                                </w:p>
                                <w:p w:rsidR="00CA432C" w:rsidRDefault="00CA432C">
                                  <w:pPr>
                                    <w:spacing w:before="60"/>
                                    <w:jc w:val="both"/>
                                    <w:rPr>
                                      <w:sz w:val="18"/>
                                      <w:szCs w:val="18"/>
                                    </w:rPr>
                                  </w:pPr>
                                  <w:r>
                                    <w:rPr>
                                      <w:sz w:val="18"/>
                                      <w:szCs w:val="18"/>
                                    </w:rPr>
                                    <w:t xml:space="preserve">Зона </w:t>
                                  </w:r>
                                  <w:proofErr w:type="gramStart"/>
                                  <w:r>
                                    <w:rPr>
                                      <w:sz w:val="18"/>
                                      <w:szCs w:val="18"/>
                                    </w:rPr>
                                    <w:t>охраняемого</w:t>
                                  </w:r>
                                  <w:proofErr w:type="gramEnd"/>
                                  <w:r>
                                    <w:rPr>
                                      <w:sz w:val="18"/>
                                      <w:szCs w:val="18"/>
                                    </w:rPr>
                                    <w:t xml:space="preserve"> </w:t>
                                  </w:r>
                                  <w:proofErr w:type="spellStart"/>
                                  <w:r>
                                    <w:rPr>
                                      <w:sz w:val="18"/>
                                      <w:szCs w:val="18"/>
                                    </w:rPr>
                                    <w:t>ландшаф</w:t>
                                  </w:r>
                                  <w:proofErr w:type="spellEnd"/>
                                  <w:r>
                                    <w:rPr>
                                      <w:sz w:val="18"/>
                                      <w:szCs w:val="18"/>
                                    </w:rPr>
                                    <w:t>-та</w:t>
                                  </w:r>
                                </w:p>
                              </w:tc>
                              <w:tc>
                                <w:tcPr>
                                  <w:tcW w:w="1418" w:type="dxa"/>
                                  <w:tcBorders>
                                    <w:top w:val="single" w:sz="4" w:space="0" w:color="000000"/>
                                    <w:left w:val="single" w:sz="4" w:space="0" w:color="000000"/>
                                    <w:bottom w:val="single" w:sz="4" w:space="0" w:color="000000"/>
                                  </w:tcBorders>
                                  <w:shd w:val="clear" w:color="auto" w:fill="auto"/>
                                </w:tcPr>
                                <w:p w:rsidR="00CA432C" w:rsidRDefault="00CA432C">
                                  <w:pPr>
                                    <w:snapToGrid w:val="0"/>
                                    <w:spacing w:before="60"/>
                                    <w:rPr>
                                      <w:sz w:val="18"/>
                                      <w:szCs w:val="18"/>
                                    </w:rPr>
                                  </w:pPr>
                                  <w:r>
                                    <w:rPr>
                                      <w:sz w:val="18"/>
                                      <w:szCs w:val="18"/>
                                    </w:rPr>
                                    <w:t xml:space="preserve">- красные линии улиц; </w:t>
                                  </w:r>
                                </w:p>
                                <w:p w:rsidR="00CA432C" w:rsidRDefault="00CA432C">
                                  <w:pPr>
                                    <w:spacing w:before="60"/>
                                    <w:rPr>
                                      <w:sz w:val="18"/>
                                      <w:szCs w:val="18"/>
                                    </w:rPr>
                                  </w:pPr>
                                  <w:r>
                                    <w:rPr>
                                      <w:sz w:val="18"/>
                                      <w:szCs w:val="18"/>
                                    </w:rPr>
                                    <w:t>-визуальное восприятие объектов наследия (памятников, ценных средовых сооружений, ценных элементов ландшафта)</w:t>
                                  </w:r>
                                </w:p>
                                <w:p w:rsidR="00CA432C" w:rsidRDefault="00CA432C">
                                  <w:pPr>
                                    <w:spacing w:before="60"/>
                                    <w:rPr>
                                      <w:sz w:val="18"/>
                                      <w:szCs w:val="18"/>
                                    </w:rPr>
                                  </w:pPr>
                                  <w:r>
                                    <w:rPr>
                                      <w:sz w:val="18"/>
                                      <w:szCs w:val="18"/>
                                    </w:rPr>
                                    <w:t xml:space="preserve">- исторические границы участков или границы кадастровых участков </w:t>
                                  </w:r>
                                </w:p>
                                <w:p w:rsidR="00CA432C" w:rsidRDefault="00CA432C">
                                  <w:pPr>
                                    <w:spacing w:before="60"/>
                                    <w:rPr>
                                      <w:sz w:val="18"/>
                                      <w:szCs w:val="18"/>
                                    </w:rPr>
                                  </w:pPr>
                                  <w:r>
                                    <w:rPr>
                                      <w:sz w:val="18"/>
                                      <w:szCs w:val="18"/>
                                    </w:rPr>
                                    <w:t xml:space="preserve">- исторические функции, если они морально не устарели </w:t>
                                  </w:r>
                                </w:p>
                                <w:p w:rsidR="00CA432C" w:rsidRDefault="00CA432C">
                                  <w:pPr>
                                    <w:rPr>
                                      <w:sz w:val="18"/>
                                      <w:szCs w:val="18"/>
                                    </w:rPr>
                                  </w:pPr>
                                </w:p>
                                <w:p w:rsidR="00CA432C" w:rsidRDefault="00CA432C">
                                  <w:pPr>
                                    <w:rPr>
                                      <w:sz w:val="18"/>
                                      <w:szCs w:val="18"/>
                                    </w:rPr>
                                  </w:pPr>
                                </w:p>
                                <w:p w:rsidR="00CA432C" w:rsidRDefault="00CA432C">
                                  <w:pPr>
                                    <w:rPr>
                                      <w:sz w:val="18"/>
                                      <w:szCs w:val="18"/>
                                    </w:rPr>
                                  </w:pPr>
                                </w:p>
                                <w:p w:rsidR="00CA432C" w:rsidRDefault="00CA432C">
                                  <w:pPr>
                                    <w:rPr>
                                      <w:sz w:val="18"/>
                                      <w:szCs w:val="18"/>
                                    </w:rPr>
                                  </w:pPr>
                                </w:p>
                                <w:p w:rsidR="00CA432C" w:rsidRDefault="00CA432C">
                                  <w:pPr>
                                    <w:rPr>
                                      <w:sz w:val="18"/>
                                      <w:szCs w:val="18"/>
                                    </w:rPr>
                                  </w:pPr>
                                </w:p>
                              </w:tc>
                              <w:tc>
                                <w:tcPr>
                                  <w:tcW w:w="1985" w:type="dxa"/>
                                  <w:tcBorders>
                                    <w:top w:val="single" w:sz="4" w:space="0" w:color="000000"/>
                                    <w:left w:val="single" w:sz="4" w:space="0" w:color="000000"/>
                                    <w:bottom w:val="single" w:sz="4" w:space="0" w:color="000000"/>
                                  </w:tcBorders>
                                  <w:shd w:val="clear" w:color="auto" w:fill="auto"/>
                                </w:tcPr>
                                <w:p w:rsidR="00CA432C" w:rsidRDefault="00CA432C">
                                  <w:pPr>
                                    <w:snapToGrid w:val="0"/>
                                    <w:spacing w:before="60"/>
                                    <w:rPr>
                                      <w:sz w:val="18"/>
                                      <w:szCs w:val="18"/>
                                    </w:rPr>
                                  </w:pPr>
                                  <w:r>
                                    <w:rPr>
                                      <w:bCs/>
                                      <w:sz w:val="18"/>
                                      <w:szCs w:val="18"/>
                                    </w:rPr>
                                    <w:t>-проектирование и проведение землеустроительных и иных работ по согласованию с органами охраны объектов культурного наследия</w:t>
                                  </w:r>
                                  <w:r>
                                    <w:rPr>
                                      <w:sz w:val="18"/>
                                      <w:szCs w:val="18"/>
                                    </w:rPr>
                                    <w:t xml:space="preserve"> в т. ч. таких как:</w:t>
                                  </w:r>
                                </w:p>
                                <w:p w:rsidR="00CA432C" w:rsidRDefault="00CA432C">
                                  <w:pPr>
                                    <w:spacing w:before="60"/>
                                    <w:rPr>
                                      <w:sz w:val="18"/>
                                      <w:szCs w:val="18"/>
                                    </w:rPr>
                                  </w:pPr>
                                  <w:r>
                                    <w:rPr>
                                      <w:sz w:val="18"/>
                                      <w:szCs w:val="18"/>
                                    </w:rPr>
                                    <w:t xml:space="preserve"> - работы, связанные с сохранением и восстановлением исторической планировки территории, зданий, сооружений, формирующих историческую среду и окружение памятников </w:t>
                                  </w:r>
                                </w:p>
                                <w:p w:rsidR="00CA432C" w:rsidRDefault="00CA432C">
                                  <w:pPr>
                                    <w:spacing w:before="60"/>
                                    <w:rPr>
                                      <w:sz w:val="18"/>
                                      <w:szCs w:val="18"/>
                                    </w:rPr>
                                  </w:pPr>
                                  <w:r>
                                    <w:rPr>
                                      <w:sz w:val="18"/>
                                      <w:szCs w:val="18"/>
                                    </w:rPr>
                                    <w:t xml:space="preserve">- озеленение и благоустройство территории - устройство дорожек, пешеходных площадок,  наружного 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w:t>
                                  </w:r>
                                </w:p>
                                <w:p w:rsidR="00CA432C" w:rsidRDefault="00CA432C">
                                  <w:pPr>
                                    <w:spacing w:before="60"/>
                                    <w:rPr>
                                      <w:sz w:val="18"/>
                                      <w:szCs w:val="18"/>
                                    </w:rPr>
                                  </w:pPr>
                                  <w:r>
                                    <w:rPr>
                                      <w:sz w:val="18"/>
                                      <w:szCs w:val="18"/>
                                    </w:rPr>
                                    <w:t>- строительные и реконструктивные работы по инженерному оборудованию территории, не наносящие ущерба памятнику</w:t>
                                  </w:r>
                                </w:p>
                                <w:p w:rsidR="00CA432C" w:rsidRDefault="00CA432C">
                                  <w:pPr>
                                    <w:spacing w:before="60"/>
                                    <w:rPr>
                                      <w:sz w:val="18"/>
                                      <w:szCs w:val="18"/>
                                    </w:rPr>
                                  </w:pPr>
                                  <w:r>
                                    <w:rPr>
                                      <w:sz w:val="18"/>
                                      <w:szCs w:val="18"/>
                                    </w:rPr>
                                    <w:t>- восстановление исторического характера озеленения.</w:t>
                                  </w:r>
                                </w:p>
                              </w:tc>
                              <w:tc>
                                <w:tcPr>
                                  <w:tcW w:w="1519" w:type="dxa"/>
                                  <w:tcBorders>
                                    <w:top w:val="single" w:sz="4" w:space="0" w:color="000000"/>
                                    <w:left w:val="single" w:sz="4" w:space="0" w:color="000000"/>
                                    <w:bottom w:val="single" w:sz="4" w:space="0" w:color="000000"/>
                                  </w:tcBorders>
                                  <w:shd w:val="clear" w:color="auto" w:fill="auto"/>
                                </w:tcPr>
                                <w:p w:rsidR="00CA432C" w:rsidRDefault="00CA432C">
                                  <w:pPr>
                                    <w:tabs>
                                      <w:tab w:val="left" w:pos="143"/>
                                    </w:tabs>
                                    <w:snapToGrid w:val="0"/>
                                    <w:spacing w:before="60"/>
                                    <w:rPr>
                                      <w:bCs/>
                                      <w:sz w:val="18"/>
                                      <w:szCs w:val="18"/>
                                    </w:rPr>
                                  </w:pPr>
                                  <w:r>
                                    <w:rPr>
                                      <w:bCs/>
                                      <w:sz w:val="18"/>
                                      <w:szCs w:val="18"/>
                                    </w:rPr>
                                    <w:t>- нарушение предметов охраны при любых видах деятельности</w:t>
                                  </w:r>
                                </w:p>
                                <w:p w:rsidR="00CA432C" w:rsidRDefault="00CA432C">
                                  <w:pPr>
                                    <w:tabs>
                                      <w:tab w:val="left" w:pos="143"/>
                                      <w:tab w:val="left" w:pos="884"/>
                                      <w:tab w:val="left" w:pos="1734"/>
                                    </w:tabs>
                                    <w:spacing w:before="60"/>
                                    <w:rPr>
                                      <w:sz w:val="18"/>
                                      <w:szCs w:val="18"/>
                                    </w:rPr>
                                  </w:pPr>
                                  <w:r>
                                    <w:rPr>
                                      <w:sz w:val="18"/>
                                      <w:szCs w:val="18"/>
                                    </w:rPr>
                                    <w:t xml:space="preserve">- строительство за исключением применения специальных  мер,  направленных  на   сохранение и </w:t>
                                  </w:r>
                                  <w:proofErr w:type="spellStart"/>
                                  <w:proofErr w:type="gramStart"/>
                                  <w:r>
                                    <w:rPr>
                                      <w:sz w:val="18"/>
                                      <w:szCs w:val="18"/>
                                    </w:rPr>
                                    <w:t>регене</w:t>
                                  </w:r>
                                  <w:proofErr w:type="spellEnd"/>
                                  <w:r>
                                    <w:rPr>
                                      <w:sz w:val="18"/>
                                      <w:szCs w:val="18"/>
                                    </w:rPr>
                                    <w:t>-рацию</w:t>
                                  </w:r>
                                  <w:proofErr w:type="gramEnd"/>
                                  <w:r>
                                    <w:rPr>
                                      <w:sz w:val="18"/>
                                      <w:szCs w:val="18"/>
                                    </w:rPr>
                                    <w:t xml:space="preserve">  историко-градостроительной  среды   объекта культурного наследия;</w:t>
                                  </w:r>
                                </w:p>
                                <w:p w:rsidR="00CA432C" w:rsidRDefault="00CA432C">
                                  <w:pPr>
                                    <w:tabs>
                                      <w:tab w:val="left" w:pos="143"/>
                                    </w:tabs>
                                    <w:spacing w:before="60"/>
                                    <w:rPr>
                                      <w:sz w:val="18"/>
                                      <w:szCs w:val="18"/>
                                    </w:rPr>
                                  </w:pPr>
                                  <w:r>
                                    <w:rPr>
                                      <w:sz w:val="18"/>
                                      <w:szCs w:val="18"/>
                                    </w:rPr>
                                    <w:t xml:space="preserve">- установка временных объектов </w:t>
                                  </w:r>
                                  <w:proofErr w:type="gramStart"/>
                                  <w:r>
                                    <w:rPr>
                                      <w:sz w:val="18"/>
                                      <w:szCs w:val="18"/>
                                    </w:rPr>
                                    <w:t>об-</w:t>
                                  </w:r>
                                  <w:proofErr w:type="spellStart"/>
                                  <w:r>
                                    <w:rPr>
                                      <w:sz w:val="18"/>
                                      <w:szCs w:val="18"/>
                                    </w:rPr>
                                    <w:t>служивания</w:t>
                                  </w:r>
                                  <w:proofErr w:type="spellEnd"/>
                                  <w:proofErr w:type="gramEnd"/>
                                  <w:r>
                                    <w:rPr>
                                      <w:sz w:val="18"/>
                                      <w:szCs w:val="18"/>
                                    </w:rPr>
                                    <w:t xml:space="preserve">: павильонов, малых архитектурных форм, наружной рекламы, нарушающих историческую среду памятников; </w:t>
                                  </w:r>
                                </w:p>
                                <w:p w:rsidR="00CA432C" w:rsidRDefault="00CA432C">
                                  <w:pPr>
                                    <w:tabs>
                                      <w:tab w:val="left" w:pos="143"/>
                                    </w:tabs>
                                    <w:spacing w:before="60"/>
                                    <w:rPr>
                                      <w:sz w:val="18"/>
                                      <w:szCs w:val="18"/>
                                    </w:rPr>
                                  </w:pPr>
                                  <w:r>
                                    <w:rPr>
                                      <w:sz w:val="18"/>
                                      <w:szCs w:val="18"/>
                                    </w:rPr>
                                    <w:t xml:space="preserve">- вырубка </w:t>
                                  </w:r>
                                  <w:proofErr w:type="spellStart"/>
                                  <w:r>
                                    <w:rPr>
                                      <w:sz w:val="18"/>
                                      <w:szCs w:val="18"/>
                                    </w:rPr>
                                    <w:t>ландшафто</w:t>
                                  </w:r>
                                  <w:proofErr w:type="spellEnd"/>
                                  <w:r>
                                    <w:rPr>
                                      <w:sz w:val="18"/>
                                      <w:szCs w:val="18"/>
                                    </w:rPr>
                                    <w:t>-</w:t>
                                  </w:r>
                                </w:p>
                                <w:p w:rsidR="00CA432C" w:rsidRDefault="00CA432C">
                                  <w:pPr>
                                    <w:tabs>
                                      <w:tab w:val="left" w:pos="143"/>
                                    </w:tabs>
                                    <w:spacing w:before="60"/>
                                    <w:rPr>
                                      <w:sz w:val="18"/>
                                      <w:szCs w:val="18"/>
                                    </w:rPr>
                                  </w:pPr>
                                  <w:r>
                                    <w:rPr>
                                      <w:sz w:val="18"/>
                                      <w:szCs w:val="18"/>
                                    </w:rPr>
                                    <w:t xml:space="preserve">образующей и </w:t>
                                  </w:r>
                                  <w:proofErr w:type="spellStart"/>
                                  <w:r>
                                    <w:rPr>
                                      <w:sz w:val="18"/>
                                      <w:szCs w:val="18"/>
                                    </w:rPr>
                                    <w:t>средо</w:t>
                                  </w:r>
                                  <w:proofErr w:type="spellEnd"/>
                                  <w:r>
                                    <w:rPr>
                                      <w:sz w:val="18"/>
                                      <w:szCs w:val="18"/>
                                    </w:rPr>
                                    <w:t>-</w:t>
                                  </w:r>
                                </w:p>
                                <w:p w:rsidR="00CA432C" w:rsidRDefault="00CA432C">
                                  <w:pPr>
                                    <w:tabs>
                                      <w:tab w:val="left" w:pos="143"/>
                                    </w:tabs>
                                    <w:spacing w:before="60"/>
                                    <w:rPr>
                                      <w:sz w:val="18"/>
                                      <w:szCs w:val="18"/>
                                    </w:rPr>
                                  </w:pPr>
                                  <w:r>
                                    <w:rPr>
                                      <w:sz w:val="18"/>
                                      <w:szCs w:val="18"/>
                                    </w:rPr>
                                    <w:t>образующей растительности</w:t>
                                  </w:r>
                                </w:p>
                                <w:p w:rsidR="00CA432C" w:rsidRDefault="00CA432C">
                                  <w:pPr>
                                    <w:tabs>
                                      <w:tab w:val="left" w:pos="143"/>
                                    </w:tabs>
                                    <w:spacing w:before="60"/>
                                    <w:rPr>
                                      <w:sz w:val="18"/>
                                      <w:szCs w:val="18"/>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tabs>
                                      <w:tab w:val="left" w:pos="143"/>
                                    </w:tabs>
                                    <w:snapToGrid w:val="0"/>
                                    <w:spacing w:before="60"/>
                                    <w:rPr>
                                      <w:sz w:val="18"/>
                                      <w:szCs w:val="18"/>
                                    </w:rPr>
                                  </w:pPr>
                                  <w:r>
                                    <w:rPr>
                                      <w:sz w:val="18"/>
                                      <w:szCs w:val="18"/>
                                    </w:rPr>
                                    <w:t xml:space="preserve">- научно-исследовательские, проектно-изыскательские, ремонтно-строительные и реставрационные работы, дорожные и другие виды </w:t>
                                  </w:r>
                                  <w:proofErr w:type="spellStart"/>
                                  <w:r>
                                    <w:rPr>
                                      <w:sz w:val="18"/>
                                      <w:szCs w:val="18"/>
                                    </w:rPr>
                                    <w:t>землеустрительных</w:t>
                                  </w:r>
                                  <w:proofErr w:type="spellEnd"/>
                                  <w:r>
                                    <w:rPr>
                                      <w:sz w:val="18"/>
                                      <w:szCs w:val="18"/>
                                    </w:rPr>
                                    <w:t xml:space="preserve"> работ, благоустройство территории;</w:t>
                                  </w:r>
                                </w:p>
                                <w:p w:rsidR="00CA432C" w:rsidRDefault="00CA432C">
                                  <w:pPr>
                                    <w:tabs>
                                      <w:tab w:val="left" w:pos="143"/>
                                    </w:tabs>
                                    <w:spacing w:before="60"/>
                                    <w:rPr>
                                      <w:sz w:val="18"/>
                                      <w:szCs w:val="18"/>
                                    </w:rPr>
                                  </w:pPr>
                                  <w:r>
                                    <w:rPr>
                                      <w:sz w:val="18"/>
                                      <w:szCs w:val="18"/>
                                    </w:rPr>
                                    <w:t>- установление реставрационного режима эксплуатации и ремонта памятников;</w:t>
                                  </w:r>
                                </w:p>
                                <w:p w:rsidR="00CA432C" w:rsidRDefault="00CA432C">
                                  <w:pPr>
                                    <w:tabs>
                                      <w:tab w:val="left" w:pos="143"/>
                                    </w:tabs>
                                    <w:spacing w:before="60"/>
                                    <w:rPr>
                                      <w:sz w:val="18"/>
                                      <w:szCs w:val="18"/>
                                    </w:rPr>
                                  </w:pPr>
                                  <w:r>
                                    <w:rPr>
                                      <w:sz w:val="18"/>
                                      <w:szCs w:val="18"/>
                                    </w:rPr>
                                    <w:t>- закрепление границ охранной зоны в кадастровом плане;</w:t>
                                  </w:r>
                                </w:p>
                                <w:p w:rsidR="00CA432C" w:rsidRDefault="00CA432C">
                                  <w:pPr>
                                    <w:tabs>
                                      <w:tab w:val="left" w:pos="143"/>
                                    </w:tabs>
                                    <w:spacing w:before="60"/>
                                    <w:rPr>
                                      <w:sz w:val="18"/>
                                      <w:szCs w:val="18"/>
                                    </w:rPr>
                                  </w:pPr>
                                  <w:r>
                                    <w:rPr>
                                      <w:sz w:val="18"/>
                                      <w:szCs w:val="18"/>
                                    </w:rPr>
                                    <w:t>- нейтрализация или вывод с территории охранной зоны хозяйственных построек и объектов, дисгармонирующих с памятником и  нарушающих историческую среду памятников;</w:t>
                                  </w:r>
                                </w:p>
                                <w:p w:rsidR="00CA432C" w:rsidRDefault="00CA432C">
                                  <w:pPr>
                                    <w:tabs>
                                      <w:tab w:val="left" w:pos="143"/>
                                    </w:tabs>
                                    <w:spacing w:before="60"/>
                                    <w:rPr>
                                      <w:sz w:val="18"/>
                                      <w:szCs w:val="18"/>
                                    </w:rPr>
                                  </w:pPr>
                                  <w:r>
                                    <w:rPr>
                                      <w:sz w:val="18"/>
                                      <w:szCs w:val="18"/>
                                    </w:rPr>
                                    <w:t xml:space="preserve">- реконструкция деградировавших озелененных пространств охранной зоны; </w:t>
                                  </w:r>
                                </w:p>
                                <w:p w:rsidR="00CA432C" w:rsidRDefault="00CA432C">
                                  <w:pPr>
                                    <w:tabs>
                                      <w:tab w:val="left" w:pos="143"/>
                                    </w:tabs>
                                    <w:spacing w:before="60"/>
                                    <w:rPr>
                                      <w:sz w:val="18"/>
                                      <w:szCs w:val="18"/>
                                    </w:rPr>
                                  </w:pPr>
                                  <w:r>
                                    <w:rPr>
                                      <w:sz w:val="18"/>
                                      <w:szCs w:val="18"/>
                                    </w:rPr>
                                    <w:t>- соблюдение высотных соотношений, плотности посадок зеленых насаждений, обеспечивающих максимальное раскрытие и восприятие памятника</w:t>
                                  </w:r>
                                </w:p>
                                <w:p w:rsidR="00CA432C" w:rsidRDefault="00CA432C">
                                  <w:pPr>
                                    <w:tabs>
                                      <w:tab w:val="left" w:pos="143"/>
                                    </w:tabs>
                                    <w:spacing w:before="60"/>
                                    <w:rPr>
                                      <w:sz w:val="18"/>
                                      <w:szCs w:val="18"/>
                                    </w:rPr>
                                  </w:pPr>
                                  <w:r>
                                    <w:rPr>
                                      <w:sz w:val="18"/>
                                      <w:szCs w:val="18"/>
                                    </w:rPr>
                                    <w:t>- проектирование и проведение всех разрешенных видов работ только на конкурсной основе.</w:t>
                                  </w:r>
                                </w:p>
                                <w:p w:rsidR="00CA432C" w:rsidRDefault="00CA432C">
                                  <w:pPr>
                                    <w:tabs>
                                      <w:tab w:val="left" w:pos="143"/>
                                    </w:tabs>
                                    <w:spacing w:before="60"/>
                                    <w:rPr>
                                      <w:sz w:val="18"/>
                                      <w:szCs w:val="18"/>
                                    </w:rPr>
                                  </w:pPr>
                                </w:p>
                              </w:tc>
                            </w:tr>
                          </w:tbl>
                          <w:p w:rsidR="00CA432C" w:rsidRDefault="00CA432C" w:rsidP="00CA432C">
                            <w:r>
                              <w:t xml:space="preserve"> </w:t>
                            </w:r>
                          </w:p>
                        </w:txbxContent>
                      </wps:txbx>
                      <wps:bodyPr rot="0" vert="horz" wrap="square" lIns="28575" tIns="28575" rIns="28575" bIns="285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13.25pt;margin-top:6.35pt;width:500.7pt;height:4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" strokecolor="gray" strokeweight="0">
                <v:fill opacity="0"/>
                <v:textbox inset="2.25pt,2.25pt,2.25pt,2.25pt">
                  <w:txbxContent>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92"/>
                        <w:gridCol w:w="1418"/>
                        <w:gridCol w:w="1985"/>
                        <w:gridCol w:w="1519"/>
                        <w:gridCol w:w="3796"/>
                      </w:tblGrid>
                      <w:tr w:rsidR="00CA432C" w:rsidTr="00CA432C">
                        <w:trPr>
                          <w:trHeight w:val="668"/>
                        </w:trPr>
                        <w:tc>
                          <w:tcPr>
                            <w:tcW w:w="992" w:type="dxa"/>
                            <w:vMerge w:val="restart"/>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 xml:space="preserve">Индекс зоны на </w:t>
                            </w:r>
                            <w:proofErr w:type="gramStart"/>
                            <w:r>
                              <w:rPr>
                                <w:b/>
                                <w:bCs/>
                                <w:sz w:val="18"/>
                                <w:szCs w:val="18"/>
                              </w:rPr>
                              <w:t>плане</w:t>
                            </w:r>
                            <w:proofErr w:type="gramEnd"/>
                            <w:r>
                              <w:rPr>
                                <w:b/>
                                <w:bCs/>
                                <w:sz w:val="18"/>
                                <w:szCs w:val="18"/>
                              </w:rPr>
                              <w:t>, границы зоны Название</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Предметы охраны</w:t>
                            </w:r>
                          </w:p>
                          <w:p w:rsidR="00CA432C" w:rsidRDefault="00CA432C">
                            <w:pPr>
                              <w:spacing w:before="60"/>
                              <w:jc w:val="both"/>
                              <w:rPr>
                                <w:b/>
                                <w:bCs/>
                                <w:sz w:val="18"/>
                                <w:szCs w:val="18"/>
                              </w:rPr>
                            </w:pPr>
                            <w:r>
                              <w:rPr>
                                <w:b/>
                                <w:bCs/>
                                <w:sz w:val="18"/>
                                <w:szCs w:val="18"/>
                              </w:rPr>
                              <w:t>(подлежат сохранению)</w:t>
                            </w:r>
                          </w:p>
                        </w:tc>
                        <w:tc>
                          <w:tcPr>
                            <w:tcW w:w="7300" w:type="dxa"/>
                            <w:gridSpan w:val="3"/>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snapToGrid w:val="0"/>
                              <w:spacing w:before="60"/>
                              <w:jc w:val="both"/>
                              <w:rPr>
                                <w:sz w:val="18"/>
                                <w:szCs w:val="18"/>
                              </w:rPr>
                            </w:pPr>
                            <w:r>
                              <w:rPr>
                                <w:b/>
                                <w:bCs/>
                                <w:sz w:val="18"/>
                                <w:szCs w:val="18"/>
                              </w:rPr>
                              <w:t>Общий режим градостроительной деятельности</w:t>
                            </w:r>
                            <w:r>
                              <w:rPr>
                                <w:sz w:val="18"/>
                                <w:szCs w:val="18"/>
                              </w:rPr>
                              <w:t xml:space="preserve"> –  устранение и нейтрализация искажений исторического облика ландшафта</w:t>
                            </w:r>
                          </w:p>
                        </w:tc>
                      </w:tr>
                      <w:tr w:rsidR="00CA432C" w:rsidTr="00CA432C">
                        <w:trPr>
                          <w:trHeight w:val="668"/>
                        </w:trPr>
                        <w:tc>
                          <w:tcPr>
                            <w:tcW w:w="992" w:type="dxa"/>
                            <w:vMerge/>
                            <w:tcBorders>
                              <w:top w:val="single" w:sz="4" w:space="0" w:color="000000"/>
                              <w:left w:val="single" w:sz="4" w:space="0" w:color="000000"/>
                              <w:bottom w:val="single" w:sz="4" w:space="0" w:color="000000"/>
                            </w:tcBorders>
                            <w:shd w:val="clear" w:color="auto" w:fill="auto"/>
                          </w:tcPr>
                          <w:p w:rsidR="00CA432C" w:rsidRDefault="00CA432C">
                            <w:pPr>
                              <w:snapToGrid w:val="0"/>
                              <w:spacing w:before="60"/>
                              <w:jc w:val="both"/>
                              <w:rPr>
                                <w:sz w:val="18"/>
                                <w:szCs w:val="18"/>
                              </w:rPr>
                            </w:pPr>
                          </w:p>
                        </w:tc>
                        <w:tc>
                          <w:tcPr>
                            <w:tcW w:w="1418" w:type="dxa"/>
                            <w:vMerge/>
                            <w:tcBorders>
                              <w:top w:val="single" w:sz="4" w:space="0" w:color="000000"/>
                              <w:left w:val="single" w:sz="4" w:space="0" w:color="000000"/>
                              <w:bottom w:val="single" w:sz="4" w:space="0" w:color="000000"/>
                            </w:tcBorders>
                            <w:shd w:val="clear" w:color="auto" w:fill="auto"/>
                          </w:tcPr>
                          <w:p w:rsidR="00CA432C" w:rsidRDefault="00CA432C">
                            <w:pPr>
                              <w:snapToGrid w:val="0"/>
                              <w:spacing w:before="60"/>
                              <w:jc w:val="both"/>
                              <w:rPr>
                                <w:sz w:val="18"/>
                                <w:szCs w:val="18"/>
                              </w:rPr>
                            </w:pPr>
                          </w:p>
                        </w:tc>
                        <w:tc>
                          <w:tcPr>
                            <w:tcW w:w="1985" w:type="dxa"/>
                            <w:tcBorders>
                              <w:top w:val="single" w:sz="4" w:space="0" w:color="000000"/>
                              <w:left w:val="single" w:sz="4" w:space="0" w:color="000000"/>
                              <w:bottom w:val="single" w:sz="4" w:space="0" w:color="000000"/>
                            </w:tcBorders>
                            <w:shd w:val="clear" w:color="auto" w:fill="auto"/>
                            <w:vAlign w:val="center"/>
                          </w:tcPr>
                          <w:p w:rsidR="00CA432C" w:rsidRDefault="00CA432C">
                            <w:pPr>
                              <w:pStyle w:val="aff"/>
                              <w:widowControl w:val="0"/>
                              <w:snapToGrid w:val="0"/>
                              <w:spacing w:before="60"/>
                              <w:jc w:val="both"/>
                              <w:rPr>
                                <w:b/>
                                <w:bCs/>
                                <w:sz w:val="18"/>
                                <w:szCs w:val="18"/>
                              </w:rPr>
                            </w:pPr>
                            <w:r>
                              <w:rPr>
                                <w:b/>
                                <w:bCs/>
                                <w:sz w:val="18"/>
                                <w:szCs w:val="18"/>
                              </w:rPr>
                              <w:t>Разрешается</w:t>
                            </w:r>
                          </w:p>
                        </w:tc>
                        <w:tc>
                          <w:tcPr>
                            <w:tcW w:w="1519" w:type="dxa"/>
                            <w:tcBorders>
                              <w:top w:val="single" w:sz="4" w:space="0" w:color="000000"/>
                              <w:left w:val="single" w:sz="4" w:space="0" w:color="000000"/>
                              <w:bottom w:val="single" w:sz="4" w:space="0" w:color="000000"/>
                            </w:tcBorders>
                            <w:shd w:val="clear" w:color="auto" w:fill="auto"/>
                            <w:vAlign w:val="center"/>
                          </w:tcPr>
                          <w:p w:rsidR="00CA432C" w:rsidRDefault="00CA432C">
                            <w:pPr>
                              <w:snapToGrid w:val="0"/>
                              <w:spacing w:before="60"/>
                              <w:jc w:val="both"/>
                              <w:rPr>
                                <w:b/>
                                <w:bCs/>
                                <w:sz w:val="18"/>
                                <w:szCs w:val="18"/>
                              </w:rPr>
                            </w:pPr>
                            <w:r>
                              <w:rPr>
                                <w:b/>
                                <w:bCs/>
                                <w:sz w:val="18"/>
                                <w:szCs w:val="18"/>
                              </w:rPr>
                              <w:t>Запрещается</w:t>
                            </w:r>
                          </w:p>
                        </w:tc>
                        <w:tc>
                          <w:tcPr>
                            <w:tcW w:w="3796" w:type="dxa"/>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snapToGrid w:val="0"/>
                              <w:spacing w:before="60"/>
                              <w:jc w:val="both"/>
                              <w:rPr>
                                <w:b/>
                                <w:bCs/>
                                <w:sz w:val="18"/>
                                <w:szCs w:val="18"/>
                              </w:rPr>
                            </w:pPr>
                            <w:r>
                              <w:rPr>
                                <w:b/>
                                <w:bCs/>
                                <w:sz w:val="18"/>
                                <w:szCs w:val="18"/>
                              </w:rPr>
                              <w:t>Особые условия и мероприятия, необходимые для сохранности зоны:</w:t>
                            </w:r>
                          </w:p>
                        </w:tc>
                      </w:tr>
                      <w:tr w:rsidR="00CA432C" w:rsidTr="00CA432C">
                        <w:tc>
                          <w:tcPr>
                            <w:tcW w:w="992" w:type="dxa"/>
                            <w:tcBorders>
                              <w:top w:val="single" w:sz="4" w:space="0" w:color="000000"/>
                              <w:left w:val="single" w:sz="4" w:space="0" w:color="000000"/>
                              <w:bottom w:val="single" w:sz="4" w:space="0" w:color="000000"/>
                            </w:tcBorders>
                            <w:shd w:val="clear" w:color="auto" w:fill="auto"/>
                          </w:tcPr>
                          <w:p w:rsidR="00CA432C" w:rsidRDefault="00CA432C">
                            <w:pPr>
                              <w:snapToGrid w:val="0"/>
                              <w:jc w:val="both"/>
                              <w:rPr>
                                <w:b/>
                                <w:sz w:val="18"/>
                                <w:szCs w:val="18"/>
                              </w:rPr>
                            </w:pPr>
                            <w:r>
                              <w:rPr>
                                <w:b/>
                                <w:sz w:val="18"/>
                                <w:szCs w:val="18"/>
                              </w:rPr>
                              <w:t>ОЛ</w:t>
                            </w:r>
                          </w:p>
                          <w:p w:rsidR="00CA432C" w:rsidRDefault="00CA432C">
                            <w:pPr>
                              <w:jc w:val="both"/>
                              <w:rPr>
                                <w:sz w:val="18"/>
                                <w:szCs w:val="18"/>
                              </w:rPr>
                            </w:pPr>
                          </w:p>
                          <w:p w:rsidR="00CA432C" w:rsidRDefault="00CA432C">
                            <w:pPr>
                              <w:spacing w:before="60"/>
                              <w:jc w:val="both"/>
                              <w:rPr>
                                <w:sz w:val="18"/>
                                <w:szCs w:val="18"/>
                              </w:rPr>
                            </w:pPr>
                            <w:r>
                              <w:rPr>
                                <w:sz w:val="18"/>
                                <w:szCs w:val="18"/>
                              </w:rPr>
                              <w:t xml:space="preserve">Зона </w:t>
                            </w:r>
                            <w:proofErr w:type="gramStart"/>
                            <w:r>
                              <w:rPr>
                                <w:sz w:val="18"/>
                                <w:szCs w:val="18"/>
                              </w:rPr>
                              <w:t>охраняемого</w:t>
                            </w:r>
                            <w:proofErr w:type="gramEnd"/>
                            <w:r>
                              <w:rPr>
                                <w:sz w:val="18"/>
                                <w:szCs w:val="18"/>
                              </w:rPr>
                              <w:t xml:space="preserve"> </w:t>
                            </w:r>
                            <w:proofErr w:type="spellStart"/>
                            <w:r>
                              <w:rPr>
                                <w:sz w:val="18"/>
                                <w:szCs w:val="18"/>
                              </w:rPr>
                              <w:t>ландшаф</w:t>
                            </w:r>
                            <w:proofErr w:type="spellEnd"/>
                            <w:r>
                              <w:rPr>
                                <w:sz w:val="18"/>
                                <w:szCs w:val="18"/>
                              </w:rPr>
                              <w:t>-та</w:t>
                            </w:r>
                          </w:p>
                        </w:tc>
                        <w:tc>
                          <w:tcPr>
                            <w:tcW w:w="1418" w:type="dxa"/>
                            <w:tcBorders>
                              <w:top w:val="single" w:sz="4" w:space="0" w:color="000000"/>
                              <w:left w:val="single" w:sz="4" w:space="0" w:color="000000"/>
                              <w:bottom w:val="single" w:sz="4" w:space="0" w:color="000000"/>
                            </w:tcBorders>
                            <w:shd w:val="clear" w:color="auto" w:fill="auto"/>
                          </w:tcPr>
                          <w:p w:rsidR="00CA432C" w:rsidRDefault="00CA432C">
                            <w:pPr>
                              <w:snapToGrid w:val="0"/>
                              <w:spacing w:before="60"/>
                              <w:rPr>
                                <w:sz w:val="18"/>
                                <w:szCs w:val="18"/>
                              </w:rPr>
                            </w:pPr>
                            <w:r>
                              <w:rPr>
                                <w:sz w:val="18"/>
                                <w:szCs w:val="18"/>
                              </w:rPr>
                              <w:t xml:space="preserve">- красные линии улиц; </w:t>
                            </w:r>
                          </w:p>
                          <w:p w:rsidR="00CA432C" w:rsidRDefault="00CA432C">
                            <w:pPr>
                              <w:spacing w:before="60"/>
                              <w:rPr>
                                <w:sz w:val="18"/>
                                <w:szCs w:val="18"/>
                              </w:rPr>
                            </w:pPr>
                            <w:r>
                              <w:rPr>
                                <w:sz w:val="18"/>
                                <w:szCs w:val="18"/>
                              </w:rPr>
                              <w:t>-визуальное восприятие объектов наследия (памятников, ценных средовых сооружений, ценных элементов ландшафта)</w:t>
                            </w:r>
                          </w:p>
                          <w:p w:rsidR="00CA432C" w:rsidRDefault="00CA432C">
                            <w:pPr>
                              <w:spacing w:before="60"/>
                              <w:rPr>
                                <w:sz w:val="18"/>
                                <w:szCs w:val="18"/>
                              </w:rPr>
                            </w:pPr>
                            <w:r>
                              <w:rPr>
                                <w:sz w:val="18"/>
                                <w:szCs w:val="18"/>
                              </w:rPr>
                              <w:t xml:space="preserve">- исторические границы участков или границы кадастровых участков </w:t>
                            </w:r>
                          </w:p>
                          <w:p w:rsidR="00CA432C" w:rsidRDefault="00CA432C">
                            <w:pPr>
                              <w:spacing w:before="60"/>
                              <w:rPr>
                                <w:sz w:val="18"/>
                                <w:szCs w:val="18"/>
                              </w:rPr>
                            </w:pPr>
                            <w:r>
                              <w:rPr>
                                <w:sz w:val="18"/>
                                <w:szCs w:val="18"/>
                              </w:rPr>
                              <w:t xml:space="preserve">- исторические функции, если они морально не устарели </w:t>
                            </w:r>
                          </w:p>
                          <w:p w:rsidR="00CA432C" w:rsidRDefault="00CA432C">
                            <w:pPr>
                              <w:rPr>
                                <w:sz w:val="18"/>
                                <w:szCs w:val="18"/>
                              </w:rPr>
                            </w:pPr>
                          </w:p>
                          <w:p w:rsidR="00CA432C" w:rsidRDefault="00CA432C">
                            <w:pPr>
                              <w:rPr>
                                <w:sz w:val="18"/>
                                <w:szCs w:val="18"/>
                              </w:rPr>
                            </w:pPr>
                          </w:p>
                          <w:p w:rsidR="00CA432C" w:rsidRDefault="00CA432C">
                            <w:pPr>
                              <w:rPr>
                                <w:sz w:val="18"/>
                                <w:szCs w:val="18"/>
                              </w:rPr>
                            </w:pPr>
                          </w:p>
                          <w:p w:rsidR="00CA432C" w:rsidRDefault="00CA432C">
                            <w:pPr>
                              <w:rPr>
                                <w:sz w:val="18"/>
                                <w:szCs w:val="18"/>
                              </w:rPr>
                            </w:pPr>
                          </w:p>
                          <w:p w:rsidR="00CA432C" w:rsidRDefault="00CA432C">
                            <w:pPr>
                              <w:rPr>
                                <w:sz w:val="18"/>
                                <w:szCs w:val="18"/>
                              </w:rPr>
                            </w:pPr>
                          </w:p>
                        </w:tc>
                        <w:tc>
                          <w:tcPr>
                            <w:tcW w:w="1985" w:type="dxa"/>
                            <w:tcBorders>
                              <w:top w:val="single" w:sz="4" w:space="0" w:color="000000"/>
                              <w:left w:val="single" w:sz="4" w:space="0" w:color="000000"/>
                              <w:bottom w:val="single" w:sz="4" w:space="0" w:color="000000"/>
                            </w:tcBorders>
                            <w:shd w:val="clear" w:color="auto" w:fill="auto"/>
                          </w:tcPr>
                          <w:p w:rsidR="00CA432C" w:rsidRDefault="00CA432C">
                            <w:pPr>
                              <w:snapToGrid w:val="0"/>
                              <w:spacing w:before="60"/>
                              <w:rPr>
                                <w:sz w:val="18"/>
                                <w:szCs w:val="18"/>
                              </w:rPr>
                            </w:pPr>
                            <w:r>
                              <w:rPr>
                                <w:bCs/>
                                <w:sz w:val="18"/>
                                <w:szCs w:val="18"/>
                              </w:rPr>
                              <w:t>-проектирование и проведение землеустроительных и иных работ по согласованию с органами охраны объектов культурного наследия</w:t>
                            </w:r>
                            <w:r>
                              <w:rPr>
                                <w:sz w:val="18"/>
                                <w:szCs w:val="18"/>
                              </w:rPr>
                              <w:t xml:space="preserve"> в т. ч. таких как:</w:t>
                            </w:r>
                          </w:p>
                          <w:p w:rsidR="00CA432C" w:rsidRDefault="00CA432C">
                            <w:pPr>
                              <w:spacing w:before="60"/>
                              <w:rPr>
                                <w:sz w:val="18"/>
                                <w:szCs w:val="18"/>
                              </w:rPr>
                            </w:pPr>
                            <w:r>
                              <w:rPr>
                                <w:sz w:val="18"/>
                                <w:szCs w:val="18"/>
                              </w:rPr>
                              <w:t xml:space="preserve"> - работы, связанные с сохранением и восстановлением исторической планировки территории, зданий, сооружений, формирующих историческую среду и окружение памятников </w:t>
                            </w:r>
                          </w:p>
                          <w:p w:rsidR="00CA432C" w:rsidRDefault="00CA432C">
                            <w:pPr>
                              <w:spacing w:before="60"/>
                              <w:rPr>
                                <w:sz w:val="18"/>
                                <w:szCs w:val="18"/>
                              </w:rPr>
                            </w:pPr>
                            <w:r>
                              <w:rPr>
                                <w:sz w:val="18"/>
                                <w:szCs w:val="18"/>
                              </w:rPr>
                              <w:t xml:space="preserve">- озеленение и благоустройство территории - устройство дорожек, пешеходных площадок,  наружного 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w:t>
                            </w:r>
                          </w:p>
                          <w:p w:rsidR="00CA432C" w:rsidRDefault="00CA432C">
                            <w:pPr>
                              <w:spacing w:before="60"/>
                              <w:rPr>
                                <w:sz w:val="18"/>
                                <w:szCs w:val="18"/>
                              </w:rPr>
                            </w:pPr>
                            <w:r>
                              <w:rPr>
                                <w:sz w:val="18"/>
                                <w:szCs w:val="18"/>
                              </w:rPr>
                              <w:t>- строительные и реконструктивные работы по инженерному оборудованию территории, не наносящие ущерба памятнику</w:t>
                            </w:r>
                          </w:p>
                          <w:p w:rsidR="00CA432C" w:rsidRDefault="00CA432C">
                            <w:pPr>
                              <w:spacing w:before="60"/>
                              <w:rPr>
                                <w:sz w:val="18"/>
                                <w:szCs w:val="18"/>
                              </w:rPr>
                            </w:pPr>
                            <w:r>
                              <w:rPr>
                                <w:sz w:val="18"/>
                                <w:szCs w:val="18"/>
                              </w:rPr>
                              <w:t>- восстановление исторического характера озеленения.</w:t>
                            </w:r>
                          </w:p>
                        </w:tc>
                        <w:tc>
                          <w:tcPr>
                            <w:tcW w:w="1519" w:type="dxa"/>
                            <w:tcBorders>
                              <w:top w:val="single" w:sz="4" w:space="0" w:color="000000"/>
                              <w:left w:val="single" w:sz="4" w:space="0" w:color="000000"/>
                              <w:bottom w:val="single" w:sz="4" w:space="0" w:color="000000"/>
                            </w:tcBorders>
                            <w:shd w:val="clear" w:color="auto" w:fill="auto"/>
                          </w:tcPr>
                          <w:p w:rsidR="00CA432C" w:rsidRDefault="00CA432C">
                            <w:pPr>
                              <w:tabs>
                                <w:tab w:val="left" w:pos="143"/>
                              </w:tabs>
                              <w:snapToGrid w:val="0"/>
                              <w:spacing w:before="60"/>
                              <w:rPr>
                                <w:bCs/>
                                <w:sz w:val="18"/>
                                <w:szCs w:val="18"/>
                              </w:rPr>
                            </w:pPr>
                            <w:r>
                              <w:rPr>
                                <w:bCs/>
                                <w:sz w:val="18"/>
                                <w:szCs w:val="18"/>
                              </w:rPr>
                              <w:t>- нарушение предметов охраны при любых видах деятельности</w:t>
                            </w:r>
                          </w:p>
                          <w:p w:rsidR="00CA432C" w:rsidRDefault="00CA432C">
                            <w:pPr>
                              <w:tabs>
                                <w:tab w:val="left" w:pos="143"/>
                                <w:tab w:val="left" w:pos="884"/>
                                <w:tab w:val="left" w:pos="1734"/>
                              </w:tabs>
                              <w:spacing w:before="60"/>
                              <w:rPr>
                                <w:sz w:val="18"/>
                                <w:szCs w:val="18"/>
                              </w:rPr>
                            </w:pPr>
                            <w:r>
                              <w:rPr>
                                <w:sz w:val="18"/>
                                <w:szCs w:val="18"/>
                              </w:rPr>
                              <w:t xml:space="preserve">- строительство за исключением применения специальных  мер,  направленных  на   сохранение и </w:t>
                            </w:r>
                            <w:proofErr w:type="spellStart"/>
                            <w:proofErr w:type="gramStart"/>
                            <w:r>
                              <w:rPr>
                                <w:sz w:val="18"/>
                                <w:szCs w:val="18"/>
                              </w:rPr>
                              <w:t>регене</w:t>
                            </w:r>
                            <w:proofErr w:type="spellEnd"/>
                            <w:r>
                              <w:rPr>
                                <w:sz w:val="18"/>
                                <w:szCs w:val="18"/>
                              </w:rPr>
                              <w:t>-рацию</w:t>
                            </w:r>
                            <w:proofErr w:type="gramEnd"/>
                            <w:r>
                              <w:rPr>
                                <w:sz w:val="18"/>
                                <w:szCs w:val="18"/>
                              </w:rPr>
                              <w:t xml:space="preserve">  историко-градостроительной  среды   объекта культурного наследия;</w:t>
                            </w:r>
                          </w:p>
                          <w:p w:rsidR="00CA432C" w:rsidRDefault="00CA432C">
                            <w:pPr>
                              <w:tabs>
                                <w:tab w:val="left" w:pos="143"/>
                              </w:tabs>
                              <w:spacing w:before="60"/>
                              <w:rPr>
                                <w:sz w:val="18"/>
                                <w:szCs w:val="18"/>
                              </w:rPr>
                            </w:pPr>
                            <w:r>
                              <w:rPr>
                                <w:sz w:val="18"/>
                                <w:szCs w:val="18"/>
                              </w:rPr>
                              <w:t xml:space="preserve">- установка временных объектов </w:t>
                            </w:r>
                            <w:proofErr w:type="gramStart"/>
                            <w:r>
                              <w:rPr>
                                <w:sz w:val="18"/>
                                <w:szCs w:val="18"/>
                              </w:rPr>
                              <w:t>об-</w:t>
                            </w:r>
                            <w:proofErr w:type="spellStart"/>
                            <w:r>
                              <w:rPr>
                                <w:sz w:val="18"/>
                                <w:szCs w:val="18"/>
                              </w:rPr>
                              <w:t>служивания</w:t>
                            </w:r>
                            <w:proofErr w:type="spellEnd"/>
                            <w:proofErr w:type="gramEnd"/>
                            <w:r>
                              <w:rPr>
                                <w:sz w:val="18"/>
                                <w:szCs w:val="18"/>
                              </w:rPr>
                              <w:t xml:space="preserve">: павильонов, малых архитектурных форм, наружной рекламы, нарушающих историческую среду памятников; </w:t>
                            </w:r>
                          </w:p>
                          <w:p w:rsidR="00CA432C" w:rsidRDefault="00CA432C">
                            <w:pPr>
                              <w:tabs>
                                <w:tab w:val="left" w:pos="143"/>
                              </w:tabs>
                              <w:spacing w:before="60"/>
                              <w:rPr>
                                <w:sz w:val="18"/>
                                <w:szCs w:val="18"/>
                              </w:rPr>
                            </w:pPr>
                            <w:r>
                              <w:rPr>
                                <w:sz w:val="18"/>
                                <w:szCs w:val="18"/>
                              </w:rPr>
                              <w:t xml:space="preserve">- вырубка </w:t>
                            </w:r>
                            <w:proofErr w:type="spellStart"/>
                            <w:r>
                              <w:rPr>
                                <w:sz w:val="18"/>
                                <w:szCs w:val="18"/>
                              </w:rPr>
                              <w:t>ландшафто</w:t>
                            </w:r>
                            <w:proofErr w:type="spellEnd"/>
                            <w:r>
                              <w:rPr>
                                <w:sz w:val="18"/>
                                <w:szCs w:val="18"/>
                              </w:rPr>
                              <w:t>-</w:t>
                            </w:r>
                          </w:p>
                          <w:p w:rsidR="00CA432C" w:rsidRDefault="00CA432C">
                            <w:pPr>
                              <w:tabs>
                                <w:tab w:val="left" w:pos="143"/>
                              </w:tabs>
                              <w:spacing w:before="60"/>
                              <w:rPr>
                                <w:sz w:val="18"/>
                                <w:szCs w:val="18"/>
                              </w:rPr>
                            </w:pPr>
                            <w:r>
                              <w:rPr>
                                <w:sz w:val="18"/>
                                <w:szCs w:val="18"/>
                              </w:rPr>
                              <w:t xml:space="preserve">образующей и </w:t>
                            </w:r>
                            <w:proofErr w:type="spellStart"/>
                            <w:r>
                              <w:rPr>
                                <w:sz w:val="18"/>
                                <w:szCs w:val="18"/>
                              </w:rPr>
                              <w:t>средо</w:t>
                            </w:r>
                            <w:proofErr w:type="spellEnd"/>
                            <w:r>
                              <w:rPr>
                                <w:sz w:val="18"/>
                                <w:szCs w:val="18"/>
                              </w:rPr>
                              <w:t>-</w:t>
                            </w:r>
                          </w:p>
                          <w:p w:rsidR="00CA432C" w:rsidRDefault="00CA432C">
                            <w:pPr>
                              <w:tabs>
                                <w:tab w:val="left" w:pos="143"/>
                              </w:tabs>
                              <w:spacing w:before="60"/>
                              <w:rPr>
                                <w:sz w:val="18"/>
                                <w:szCs w:val="18"/>
                              </w:rPr>
                            </w:pPr>
                            <w:r>
                              <w:rPr>
                                <w:sz w:val="18"/>
                                <w:szCs w:val="18"/>
                              </w:rPr>
                              <w:t>образующей растительности</w:t>
                            </w:r>
                          </w:p>
                          <w:p w:rsidR="00CA432C" w:rsidRDefault="00CA432C">
                            <w:pPr>
                              <w:tabs>
                                <w:tab w:val="left" w:pos="143"/>
                              </w:tabs>
                              <w:spacing w:before="60"/>
                              <w:rPr>
                                <w:sz w:val="18"/>
                                <w:szCs w:val="18"/>
                              </w:rPr>
                            </w:pPr>
                          </w:p>
                        </w:tc>
                        <w:tc>
                          <w:tcPr>
                            <w:tcW w:w="3796" w:type="dxa"/>
                            <w:tcBorders>
                              <w:top w:val="single" w:sz="4" w:space="0" w:color="000000"/>
                              <w:left w:val="single" w:sz="4" w:space="0" w:color="000000"/>
                              <w:bottom w:val="single" w:sz="4" w:space="0" w:color="000000"/>
                              <w:right w:val="single" w:sz="4" w:space="0" w:color="000000"/>
                            </w:tcBorders>
                            <w:shd w:val="clear" w:color="auto" w:fill="auto"/>
                          </w:tcPr>
                          <w:p w:rsidR="00CA432C" w:rsidRDefault="00CA432C">
                            <w:pPr>
                              <w:tabs>
                                <w:tab w:val="left" w:pos="143"/>
                              </w:tabs>
                              <w:snapToGrid w:val="0"/>
                              <w:spacing w:before="60"/>
                              <w:rPr>
                                <w:sz w:val="18"/>
                                <w:szCs w:val="18"/>
                              </w:rPr>
                            </w:pPr>
                            <w:r>
                              <w:rPr>
                                <w:sz w:val="18"/>
                                <w:szCs w:val="18"/>
                              </w:rPr>
                              <w:t xml:space="preserve">- научно-исследовательские, проектно-изыскательские, ремонтно-строительные и реставрационные работы, дорожные и другие виды </w:t>
                            </w:r>
                            <w:proofErr w:type="spellStart"/>
                            <w:r>
                              <w:rPr>
                                <w:sz w:val="18"/>
                                <w:szCs w:val="18"/>
                              </w:rPr>
                              <w:t>землеустрительных</w:t>
                            </w:r>
                            <w:proofErr w:type="spellEnd"/>
                            <w:r>
                              <w:rPr>
                                <w:sz w:val="18"/>
                                <w:szCs w:val="18"/>
                              </w:rPr>
                              <w:t xml:space="preserve"> работ, благоустройство территории;</w:t>
                            </w:r>
                          </w:p>
                          <w:p w:rsidR="00CA432C" w:rsidRDefault="00CA432C">
                            <w:pPr>
                              <w:tabs>
                                <w:tab w:val="left" w:pos="143"/>
                              </w:tabs>
                              <w:spacing w:before="60"/>
                              <w:rPr>
                                <w:sz w:val="18"/>
                                <w:szCs w:val="18"/>
                              </w:rPr>
                            </w:pPr>
                            <w:r>
                              <w:rPr>
                                <w:sz w:val="18"/>
                                <w:szCs w:val="18"/>
                              </w:rPr>
                              <w:t>- установление реставрационного режима эксплуатации и ремонта памятников;</w:t>
                            </w:r>
                          </w:p>
                          <w:p w:rsidR="00CA432C" w:rsidRDefault="00CA432C">
                            <w:pPr>
                              <w:tabs>
                                <w:tab w:val="left" w:pos="143"/>
                              </w:tabs>
                              <w:spacing w:before="60"/>
                              <w:rPr>
                                <w:sz w:val="18"/>
                                <w:szCs w:val="18"/>
                              </w:rPr>
                            </w:pPr>
                            <w:r>
                              <w:rPr>
                                <w:sz w:val="18"/>
                                <w:szCs w:val="18"/>
                              </w:rPr>
                              <w:t>- закрепление границ охранной зоны в кадастровом плане;</w:t>
                            </w:r>
                          </w:p>
                          <w:p w:rsidR="00CA432C" w:rsidRDefault="00CA432C">
                            <w:pPr>
                              <w:tabs>
                                <w:tab w:val="left" w:pos="143"/>
                              </w:tabs>
                              <w:spacing w:before="60"/>
                              <w:rPr>
                                <w:sz w:val="18"/>
                                <w:szCs w:val="18"/>
                              </w:rPr>
                            </w:pPr>
                            <w:r>
                              <w:rPr>
                                <w:sz w:val="18"/>
                                <w:szCs w:val="18"/>
                              </w:rPr>
                              <w:t>- нейтрализация или вывод с территории охранной зоны хозяйственных построек и объектов, дисгармонирующих с памятником и  нарушающих историческую среду памятников;</w:t>
                            </w:r>
                          </w:p>
                          <w:p w:rsidR="00CA432C" w:rsidRDefault="00CA432C">
                            <w:pPr>
                              <w:tabs>
                                <w:tab w:val="left" w:pos="143"/>
                              </w:tabs>
                              <w:spacing w:before="60"/>
                              <w:rPr>
                                <w:sz w:val="18"/>
                                <w:szCs w:val="18"/>
                              </w:rPr>
                            </w:pPr>
                            <w:r>
                              <w:rPr>
                                <w:sz w:val="18"/>
                                <w:szCs w:val="18"/>
                              </w:rPr>
                              <w:t xml:space="preserve">- реконструкция деградировавших озелененных пространств охранной зоны; </w:t>
                            </w:r>
                          </w:p>
                          <w:p w:rsidR="00CA432C" w:rsidRDefault="00CA432C">
                            <w:pPr>
                              <w:tabs>
                                <w:tab w:val="left" w:pos="143"/>
                              </w:tabs>
                              <w:spacing w:before="60"/>
                              <w:rPr>
                                <w:sz w:val="18"/>
                                <w:szCs w:val="18"/>
                              </w:rPr>
                            </w:pPr>
                            <w:r>
                              <w:rPr>
                                <w:sz w:val="18"/>
                                <w:szCs w:val="18"/>
                              </w:rPr>
                              <w:t>- соблюдение высотных соотношений, плотности посадок зеленых насаждений, обеспечивающих максимальное раскрытие и восприятие памятника</w:t>
                            </w:r>
                          </w:p>
                          <w:p w:rsidR="00CA432C" w:rsidRDefault="00CA432C">
                            <w:pPr>
                              <w:tabs>
                                <w:tab w:val="left" w:pos="143"/>
                              </w:tabs>
                              <w:spacing w:before="60"/>
                              <w:rPr>
                                <w:sz w:val="18"/>
                                <w:szCs w:val="18"/>
                              </w:rPr>
                            </w:pPr>
                            <w:r>
                              <w:rPr>
                                <w:sz w:val="18"/>
                                <w:szCs w:val="18"/>
                              </w:rPr>
                              <w:t>- проектирование и проведение всех разрешенных видов работ только на конкурсной основе.</w:t>
                            </w:r>
                          </w:p>
                          <w:p w:rsidR="00CA432C" w:rsidRDefault="00CA432C">
                            <w:pPr>
                              <w:tabs>
                                <w:tab w:val="left" w:pos="143"/>
                              </w:tabs>
                              <w:spacing w:before="60"/>
                              <w:rPr>
                                <w:sz w:val="18"/>
                                <w:szCs w:val="18"/>
                              </w:rPr>
                            </w:pPr>
                          </w:p>
                        </w:tc>
                      </w:tr>
                    </w:tbl>
                    <w:p w:rsidR="00CA432C" w:rsidRDefault="00CA432C" w:rsidP="00CA432C">
                      <w:r>
                        <w:t xml:space="preserve"> </w:t>
                      </w:r>
                    </w:p>
                  </w:txbxContent>
                </v:textbox>
                <w10:wrap type="square" side="largest" anchorx="margin"/>
              </v:shape>
            </w:pict>
          </mc:Fallback>
        </mc:AlternateContent>
      </w:r>
    </w:p>
    <w:p w:rsidR="00CA432C" w:rsidRPr="00702621" w:rsidRDefault="00CA432C" w:rsidP="00CA432C">
      <w:pPr>
        <w:ind w:left="284"/>
        <w:jc w:val="both"/>
        <w:rPr>
          <w:rFonts w:ascii="Times New Roman" w:hAnsi="Times New Roman" w:cs="Times New Roman"/>
          <w:iCs/>
          <w:sz w:val="24"/>
        </w:rPr>
      </w:pPr>
    </w:p>
    <w:p w:rsidR="00CA432C" w:rsidRPr="00CA432C" w:rsidRDefault="00CA432C" w:rsidP="00CA432C">
      <w:pPr>
        <w:pStyle w:val="3"/>
        <w:numPr>
          <w:ilvl w:val="2"/>
          <w:numId w:val="1"/>
        </w:numPr>
        <w:tabs>
          <w:tab w:val="left" w:pos="567"/>
        </w:tabs>
        <w:suppressAutoHyphens/>
        <w:ind w:left="567" w:firstLine="567"/>
        <w:rPr>
          <w:szCs w:val="24"/>
        </w:rPr>
      </w:pPr>
      <w:r w:rsidRPr="00CA432C">
        <w:rPr>
          <w:szCs w:val="24"/>
        </w:rPr>
        <w:lastRenderedPageBreak/>
        <w:t xml:space="preserve">Статья 53. Описание ограничений, установленных  по экологическим условиям и нормативному режиму хозяйственной деятельности </w:t>
      </w:r>
    </w:p>
    <w:p w:rsidR="00CA432C" w:rsidRPr="00CA432C" w:rsidRDefault="00CA432C" w:rsidP="00CA432C">
      <w:pPr>
        <w:shd w:val="clear" w:color="auto" w:fill="FFFFFF"/>
        <w:tabs>
          <w:tab w:val="left" w:pos="0"/>
          <w:tab w:val="left" w:pos="567"/>
        </w:tabs>
        <w:ind w:left="567" w:firstLine="709"/>
        <w:jc w:val="both"/>
        <w:rPr>
          <w:rFonts w:ascii="Times New Roman" w:hAnsi="Times New Roman" w:cs="Times New Roman"/>
          <w:sz w:val="24"/>
        </w:rPr>
      </w:pPr>
    </w:p>
    <w:p w:rsidR="00CA432C" w:rsidRPr="00CA432C" w:rsidRDefault="00CA432C" w:rsidP="00CA432C">
      <w:pPr>
        <w:pStyle w:val="ConsPlusNormal"/>
        <w:widowControl/>
        <w:tabs>
          <w:tab w:val="left" w:pos="0"/>
          <w:tab w:val="left" w:pos="567"/>
        </w:tabs>
        <w:ind w:left="567" w:firstLine="284"/>
        <w:jc w:val="both"/>
        <w:rPr>
          <w:rFonts w:ascii="Times New Roman" w:hAnsi="Times New Roman" w:cs="Times New Roman"/>
          <w:sz w:val="24"/>
          <w:szCs w:val="24"/>
        </w:rPr>
      </w:pPr>
      <w:r w:rsidRPr="00CA432C">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 обозначенных на Карте статьи 50 настоящих Правил, определяется:</w:t>
      </w:r>
    </w:p>
    <w:p w:rsidR="00CA432C" w:rsidRPr="00CA432C" w:rsidRDefault="00CA432C" w:rsidP="00CA432C">
      <w:pPr>
        <w:pStyle w:val="ConsPlusNormal"/>
        <w:widowControl/>
        <w:numPr>
          <w:ilvl w:val="0"/>
          <w:numId w:val="36"/>
        </w:numPr>
        <w:tabs>
          <w:tab w:val="clear" w:pos="1485"/>
          <w:tab w:val="left" w:pos="0"/>
          <w:tab w:val="left" w:pos="567"/>
          <w:tab w:val="left" w:pos="851"/>
          <w:tab w:val="left" w:pos="1418"/>
          <w:tab w:val="num" w:pos="2594"/>
        </w:tabs>
        <w:ind w:left="567"/>
        <w:jc w:val="both"/>
        <w:rPr>
          <w:rFonts w:ascii="Times New Roman" w:hAnsi="Times New Roman" w:cs="Times New Roman"/>
          <w:sz w:val="24"/>
          <w:szCs w:val="24"/>
        </w:rPr>
      </w:pPr>
      <w:r w:rsidRPr="00CA432C">
        <w:rPr>
          <w:rFonts w:ascii="Times New Roman" w:hAnsi="Times New Roman" w:cs="Times New Roman"/>
          <w:sz w:val="24"/>
          <w:szCs w:val="24"/>
        </w:rPr>
        <w:t>градостроительными регламентами, определенными статьей 51 применительно к соответствующим территориальным зонам, обозначенным на карте статьи 48 настоящих Правил, с учетом ограничений, определенных настоящей статьей;</w:t>
      </w:r>
    </w:p>
    <w:p w:rsidR="00CA432C" w:rsidRPr="00CA432C" w:rsidRDefault="00CA432C" w:rsidP="00CA432C">
      <w:pPr>
        <w:pStyle w:val="ConsPlusNormal"/>
        <w:widowControl/>
        <w:numPr>
          <w:ilvl w:val="0"/>
          <w:numId w:val="36"/>
        </w:numPr>
        <w:tabs>
          <w:tab w:val="clear" w:pos="1485"/>
          <w:tab w:val="left" w:pos="0"/>
          <w:tab w:val="left" w:pos="567"/>
          <w:tab w:val="left" w:pos="851"/>
          <w:tab w:val="left" w:pos="1418"/>
          <w:tab w:val="num" w:pos="2594"/>
        </w:tabs>
        <w:ind w:left="567"/>
        <w:jc w:val="both"/>
        <w:rPr>
          <w:rFonts w:ascii="Times New Roman" w:hAnsi="Times New Roman" w:cs="Times New Roman"/>
          <w:sz w:val="24"/>
          <w:szCs w:val="24"/>
        </w:rPr>
      </w:pPr>
      <w:r w:rsidRPr="00CA432C">
        <w:rPr>
          <w:rFonts w:ascii="Times New Roman" w:hAnsi="Times New Roman" w:cs="Times New Roman"/>
          <w:sz w:val="24"/>
          <w:szCs w:val="24"/>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CA432C">
        <w:rPr>
          <w:rFonts w:ascii="Times New Roman" w:hAnsi="Times New Roman" w:cs="Times New Roman"/>
          <w:sz w:val="24"/>
          <w:szCs w:val="24"/>
        </w:rPr>
        <w:t>водоохранным</w:t>
      </w:r>
      <w:proofErr w:type="spellEnd"/>
      <w:r w:rsidRPr="00CA432C">
        <w:rPr>
          <w:rFonts w:ascii="Times New Roman" w:hAnsi="Times New Roman" w:cs="Times New Roman"/>
          <w:sz w:val="24"/>
          <w:szCs w:val="24"/>
        </w:rPr>
        <w:t xml:space="preserve"> зонам, иным зонам ограничений по экологическим условиям и нормативному режиму хозяйственной деятельности.</w:t>
      </w:r>
    </w:p>
    <w:p w:rsidR="00CA432C" w:rsidRPr="00CA432C" w:rsidRDefault="00CA432C" w:rsidP="00CA432C">
      <w:pPr>
        <w:pStyle w:val="ConsPlusNormal"/>
        <w:widowControl/>
        <w:tabs>
          <w:tab w:val="left" w:pos="0"/>
          <w:tab w:val="left" w:pos="567"/>
        </w:tabs>
        <w:ind w:left="567" w:firstLine="284"/>
        <w:jc w:val="both"/>
        <w:rPr>
          <w:rFonts w:ascii="Times New Roman" w:hAnsi="Times New Roman" w:cs="Times New Roman"/>
          <w:sz w:val="24"/>
          <w:szCs w:val="24"/>
        </w:rPr>
      </w:pPr>
      <w:r w:rsidRPr="00CA432C">
        <w:rPr>
          <w:rFonts w:ascii="Times New Roman" w:hAnsi="Times New Roman" w:cs="Times New Roman"/>
          <w:sz w:val="24"/>
          <w:szCs w:val="24"/>
        </w:rPr>
        <w:t xml:space="preserve">2. </w:t>
      </w:r>
      <w:proofErr w:type="gramStart"/>
      <w:r w:rsidRPr="00CA432C">
        <w:rPr>
          <w:rFonts w:ascii="Times New Roman" w:hAnsi="Times New Roman" w:cs="Times New Roman"/>
          <w:sz w:val="24"/>
          <w:szCs w:val="24"/>
        </w:rPr>
        <w:t>Земельные участки и иные объекты недвижимости, которые расположены в пределах зон, обозначенных на карте статьи 50 настоящих Правил,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rsidR="00CA432C" w:rsidRPr="00CA432C" w:rsidRDefault="00CA432C" w:rsidP="00CA432C">
      <w:pPr>
        <w:pStyle w:val="ConsPlusNormal"/>
        <w:widowControl/>
        <w:tabs>
          <w:tab w:val="left" w:pos="0"/>
          <w:tab w:val="left" w:pos="567"/>
        </w:tabs>
        <w:ind w:left="567" w:firstLine="567"/>
        <w:jc w:val="both"/>
        <w:rPr>
          <w:rFonts w:ascii="Times New Roman" w:hAnsi="Times New Roman" w:cs="Times New Roman"/>
          <w:sz w:val="24"/>
          <w:szCs w:val="24"/>
        </w:rPr>
      </w:pPr>
      <w:r w:rsidRPr="00CA432C">
        <w:rPr>
          <w:rFonts w:ascii="Times New Roman" w:hAnsi="Times New Roman" w:cs="Times New Roman"/>
          <w:sz w:val="24"/>
          <w:szCs w:val="24"/>
        </w:rPr>
        <w:t>Дальнейшее использование и строительные изменения указанных объектов недвижимости определяются статьей 7 настоящих Правил.</w:t>
      </w:r>
    </w:p>
    <w:p w:rsidR="00CA432C" w:rsidRPr="00CA432C" w:rsidRDefault="00CA432C" w:rsidP="00CA432C">
      <w:pPr>
        <w:pStyle w:val="ConsPlusNormal"/>
        <w:widowControl/>
        <w:tabs>
          <w:tab w:val="left" w:pos="0"/>
          <w:tab w:val="left" w:pos="567"/>
        </w:tabs>
        <w:ind w:left="567" w:firstLine="567"/>
        <w:jc w:val="both"/>
        <w:rPr>
          <w:rFonts w:ascii="Times New Roman" w:hAnsi="Times New Roman" w:cs="Times New Roman"/>
          <w:sz w:val="24"/>
          <w:szCs w:val="24"/>
        </w:rPr>
      </w:pPr>
      <w:r w:rsidRPr="00CA432C">
        <w:rPr>
          <w:rFonts w:ascii="Times New Roman" w:hAnsi="Times New Roman" w:cs="Times New Roman"/>
          <w:sz w:val="24"/>
          <w:szCs w:val="24"/>
        </w:rPr>
        <w:t xml:space="preserve">3. </w:t>
      </w:r>
      <w:proofErr w:type="gramStart"/>
      <w:r w:rsidRPr="00CA432C">
        <w:rPr>
          <w:rFonts w:ascii="Times New Roman" w:hAnsi="Times New Roman" w:cs="Times New Roman"/>
          <w:sz w:val="24"/>
          <w:szCs w:val="24"/>
        </w:rPr>
        <w:t>Ограничения использования земельных участков и иных объектов недвижимости, расположенных в зонах с особыми, установлены следующими нормативными правовыми актами:</w:t>
      </w:r>
      <w:proofErr w:type="gramEnd"/>
    </w:p>
    <w:p w:rsidR="00CA432C" w:rsidRPr="00CA432C" w:rsidRDefault="00CA432C" w:rsidP="00CA432C">
      <w:pPr>
        <w:widowControl/>
        <w:numPr>
          <w:ilvl w:val="0"/>
          <w:numId w:val="14"/>
        </w:numPr>
        <w:tabs>
          <w:tab w:val="clear" w:pos="1485"/>
          <w:tab w:val="left" w:pos="0"/>
          <w:tab w:val="left" w:pos="567"/>
          <w:tab w:val="left" w:pos="851"/>
          <w:tab w:val="num" w:pos="1097"/>
        </w:tabs>
        <w:autoSpaceDN/>
        <w:ind w:left="567"/>
        <w:jc w:val="both"/>
        <w:rPr>
          <w:rFonts w:ascii="Times New Roman" w:hAnsi="Times New Roman" w:cs="Times New Roman"/>
          <w:sz w:val="24"/>
        </w:rPr>
      </w:pPr>
      <w:r w:rsidRPr="00CA432C">
        <w:rPr>
          <w:rFonts w:ascii="Times New Roman" w:hAnsi="Times New Roman" w:cs="Times New Roman"/>
          <w:sz w:val="24"/>
        </w:rPr>
        <w:t>Водный кодекс Российской Федерации от 3 июня 2006 года № 74-ФЗ.</w:t>
      </w:r>
    </w:p>
    <w:p w:rsidR="00CA432C" w:rsidRPr="00CA432C" w:rsidRDefault="00CA432C" w:rsidP="00CA432C">
      <w:pPr>
        <w:widowControl/>
        <w:numPr>
          <w:ilvl w:val="0"/>
          <w:numId w:val="14"/>
        </w:numPr>
        <w:tabs>
          <w:tab w:val="clear" w:pos="1485"/>
          <w:tab w:val="left" w:pos="0"/>
          <w:tab w:val="left" w:pos="567"/>
          <w:tab w:val="left" w:pos="851"/>
          <w:tab w:val="num" w:pos="1097"/>
        </w:tabs>
        <w:autoSpaceDN/>
        <w:ind w:left="567"/>
        <w:jc w:val="both"/>
        <w:rPr>
          <w:rFonts w:ascii="Times New Roman" w:hAnsi="Times New Roman" w:cs="Times New Roman"/>
          <w:sz w:val="24"/>
        </w:rPr>
      </w:pPr>
      <w:r w:rsidRPr="00CA432C">
        <w:rPr>
          <w:rFonts w:ascii="Times New Roman" w:hAnsi="Times New Roman" w:cs="Times New Roman"/>
          <w:sz w:val="24"/>
        </w:rPr>
        <w:t>Земельный кодекс Российской Федерации от 25 октября 2001 года.</w:t>
      </w:r>
    </w:p>
    <w:p w:rsidR="00CA432C" w:rsidRPr="00CA432C" w:rsidRDefault="00CA432C" w:rsidP="00CA432C">
      <w:pPr>
        <w:pStyle w:val="Heading"/>
        <w:numPr>
          <w:ilvl w:val="0"/>
          <w:numId w:val="14"/>
        </w:numPr>
        <w:tabs>
          <w:tab w:val="clear" w:pos="1485"/>
          <w:tab w:val="left" w:pos="0"/>
          <w:tab w:val="left" w:pos="567"/>
          <w:tab w:val="left" w:pos="851"/>
          <w:tab w:val="num" w:pos="1097"/>
        </w:tabs>
        <w:ind w:left="567"/>
        <w:jc w:val="both"/>
        <w:rPr>
          <w:rFonts w:ascii="Times New Roman" w:hAnsi="Times New Roman" w:cs="Times New Roman"/>
          <w:b w:val="0"/>
          <w:bCs w:val="0"/>
          <w:sz w:val="24"/>
          <w:szCs w:val="24"/>
        </w:rPr>
      </w:pPr>
      <w:r w:rsidRPr="00CA432C">
        <w:rPr>
          <w:rFonts w:ascii="Times New Roman" w:hAnsi="Times New Roman" w:cs="Times New Roman"/>
          <w:b w:val="0"/>
          <w:bCs w:val="0"/>
          <w:sz w:val="24"/>
          <w:szCs w:val="24"/>
        </w:rPr>
        <w:t>Федеральный закон от 10 января 2002 года № 7-ФЗ «Об охране окружающей среды».</w:t>
      </w:r>
    </w:p>
    <w:p w:rsidR="00CA432C" w:rsidRPr="00CA432C" w:rsidRDefault="00CA432C" w:rsidP="00CA432C">
      <w:pPr>
        <w:widowControl/>
        <w:numPr>
          <w:ilvl w:val="0"/>
          <w:numId w:val="14"/>
        </w:numPr>
        <w:tabs>
          <w:tab w:val="clear" w:pos="1485"/>
          <w:tab w:val="left" w:pos="0"/>
          <w:tab w:val="left" w:pos="567"/>
          <w:tab w:val="left" w:pos="851"/>
          <w:tab w:val="num" w:pos="1097"/>
        </w:tabs>
        <w:autoSpaceDE w:val="0"/>
        <w:autoSpaceDN/>
        <w:ind w:left="567"/>
        <w:jc w:val="both"/>
        <w:rPr>
          <w:rFonts w:ascii="Times New Roman" w:hAnsi="Times New Roman" w:cs="Times New Roman"/>
          <w:sz w:val="24"/>
        </w:rPr>
      </w:pPr>
      <w:r w:rsidRPr="00CA432C">
        <w:rPr>
          <w:rFonts w:ascii="Times New Roman" w:hAnsi="Times New Roman" w:cs="Times New Roman"/>
          <w:sz w:val="24"/>
        </w:rPr>
        <w:t>Федеральный закон от 30 марта 1999 года № 52-ФЗ «О санитарно-эпидемиологическом благополучии населения».</w:t>
      </w:r>
    </w:p>
    <w:p w:rsidR="00CA432C" w:rsidRPr="00CA432C" w:rsidRDefault="00CA432C" w:rsidP="00CA432C">
      <w:pPr>
        <w:widowControl/>
        <w:numPr>
          <w:ilvl w:val="0"/>
          <w:numId w:val="14"/>
        </w:numPr>
        <w:tabs>
          <w:tab w:val="clear" w:pos="1485"/>
          <w:tab w:val="left" w:pos="0"/>
          <w:tab w:val="left" w:pos="567"/>
          <w:tab w:val="left" w:pos="851"/>
          <w:tab w:val="num" w:pos="1097"/>
        </w:tabs>
        <w:autoSpaceDE w:val="0"/>
        <w:autoSpaceDN/>
        <w:ind w:left="567"/>
        <w:jc w:val="both"/>
        <w:rPr>
          <w:rFonts w:ascii="Times New Roman" w:hAnsi="Times New Roman" w:cs="Times New Roman"/>
          <w:sz w:val="24"/>
        </w:rPr>
      </w:pPr>
      <w:r w:rsidRPr="00CA432C">
        <w:rPr>
          <w:rFonts w:ascii="Times New Roman" w:hAnsi="Times New Roman" w:cs="Times New Roman"/>
          <w:sz w:val="24"/>
        </w:rPr>
        <w:t>Федеральный закон от 4 мая 1999 года № 96-ФЗ «Об охране атмосферного воздуха».</w:t>
      </w:r>
    </w:p>
    <w:p w:rsidR="00CA432C" w:rsidRPr="00CA432C" w:rsidRDefault="00CA432C" w:rsidP="00CA432C">
      <w:pPr>
        <w:pStyle w:val="Heading"/>
        <w:numPr>
          <w:ilvl w:val="0"/>
          <w:numId w:val="14"/>
        </w:numPr>
        <w:tabs>
          <w:tab w:val="clear" w:pos="1485"/>
          <w:tab w:val="left" w:pos="0"/>
          <w:tab w:val="left" w:pos="567"/>
          <w:tab w:val="left" w:pos="851"/>
          <w:tab w:val="num" w:pos="1097"/>
        </w:tabs>
        <w:ind w:left="567"/>
        <w:jc w:val="both"/>
        <w:rPr>
          <w:rFonts w:ascii="Times New Roman" w:hAnsi="Times New Roman" w:cs="Times New Roman"/>
          <w:b w:val="0"/>
          <w:bCs w:val="0"/>
          <w:sz w:val="24"/>
          <w:szCs w:val="24"/>
        </w:rPr>
      </w:pPr>
      <w:r w:rsidRPr="00CA432C">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10 апреля 2003 года № 38 «О введении в действие СанПиН 2.2.1/2.1.1.1200-03 «Санитарно-защитные зоны и санитарная классификация предприятий, сооружений и иных объектов». </w:t>
      </w:r>
    </w:p>
    <w:p w:rsidR="00CA432C" w:rsidRPr="00CA432C" w:rsidRDefault="00CA432C" w:rsidP="00CA432C">
      <w:pPr>
        <w:pStyle w:val="Heading"/>
        <w:numPr>
          <w:ilvl w:val="0"/>
          <w:numId w:val="14"/>
        </w:numPr>
        <w:tabs>
          <w:tab w:val="clear" w:pos="1485"/>
          <w:tab w:val="left" w:pos="0"/>
          <w:tab w:val="left" w:pos="567"/>
          <w:tab w:val="left" w:pos="851"/>
          <w:tab w:val="num" w:pos="1097"/>
        </w:tabs>
        <w:ind w:left="567"/>
        <w:jc w:val="both"/>
        <w:rPr>
          <w:rFonts w:ascii="Times New Roman" w:hAnsi="Times New Roman" w:cs="Times New Roman"/>
          <w:b w:val="0"/>
          <w:bCs w:val="0"/>
          <w:sz w:val="24"/>
          <w:szCs w:val="24"/>
        </w:rPr>
      </w:pPr>
      <w:proofErr w:type="spellStart"/>
      <w:r w:rsidRPr="00CA432C">
        <w:rPr>
          <w:rFonts w:ascii="Times New Roman" w:hAnsi="Times New Roman" w:cs="Times New Roman"/>
          <w:b w:val="0"/>
          <w:bCs w:val="0"/>
          <w:sz w:val="24"/>
          <w:szCs w:val="24"/>
        </w:rPr>
        <w:t>СанПинН</w:t>
      </w:r>
      <w:proofErr w:type="spellEnd"/>
      <w:r w:rsidRPr="00CA432C">
        <w:rPr>
          <w:rFonts w:ascii="Times New Roman" w:hAnsi="Times New Roman" w:cs="Times New Roman"/>
          <w:b w:val="0"/>
          <w:bCs w:val="0"/>
          <w:sz w:val="24"/>
          <w:szCs w:val="24"/>
        </w:rPr>
        <w:t xml:space="preserve"> 2.1.5.980-00 «Гигиенические требования к охране поверхностных вод».</w:t>
      </w:r>
    </w:p>
    <w:p w:rsidR="00CA432C" w:rsidRPr="00CA432C" w:rsidRDefault="00CA432C" w:rsidP="00CA432C">
      <w:pPr>
        <w:pStyle w:val="Heading"/>
        <w:numPr>
          <w:ilvl w:val="0"/>
          <w:numId w:val="14"/>
        </w:numPr>
        <w:tabs>
          <w:tab w:val="clear" w:pos="1485"/>
          <w:tab w:val="left" w:pos="0"/>
          <w:tab w:val="left" w:pos="567"/>
          <w:tab w:val="left" w:pos="851"/>
          <w:tab w:val="num" w:pos="1097"/>
        </w:tabs>
        <w:ind w:left="567"/>
        <w:jc w:val="both"/>
        <w:rPr>
          <w:rFonts w:ascii="Times New Roman" w:hAnsi="Times New Roman" w:cs="Times New Roman"/>
          <w:b w:val="0"/>
          <w:bCs w:val="0"/>
          <w:sz w:val="24"/>
          <w:szCs w:val="24"/>
        </w:rPr>
      </w:pPr>
      <w:r w:rsidRPr="00CA432C">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30 апреля 2003 года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CA432C" w:rsidRPr="00CA432C" w:rsidRDefault="00CA432C" w:rsidP="00CA432C">
      <w:pPr>
        <w:pStyle w:val="Heading"/>
        <w:numPr>
          <w:ilvl w:val="0"/>
          <w:numId w:val="14"/>
        </w:numPr>
        <w:tabs>
          <w:tab w:val="clear" w:pos="1485"/>
          <w:tab w:val="left" w:pos="0"/>
          <w:tab w:val="left" w:pos="567"/>
          <w:tab w:val="left" w:pos="851"/>
          <w:tab w:val="num" w:pos="1097"/>
        </w:tabs>
        <w:ind w:left="567"/>
        <w:jc w:val="both"/>
        <w:rPr>
          <w:rFonts w:ascii="Times New Roman" w:hAnsi="Times New Roman" w:cs="Times New Roman"/>
          <w:b w:val="0"/>
          <w:bCs w:val="0"/>
          <w:sz w:val="24"/>
          <w:szCs w:val="24"/>
        </w:rPr>
      </w:pPr>
      <w:r w:rsidRPr="00CA432C">
        <w:rPr>
          <w:rFonts w:ascii="Times New Roman" w:hAnsi="Times New Roman" w:cs="Times New Roman"/>
          <w:b w:val="0"/>
          <w:bCs w:val="0"/>
          <w:sz w:val="24"/>
          <w:szCs w:val="24"/>
        </w:rPr>
        <w:t xml:space="preserve">Постановление Главного государственного санитарного врача Российской Федерации от 14 марта 2002 года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CA432C" w:rsidRPr="00CA432C" w:rsidRDefault="00CA432C" w:rsidP="00CA432C">
      <w:pPr>
        <w:widowControl/>
        <w:numPr>
          <w:ilvl w:val="0"/>
          <w:numId w:val="14"/>
        </w:numPr>
        <w:tabs>
          <w:tab w:val="clear" w:pos="1485"/>
          <w:tab w:val="left" w:pos="0"/>
          <w:tab w:val="left" w:pos="567"/>
          <w:tab w:val="left" w:pos="851"/>
          <w:tab w:val="num" w:pos="1097"/>
        </w:tabs>
        <w:autoSpaceDE w:val="0"/>
        <w:autoSpaceDN/>
        <w:ind w:left="567"/>
        <w:jc w:val="both"/>
        <w:rPr>
          <w:rFonts w:ascii="Times New Roman" w:hAnsi="Times New Roman" w:cs="Times New Roman"/>
          <w:sz w:val="24"/>
        </w:rPr>
      </w:pPr>
      <w:r w:rsidRPr="00CA432C">
        <w:rPr>
          <w:rFonts w:ascii="Times New Roman" w:hAnsi="Times New Roman" w:cs="Times New Roman"/>
          <w:sz w:val="24"/>
        </w:rPr>
        <w:t>Постановление Главного государственного санитарного врача Российской Федерации от 17 мая 2001 года № 14</w:t>
      </w:r>
      <w:proofErr w:type="gramStart"/>
      <w:r w:rsidRPr="00CA432C">
        <w:rPr>
          <w:rFonts w:ascii="Times New Roman" w:hAnsi="Times New Roman" w:cs="Times New Roman"/>
          <w:sz w:val="24"/>
        </w:rPr>
        <w:t xml:space="preserve"> О</w:t>
      </w:r>
      <w:proofErr w:type="gramEnd"/>
      <w:r w:rsidRPr="00CA432C">
        <w:rPr>
          <w:rFonts w:ascii="Times New Roman" w:hAnsi="Times New Roman" w:cs="Times New Roman"/>
          <w:sz w:val="24"/>
        </w:rPr>
        <w:t xml:space="preserve"> введении в действие санитарных правил «Гигиенические требования к обеспечению качества атмосферного воздуха населенных мест. СанПиН 2.1.6.1032-01».</w:t>
      </w:r>
    </w:p>
    <w:p w:rsidR="00CA432C" w:rsidRPr="00CA432C" w:rsidRDefault="00CA432C" w:rsidP="00CA432C">
      <w:pPr>
        <w:pStyle w:val="ConsTitle"/>
        <w:widowControl/>
        <w:tabs>
          <w:tab w:val="left" w:pos="567"/>
        </w:tabs>
        <w:autoSpaceDE/>
        <w:ind w:left="567"/>
        <w:jc w:val="both"/>
        <w:rPr>
          <w:rFonts w:ascii="Times New Roman" w:hAnsi="Times New Roman" w:cs="Times New Roman"/>
          <w:b w:val="0"/>
          <w:color w:val="800000"/>
          <w:sz w:val="24"/>
          <w:szCs w:val="24"/>
        </w:rPr>
      </w:pPr>
    </w:p>
    <w:p w:rsidR="00CA432C" w:rsidRPr="00CA432C" w:rsidRDefault="00CA432C" w:rsidP="00CA432C">
      <w:pPr>
        <w:pStyle w:val="ConsPlusNormal"/>
        <w:widowControl/>
        <w:tabs>
          <w:tab w:val="left" w:pos="567"/>
        </w:tabs>
        <w:ind w:left="567" w:firstLine="567"/>
        <w:jc w:val="both"/>
        <w:rPr>
          <w:rFonts w:ascii="Times New Roman" w:hAnsi="Times New Roman" w:cs="Times New Roman"/>
          <w:color w:val="000000"/>
          <w:sz w:val="24"/>
          <w:szCs w:val="24"/>
        </w:rPr>
      </w:pPr>
      <w:r w:rsidRPr="00CA432C">
        <w:rPr>
          <w:rFonts w:ascii="Times New Roman" w:hAnsi="Times New Roman" w:cs="Times New Roman"/>
          <w:color w:val="000000"/>
          <w:sz w:val="24"/>
          <w:szCs w:val="24"/>
        </w:rPr>
        <w:t>4. Перечень зон с особыми условиями использования территорий по экологическим условиям и нормативному режиму хозяйственной деятельности*</w:t>
      </w:r>
    </w:p>
    <w:p w:rsidR="00CA432C" w:rsidRPr="00CA432C" w:rsidRDefault="00CA432C" w:rsidP="00CA432C">
      <w:pPr>
        <w:ind w:left="284"/>
        <w:jc w:val="both"/>
        <w:rPr>
          <w:rFonts w:ascii="Times New Roman" w:hAnsi="Times New Roman" w:cs="Times New Roman"/>
          <w:color w:val="000000"/>
          <w:sz w:val="24"/>
        </w:rPr>
      </w:pPr>
    </w:p>
    <w:tbl>
      <w:tblPr>
        <w:tblW w:w="0" w:type="auto"/>
        <w:tblInd w:w="645" w:type="dxa"/>
        <w:tblLayout w:type="fixed"/>
        <w:tblLook w:val="0000" w:firstRow="0" w:lastRow="0" w:firstColumn="0" w:lastColumn="0" w:noHBand="0" w:noVBand="0"/>
      </w:tblPr>
      <w:tblGrid>
        <w:gridCol w:w="1560"/>
        <w:gridCol w:w="7856"/>
      </w:tblGrid>
      <w:tr w:rsidR="00CA432C" w:rsidRPr="00CA432C" w:rsidTr="00CA432C">
        <w:tc>
          <w:tcPr>
            <w:tcW w:w="1560" w:type="dxa"/>
            <w:tcBorders>
              <w:top w:val="single" w:sz="4"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1" w:history="1">
              <w:r w:rsidRPr="00CA432C">
                <w:rPr>
                  <w:rStyle w:val="aa"/>
                  <w:rFonts w:ascii="Times New Roman" w:hAnsi="Times New Roman" w:cs="Times New Roman"/>
                  <w:sz w:val="24"/>
                </w:rPr>
                <w:t>ОУ-1</w:t>
              </w:r>
            </w:hyperlink>
          </w:p>
        </w:tc>
        <w:tc>
          <w:tcPr>
            <w:tcW w:w="7856" w:type="dxa"/>
            <w:tcBorders>
              <w:top w:val="single" w:sz="4"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Зона санитарной охраны источников водоснабжения I пояса</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2" w:history="1">
              <w:r w:rsidRPr="00CA432C">
                <w:rPr>
                  <w:rStyle w:val="aa"/>
                  <w:rFonts w:ascii="Times New Roman" w:hAnsi="Times New Roman" w:cs="Times New Roman"/>
                  <w:sz w:val="24"/>
                </w:rPr>
                <w:t>ОУ-2</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Зона санитарной охраны источников водоснабжения II пояса</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3" w:history="1">
              <w:r w:rsidRPr="00CA432C">
                <w:rPr>
                  <w:rStyle w:val="aa"/>
                  <w:rFonts w:ascii="Times New Roman" w:hAnsi="Times New Roman" w:cs="Times New Roman"/>
                  <w:sz w:val="24"/>
                </w:rPr>
                <w:t>ОУ -3</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 xml:space="preserve">Прибрежная зона </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4" w:history="1">
              <w:r w:rsidRPr="00CA432C">
                <w:rPr>
                  <w:rStyle w:val="aa"/>
                  <w:rFonts w:ascii="Times New Roman" w:hAnsi="Times New Roman" w:cs="Times New Roman"/>
                  <w:sz w:val="24"/>
                </w:rPr>
                <w:t>ОУ -4</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proofErr w:type="spellStart"/>
            <w:r w:rsidRPr="00CA432C">
              <w:rPr>
                <w:rFonts w:ascii="Times New Roman" w:hAnsi="Times New Roman" w:cs="Times New Roman"/>
                <w:color w:val="000000"/>
                <w:sz w:val="24"/>
              </w:rPr>
              <w:t>Водоохранные</w:t>
            </w:r>
            <w:proofErr w:type="spellEnd"/>
            <w:r w:rsidRPr="00CA432C">
              <w:rPr>
                <w:rFonts w:ascii="Times New Roman" w:hAnsi="Times New Roman" w:cs="Times New Roman"/>
                <w:color w:val="000000"/>
                <w:sz w:val="24"/>
              </w:rPr>
              <w:t xml:space="preserve"> зоны водных объектов</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5" w:history="1">
              <w:r w:rsidRPr="00CA432C">
                <w:rPr>
                  <w:rStyle w:val="aa"/>
                  <w:rFonts w:ascii="Times New Roman" w:hAnsi="Times New Roman" w:cs="Times New Roman"/>
                  <w:sz w:val="24"/>
                </w:rPr>
                <w:t>ОУ -5</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Прибрежные полосы водных объектов</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6" w:history="1">
              <w:r w:rsidRPr="00CA432C">
                <w:rPr>
                  <w:rStyle w:val="aa"/>
                  <w:rFonts w:ascii="Times New Roman" w:hAnsi="Times New Roman" w:cs="Times New Roman"/>
                  <w:sz w:val="24"/>
                </w:rPr>
                <w:t>ОУ -6</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Береговые полосы водных объектов</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7" w:history="1">
              <w:r w:rsidRPr="00CA432C">
                <w:rPr>
                  <w:rStyle w:val="aa"/>
                  <w:rFonts w:ascii="Times New Roman" w:hAnsi="Times New Roman" w:cs="Times New Roman"/>
                  <w:sz w:val="24"/>
                </w:rPr>
                <w:t>ОУ -7</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Месторождения полезных ископаемых</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8" w:history="1">
              <w:r w:rsidRPr="00CA432C">
                <w:rPr>
                  <w:rStyle w:val="aa"/>
                  <w:rFonts w:ascii="Times New Roman" w:hAnsi="Times New Roman" w:cs="Times New Roman"/>
                  <w:sz w:val="24"/>
                </w:rPr>
                <w:t>ОУ -8</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Санитарно-защитные зоны предприятий, сооружений и других объектов (производственн</w:t>
            </w:r>
            <w:proofErr w:type="gramStart"/>
            <w:r w:rsidRPr="00CA432C">
              <w:rPr>
                <w:rFonts w:ascii="Times New Roman" w:hAnsi="Times New Roman" w:cs="Times New Roman"/>
                <w:color w:val="000000"/>
                <w:sz w:val="24"/>
              </w:rPr>
              <w:t>о-</w:t>
            </w:r>
            <w:proofErr w:type="gramEnd"/>
            <w:r w:rsidRPr="00CA432C">
              <w:rPr>
                <w:rFonts w:ascii="Times New Roman" w:hAnsi="Times New Roman" w:cs="Times New Roman"/>
                <w:color w:val="000000"/>
                <w:sz w:val="24"/>
              </w:rPr>
              <w:t>, санитарно-, инженерно-технических объектов)</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9" w:history="1">
              <w:r w:rsidRPr="00CA432C">
                <w:rPr>
                  <w:rStyle w:val="aa"/>
                  <w:rFonts w:ascii="Times New Roman" w:hAnsi="Times New Roman" w:cs="Times New Roman"/>
                  <w:sz w:val="24"/>
                </w:rPr>
                <w:t>ОУ -9</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Коридоры магистральных газопроводов</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10" w:history="1">
              <w:r w:rsidRPr="00CA432C">
                <w:rPr>
                  <w:rStyle w:val="aa"/>
                  <w:rFonts w:ascii="Times New Roman" w:hAnsi="Times New Roman" w:cs="Times New Roman"/>
                  <w:sz w:val="24"/>
                </w:rPr>
                <w:t>ОУ -10</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Коридоры ЛЭП</w:t>
            </w:r>
          </w:p>
        </w:tc>
      </w:tr>
      <w:tr w:rsidR="00CA432C" w:rsidRPr="00CA432C" w:rsidTr="00CA432C">
        <w:tc>
          <w:tcPr>
            <w:tcW w:w="1560" w:type="dxa"/>
            <w:tcBorders>
              <w:top w:val="single" w:sz="6" w:space="0" w:color="000000"/>
              <w:left w:val="single" w:sz="4" w:space="0" w:color="000000"/>
              <w:bottom w:val="single" w:sz="6"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11" w:history="1">
              <w:r w:rsidRPr="00CA432C">
                <w:rPr>
                  <w:rStyle w:val="aa"/>
                  <w:rFonts w:ascii="Times New Roman" w:hAnsi="Times New Roman" w:cs="Times New Roman"/>
                  <w:sz w:val="24"/>
                </w:rPr>
                <w:t>ОУ -11</w:t>
              </w:r>
            </w:hyperlink>
          </w:p>
        </w:tc>
        <w:tc>
          <w:tcPr>
            <w:tcW w:w="7856" w:type="dxa"/>
            <w:tcBorders>
              <w:top w:val="single" w:sz="6" w:space="0" w:color="000000"/>
              <w:left w:val="single" w:sz="6" w:space="0" w:color="000000"/>
              <w:bottom w:val="single" w:sz="6"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Санитарно-защитная полоса водоводов</w:t>
            </w:r>
          </w:p>
        </w:tc>
      </w:tr>
      <w:tr w:rsidR="00CA432C" w:rsidRPr="00CA432C" w:rsidTr="00CA432C">
        <w:tc>
          <w:tcPr>
            <w:tcW w:w="1560" w:type="dxa"/>
            <w:tcBorders>
              <w:top w:val="single" w:sz="6" w:space="0" w:color="000000"/>
              <w:left w:val="single" w:sz="4" w:space="0" w:color="000000"/>
              <w:bottom w:val="single" w:sz="4" w:space="0" w:color="000000"/>
            </w:tcBorders>
            <w:shd w:val="clear" w:color="auto" w:fill="auto"/>
            <w:vAlign w:val="center"/>
          </w:tcPr>
          <w:p w:rsidR="00CA432C" w:rsidRPr="00CA432C" w:rsidRDefault="00CA432C" w:rsidP="00CA432C">
            <w:pPr>
              <w:snapToGrid w:val="0"/>
              <w:ind w:left="284"/>
              <w:jc w:val="both"/>
              <w:rPr>
                <w:rFonts w:ascii="Times New Roman" w:hAnsi="Times New Roman" w:cs="Times New Roman"/>
                <w:color w:val="000000"/>
                <w:sz w:val="24"/>
              </w:rPr>
            </w:pPr>
            <w:hyperlink w:anchor="ОУ12" w:history="1">
              <w:r w:rsidRPr="00CA432C">
                <w:rPr>
                  <w:rStyle w:val="aa"/>
                  <w:rFonts w:ascii="Times New Roman" w:hAnsi="Times New Roman" w:cs="Times New Roman"/>
                  <w:sz w:val="24"/>
                </w:rPr>
                <w:t>ОУ-12</w:t>
              </w:r>
            </w:hyperlink>
          </w:p>
        </w:tc>
        <w:tc>
          <w:tcPr>
            <w:tcW w:w="7856" w:type="dxa"/>
            <w:tcBorders>
              <w:top w:val="single" w:sz="6" w:space="0" w:color="000000"/>
              <w:left w:val="single" w:sz="6" w:space="0" w:color="000000"/>
              <w:bottom w:val="single" w:sz="4" w:space="0" w:color="000000"/>
              <w:right w:val="single" w:sz="4" w:space="0" w:color="000000"/>
            </w:tcBorders>
            <w:shd w:val="clear" w:color="auto" w:fill="auto"/>
          </w:tcPr>
          <w:p w:rsidR="00CA432C" w:rsidRPr="00CA432C" w:rsidRDefault="00CA432C" w:rsidP="00CA432C">
            <w:pPr>
              <w:snapToGrid w:val="0"/>
              <w:ind w:left="284"/>
              <w:jc w:val="both"/>
              <w:rPr>
                <w:rFonts w:ascii="Times New Roman" w:hAnsi="Times New Roman" w:cs="Times New Roman"/>
                <w:color w:val="000000"/>
                <w:sz w:val="24"/>
              </w:rPr>
            </w:pPr>
            <w:r w:rsidRPr="00CA432C">
              <w:rPr>
                <w:rFonts w:ascii="Times New Roman" w:hAnsi="Times New Roman" w:cs="Times New Roman"/>
                <w:color w:val="000000"/>
                <w:sz w:val="24"/>
              </w:rPr>
              <w:t>Санитарно-защитные зоны (разрывы)  автомобильных дорог</w:t>
            </w:r>
          </w:p>
        </w:tc>
      </w:tr>
    </w:tbl>
    <w:p w:rsidR="00CA432C" w:rsidRPr="00CA432C" w:rsidRDefault="00CA432C" w:rsidP="00CA432C">
      <w:pPr>
        <w:ind w:left="284" w:firstLine="709"/>
        <w:jc w:val="both"/>
        <w:rPr>
          <w:rFonts w:ascii="Times New Roman" w:hAnsi="Times New Roman" w:cs="Times New Roman"/>
          <w:sz w:val="24"/>
        </w:rPr>
      </w:pPr>
    </w:p>
    <w:p w:rsidR="00CA432C" w:rsidRPr="00CA432C" w:rsidRDefault="00CA432C" w:rsidP="00CA432C">
      <w:pPr>
        <w:pStyle w:val="ConsPlusNormal"/>
        <w:widowControl/>
        <w:ind w:left="567" w:firstLine="284"/>
        <w:jc w:val="both"/>
        <w:rPr>
          <w:rFonts w:ascii="Times New Roman" w:hAnsi="Times New Roman" w:cs="Times New Roman"/>
          <w:color w:val="000000"/>
          <w:sz w:val="24"/>
          <w:szCs w:val="24"/>
        </w:rPr>
      </w:pPr>
      <w:proofErr w:type="gramStart"/>
      <w:r w:rsidRPr="00CA432C">
        <w:rPr>
          <w:rFonts w:ascii="Times New Roman" w:hAnsi="Times New Roman" w:cs="Times New Roman"/>
          <w:color w:val="000000"/>
          <w:sz w:val="24"/>
          <w:szCs w:val="24"/>
        </w:rPr>
        <w:t>*Использование земельных участков и объектов капитального строительства, расположенных в пределах зон, обозначенных на Карте статьи 50 настоящих Правил,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Главой  15 настоящих Правил с учетом ограничений, установленных законами, иными нормативными правовыми актами применительно к зонам с особым использованием</w:t>
      </w:r>
      <w:proofErr w:type="gramEnd"/>
      <w:r w:rsidRPr="00CA432C">
        <w:rPr>
          <w:rFonts w:ascii="Times New Roman" w:hAnsi="Times New Roman" w:cs="Times New Roman"/>
          <w:color w:val="000000"/>
          <w:sz w:val="24"/>
          <w:szCs w:val="24"/>
        </w:rPr>
        <w:t xml:space="preserve"> территорий по экологическим условиям и нормативному режиму градостроительной деятельности.</w:t>
      </w:r>
    </w:p>
    <w:p w:rsidR="00CA432C" w:rsidRPr="00CA432C" w:rsidRDefault="00CA432C" w:rsidP="00CA432C">
      <w:pPr>
        <w:jc w:val="both"/>
        <w:rPr>
          <w:rFonts w:ascii="Times New Roman" w:hAnsi="Times New Roman" w:cs="Times New Roman"/>
          <w:b/>
          <w:color w:val="000000"/>
          <w:sz w:val="24"/>
          <w:u w:val="single"/>
        </w:rPr>
      </w:pPr>
    </w:p>
    <w:p w:rsidR="00CA432C" w:rsidRPr="00CA432C" w:rsidRDefault="00CA432C" w:rsidP="00CA432C">
      <w:pPr>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ОУ-1</w:t>
      </w:r>
      <w:r w:rsidRPr="00CA432C">
        <w:rPr>
          <w:rFonts w:ascii="Times New Roman" w:hAnsi="Times New Roman" w:cs="Times New Roman"/>
          <w:iCs/>
          <w:color w:val="000000"/>
          <w:sz w:val="24"/>
          <w:u w:val="single"/>
        </w:rPr>
        <w:t>    </w:t>
      </w:r>
      <w:r w:rsidRPr="00CA432C">
        <w:rPr>
          <w:rFonts w:ascii="Times New Roman" w:hAnsi="Times New Roman" w:cs="Times New Roman"/>
          <w:b/>
          <w:color w:val="000000"/>
          <w:sz w:val="24"/>
          <w:u w:val="single"/>
        </w:rPr>
        <w:t>ЗОНЫ САНИТАРНОЙ ОХРАНЫ ИСТОЧНИКОВ ВОДОСНАБЖЕНИЯ I ПОЯСА</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60"/>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Федеральный закон от 30.03.99 № 52-ФЗ «О санитарно-эпидемиологическом благополучии населения»;</w:t>
      </w:r>
    </w:p>
    <w:p w:rsidR="00CA432C" w:rsidRPr="00CA432C" w:rsidRDefault="00CA432C" w:rsidP="00CA432C">
      <w:pPr>
        <w:numPr>
          <w:ilvl w:val="0"/>
          <w:numId w:val="60"/>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2.1.4.1110-02  «Зоны санитарной охраны источников водоснабжения и водопроводов питьевого назначения»</w:t>
      </w:r>
    </w:p>
    <w:p w:rsidR="00CA432C" w:rsidRPr="00CA432C" w:rsidRDefault="00CA432C" w:rsidP="00CA432C">
      <w:pPr>
        <w:numPr>
          <w:ilvl w:val="0"/>
          <w:numId w:val="60"/>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Водный кодекс Российской Федерации от 3 июня 2006 года.</w:t>
      </w:r>
    </w:p>
    <w:p w:rsidR="00CA432C" w:rsidRPr="00CA432C" w:rsidRDefault="00CA432C" w:rsidP="00CA432C">
      <w:pPr>
        <w:numPr>
          <w:ilvl w:val="0"/>
          <w:numId w:val="60"/>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Размер зоны может корректироваться по результатам разработки специального проекта.</w:t>
      </w:r>
    </w:p>
    <w:p w:rsidR="00CA432C" w:rsidRPr="00CA432C" w:rsidRDefault="00CA432C" w:rsidP="00CA432C">
      <w:pPr>
        <w:spacing w:before="80" w:after="80"/>
        <w:ind w:left="567" w:firstLine="284"/>
        <w:jc w:val="both"/>
        <w:rPr>
          <w:rFonts w:ascii="Times New Roman" w:hAnsi="Times New Roman" w:cs="Times New Roman"/>
          <w:color w:val="000000"/>
          <w:sz w:val="24"/>
        </w:rPr>
      </w:pPr>
    </w:p>
    <w:p w:rsidR="00CA432C" w:rsidRPr="00CA432C" w:rsidRDefault="00CA432C" w:rsidP="00CA432C">
      <w:pPr>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ОУ-2</w:t>
      </w:r>
      <w:r w:rsidRPr="00CA432C">
        <w:rPr>
          <w:rFonts w:ascii="Times New Roman" w:hAnsi="Times New Roman" w:cs="Times New Roman"/>
          <w:iCs/>
          <w:color w:val="000000"/>
          <w:sz w:val="24"/>
          <w:u w:val="single"/>
        </w:rPr>
        <w:t>    </w:t>
      </w:r>
      <w:r w:rsidRPr="00CA432C">
        <w:rPr>
          <w:rFonts w:ascii="Times New Roman" w:hAnsi="Times New Roman" w:cs="Times New Roman"/>
          <w:b/>
          <w:color w:val="000000"/>
          <w:sz w:val="24"/>
          <w:u w:val="single"/>
        </w:rPr>
        <w:t>ЗОНЫ САНИТАРНОЙ ОХРАНЫ ИСТОЧНИКОВ ВОДОСНАБЖЕНИЯ II –  ПОЯСА</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5"/>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Федеральный закон от 30.03.99 № 52-ФЗ «О санитарно-эпидемиологическом благополучии населения»;</w:t>
      </w:r>
    </w:p>
    <w:p w:rsidR="00CA432C" w:rsidRPr="00CA432C" w:rsidRDefault="00CA432C" w:rsidP="00CA432C">
      <w:pPr>
        <w:numPr>
          <w:ilvl w:val="0"/>
          <w:numId w:val="45"/>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Водный кодекс Российской Федерации от 3 июня 2006 года.</w:t>
      </w:r>
    </w:p>
    <w:p w:rsidR="00CA432C" w:rsidRPr="00CA432C" w:rsidRDefault="00CA432C" w:rsidP="00CA432C">
      <w:pPr>
        <w:numPr>
          <w:ilvl w:val="0"/>
          <w:numId w:val="45"/>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lastRenderedPageBreak/>
        <w:t>СанПиН  2.1.4.1110-02  «Зоны санитарной охраны источников водоснабжения и водопроводов питьевого назначения»</w:t>
      </w:r>
    </w:p>
    <w:p w:rsidR="00CA432C" w:rsidRPr="00CA432C" w:rsidRDefault="00CA432C" w:rsidP="00CA432C">
      <w:pPr>
        <w:ind w:left="567" w:firstLine="284"/>
        <w:jc w:val="both"/>
        <w:rPr>
          <w:rFonts w:ascii="Times New Roman" w:hAnsi="Times New Roman" w:cs="Times New Roman"/>
          <w:b/>
          <w:color w:val="000000"/>
          <w:sz w:val="24"/>
          <w:u w:val="single"/>
        </w:rPr>
      </w:pPr>
    </w:p>
    <w:p w:rsidR="00CA432C" w:rsidRPr="00CA432C" w:rsidRDefault="00CA432C" w:rsidP="00CA432C">
      <w:pPr>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 xml:space="preserve">ОУ-3     ПРИБРЕЖНАЯ ЗОНА  </w:t>
      </w:r>
    </w:p>
    <w:p w:rsidR="00CA432C" w:rsidRPr="00CA432C" w:rsidRDefault="00CA432C" w:rsidP="00CA432C">
      <w:pPr>
        <w:numPr>
          <w:ilvl w:val="0"/>
          <w:numId w:val="56"/>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Водный кодекс Российской Федерации от 3 июня 2006 года № 74-ФЗ.</w:t>
      </w:r>
    </w:p>
    <w:p w:rsidR="00CA432C" w:rsidRPr="00CA432C" w:rsidRDefault="00CA432C" w:rsidP="00CA432C">
      <w:pPr>
        <w:spacing w:before="80" w:after="80"/>
        <w:ind w:left="567" w:firstLine="284"/>
        <w:jc w:val="both"/>
        <w:rPr>
          <w:rFonts w:ascii="Times New Roman" w:hAnsi="Times New Roman" w:cs="Times New Roman"/>
          <w:b/>
          <w:color w:val="000000"/>
          <w:sz w:val="24"/>
        </w:rPr>
      </w:pPr>
    </w:p>
    <w:p w:rsidR="00CA432C" w:rsidRPr="00CA432C" w:rsidRDefault="00CA432C" w:rsidP="00CA432C">
      <w:pPr>
        <w:spacing w:before="80" w:after="80"/>
        <w:ind w:left="567" w:firstLine="284"/>
        <w:jc w:val="both"/>
        <w:rPr>
          <w:rFonts w:ascii="Times New Roman" w:hAnsi="Times New Roman" w:cs="Times New Roman"/>
          <w:b/>
          <w:iCs/>
          <w:color w:val="000000"/>
          <w:sz w:val="24"/>
          <w:u w:val="single"/>
        </w:rPr>
      </w:pPr>
      <w:r w:rsidRPr="00CA432C">
        <w:rPr>
          <w:rFonts w:ascii="Times New Roman" w:hAnsi="Times New Roman" w:cs="Times New Roman"/>
          <w:b/>
          <w:color w:val="000000"/>
          <w:sz w:val="24"/>
          <w:u w:val="single"/>
        </w:rPr>
        <w:t>ОУ-4</w:t>
      </w:r>
      <w:r w:rsidRPr="00CA432C">
        <w:rPr>
          <w:rFonts w:ascii="Times New Roman" w:hAnsi="Times New Roman" w:cs="Times New Roman"/>
          <w:iCs/>
          <w:color w:val="000000"/>
          <w:sz w:val="24"/>
          <w:u w:val="single"/>
        </w:rPr>
        <w:t>    </w:t>
      </w:r>
      <w:r w:rsidRPr="00CA432C">
        <w:rPr>
          <w:rFonts w:ascii="Times New Roman" w:hAnsi="Times New Roman" w:cs="Times New Roman"/>
          <w:b/>
          <w:iCs/>
          <w:color w:val="000000"/>
          <w:sz w:val="24"/>
          <w:u w:val="single"/>
        </w:rPr>
        <w:t>ВОДООХРАННЫЕ ЗОНЫ ВОДНЫХ ОБЪЕКТОВ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56"/>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Водный кодекс Российской Федерации от 3 июня 2006 года № 74-ФЗ.</w:t>
      </w:r>
    </w:p>
    <w:p w:rsidR="00CA432C" w:rsidRPr="00CA432C" w:rsidRDefault="00CA432C" w:rsidP="00CA432C">
      <w:pPr>
        <w:numPr>
          <w:ilvl w:val="0"/>
          <w:numId w:val="56"/>
        </w:numPr>
        <w:tabs>
          <w:tab w:val="left" w:pos="851"/>
        </w:tabs>
        <w:autoSpaceDE w:val="0"/>
        <w:autoSpaceDN/>
        <w:spacing w:before="80" w:after="80"/>
        <w:ind w:left="567" w:firstLine="284"/>
        <w:jc w:val="both"/>
        <w:rPr>
          <w:rFonts w:ascii="Times New Roman" w:hAnsi="Times New Roman" w:cs="Times New Roman"/>
          <w:color w:val="000000"/>
          <w:sz w:val="24"/>
        </w:rPr>
      </w:pPr>
      <w:proofErr w:type="gramStart"/>
      <w:r w:rsidRPr="00CA432C">
        <w:rPr>
          <w:rFonts w:ascii="Times New Roman" w:hAnsi="Times New Roman" w:cs="Times New Roman"/>
          <w:color w:val="000000"/>
          <w:sz w:val="24"/>
        </w:rPr>
        <w:t>СНиП 2.07.01-89* (Градостроительство.</w:t>
      </w:r>
      <w:proofErr w:type="gramEnd"/>
      <w:r w:rsidRPr="00CA432C">
        <w:rPr>
          <w:rFonts w:ascii="Times New Roman" w:hAnsi="Times New Roman" w:cs="Times New Roman"/>
          <w:color w:val="000000"/>
          <w:sz w:val="24"/>
        </w:rPr>
        <w:t xml:space="preserve"> </w:t>
      </w:r>
      <w:proofErr w:type="gramStart"/>
      <w:r w:rsidRPr="00CA432C">
        <w:rPr>
          <w:rFonts w:ascii="Times New Roman" w:hAnsi="Times New Roman" w:cs="Times New Roman"/>
          <w:color w:val="000000"/>
          <w:sz w:val="24"/>
        </w:rPr>
        <w:t xml:space="preserve">Планировка и застройка городских и сельских поселений), </w:t>
      </w:r>
      <w:proofErr w:type="gramEnd"/>
    </w:p>
    <w:p w:rsidR="00CA432C" w:rsidRPr="00CA432C" w:rsidRDefault="00CA432C" w:rsidP="00CA432C">
      <w:pPr>
        <w:numPr>
          <w:ilvl w:val="0"/>
          <w:numId w:val="56"/>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 xml:space="preserve">СанПиН 2.1.5.980-00 (Санитарные правила и нормы охраны поверхностных вод от загрязнения) </w:t>
      </w:r>
    </w:p>
    <w:p w:rsidR="00CA432C" w:rsidRPr="00CA432C" w:rsidRDefault="00CA432C" w:rsidP="00CA432C">
      <w:pPr>
        <w:numPr>
          <w:ilvl w:val="0"/>
          <w:numId w:val="56"/>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2.1.5.980-00 «Гигиенические требования к охране поверхностных вод».</w:t>
      </w:r>
    </w:p>
    <w:p w:rsidR="00CA432C" w:rsidRPr="00CA432C" w:rsidRDefault="00CA432C" w:rsidP="00CA432C">
      <w:pPr>
        <w:pStyle w:val="ConsPlusNormal"/>
        <w:widowControl/>
        <w:ind w:left="567" w:firstLine="284"/>
        <w:jc w:val="both"/>
        <w:rPr>
          <w:rFonts w:ascii="Times New Roman" w:hAnsi="Times New Roman" w:cs="Times New Roman"/>
          <w:sz w:val="24"/>
          <w:szCs w:val="24"/>
        </w:rPr>
      </w:pPr>
      <w:proofErr w:type="spellStart"/>
      <w:r w:rsidRPr="00CA432C">
        <w:rPr>
          <w:rFonts w:ascii="Times New Roman" w:hAnsi="Times New Roman" w:cs="Times New Roman"/>
          <w:sz w:val="24"/>
          <w:szCs w:val="24"/>
        </w:rPr>
        <w:t>Водоохранные</w:t>
      </w:r>
      <w:proofErr w:type="spellEnd"/>
      <w:r w:rsidRPr="00CA432C">
        <w:rPr>
          <w:rFonts w:ascii="Times New Roman" w:hAnsi="Times New Roman" w:cs="Times New Roman"/>
          <w:sz w:val="24"/>
          <w:szCs w:val="24"/>
        </w:rPr>
        <w:t xml:space="preserve"> зоны выделяются в целях:</w:t>
      </w:r>
    </w:p>
    <w:p w:rsidR="00CA432C" w:rsidRPr="00CA432C" w:rsidRDefault="00CA432C" w:rsidP="00CA432C">
      <w:pPr>
        <w:pStyle w:val="ConsPlusNormal"/>
        <w:widowControl/>
        <w:numPr>
          <w:ilvl w:val="0"/>
          <w:numId w:val="20"/>
        </w:numPr>
        <w:tabs>
          <w:tab w:val="clear" w:pos="1485"/>
          <w:tab w:val="num" w:pos="387"/>
          <w:tab w:val="left" w:pos="851"/>
        </w:tabs>
        <w:ind w:left="567" w:firstLine="284"/>
        <w:jc w:val="both"/>
        <w:rPr>
          <w:rFonts w:ascii="Times New Roman" w:hAnsi="Times New Roman" w:cs="Times New Roman"/>
          <w:sz w:val="24"/>
          <w:szCs w:val="24"/>
        </w:rPr>
      </w:pPr>
      <w:r w:rsidRPr="00CA432C">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CA432C" w:rsidRPr="00CA432C" w:rsidRDefault="00CA432C" w:rsidP="00CA432C">
      <w:pPr>
        <w:pStyle w:val="ConsPlusNormal"/>
        <w:widowControl/>
        <w:numPr>
          <w:ilvl w:val="0"/>
          <w:numId w:val="20"/>
        </w:numPr>
        <w:tabs>
          <w:tab w:val="clear" w:pos="1485"/>
          <w:tab w:val="num" w:pos="387"/>
          <w:tab w:val="left" w:pos="851"/>
        </w:tabs>
        <w:ind w:left="567" w:firstLine="284"/>
        <w:jc w:val="both"/>
        <w:rPr>
          <w:rFonts w:ascii="Times New Roman" w:hAnsi="Times New Roman" w:cs="Times New Roman"/>
          <w:sz w:val="24"/>
          <w:szCs w:val="24"/>
        </w:rPr>
      </w:pPr>
      <w:r w:rsidRPr="00CA432C">
        <w:rPr>
          <w:rFonts w:ascii="Times New Roman" w:hAnsi="Times New Roman" w:cs="Times New Roman"/>
          <w:sz w:val="24"/>
          <w:szCs w:val="24"/>
        </w:rPr>
        <w:t>предотвращения загрязнения, засорения, заиления и истощения водных объектов;</w:t>
      </w:r>
    </w:p>
    <w:p w:rsidR="00CA432C" w:rsidRPr="00CA432C" w:rsidRDefault="00CA432C" w:rsidP="00CA432C">
      <w:pPr>
        <w:pStyle w:val="ConsPlusNormal"/>
        <w:widowControl/>
        <w:numPr>
          <w:ilvl w:val="0"/>
          <w:numId w:val="20"/>
        </w:numPr>
        <w:tabs>
          <w:tab w:val="clear" w:pos="1485"/>
          <w:tab w:val="num" w:pos="387"/>
          <w:tab w:val="left" w:pos="851"/>
        </w:tabs>
        <w:ind w:left="567" w:firstLine="284"/>
        <w:jc w:val="both"/>
        <w:rPr>
          <w:rFonts w:ascii="Times New Roman" w:hAnsi="Times New Roman" w:cs="Times New Roman"/>
          <w:sz w:val="24"/>
          <w:szCs w:val="24"/>
        </w:rPr>
      </w:pPr>
      <w:r w:rsidRPr="00CA432C">
        <w:rPr>
          <w:rFonts w:ascii="Times New Roman" w:hAnsi="Times New Roman" w:cs="Times New Roman"/>
          <w:sz w:val="24"/>
          <w:szCs w:val="24"/>
        </w:rPr>
        <w:t>сохранения среды обитания объектов водного, животного и растительного мира.</w:t>
      </w:r>
    </w:p>
    <w:p w:rsidR="00CA432C" w:rsidRPr="00CA432C" w:rsidRDefault="00CA432C" w:rsidP="00CA432C">
      <w:pPr>
        <w:pStyle w:val="ConsPlusNormal"/>
        <w:widowControl/>
        <w:ind w:left="567" w:firstLine="284"/>
        <w:jc w:val="both"/>
        <w:rPr>
          <w:rFonts w:ascii="Times New Roman" w:hAnsi="Times New Roman" w:cs="Times New Roman"/>
          <w:sz w:val="24"/>
          <w:szCs w:val="24"/>
        </w:rPr>
      </w:pPr>
      <w:proofErr w:type="gramStart"/>
      <w:r w:rsidRPr="00CA432C">
        <w:rPr>
          <w:rFonts w:ascii="Times New Roman" w:hAnsi="Times New Roman" w:cs="Times New Roman"/>
          <w:sz w:val="24"/>
          <w:szCs w:val="24"/>
        </w:rPr>
        <w:t>В границах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r w:rsidRPr="00CA432C">
        <w:rPr>
          <w:rFonts w:ascii="Times New Roman" w:hAnsi="Times New Roman" w:cs="Times New Roman"/>
          <w:sz w:val="24"/>
          <w:szCs w:val="24"/>
        </w:rPr>
        <w:br/>
        <w:t>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w:t>
      </w:r>
      <w:proofErr w:type="gramEnd"/>
      <w:r w:rsidRPr="00CA432C">
        <w:rPr>
          <w:rFonts w:ascii="Times New Roman" w:hAnsi="Times New Roman" w:cs="Times New Roman"/>
          <w:sz w:val="24"/>
          <w:szCs w:val="24"/>
        </w:rPr>
        <w:t xml:space="preserve"> оборудованных </w:t>
      </w:r>
      <w:proofErr w:type="gramStart"/>
      <w:r w:rsidRPr="00CA432C">
        <w:rPr>
          <w:rFonts w:ascii="Times New Roman" w:hAnsi="Times New Roman" w:cs="Times New Roman"/>
          <w:sz w:val="24"/>
          <w:szCs w:val="24"/>
        </w:rPr>
        <w:t>местах</w:t>
      </w:r>
      <w:proofErr w:type="gramEnd"/>
      <w:r w:rsidRPr="00CA432C">
        <w:rPr>
          <w:rFonts w:ascii="Times New Roman" w:hAnsi="Times New Roman" w:cs="Times New Roman"/>
          <w:sz w:val="24"/>
          <w:szCs w:val="24"/>
        </w:rPr>
        <w:t xml:space="preserve">, имеющих твердое покрытие. </w:t>
      </w:r>
    </w:p>
    <w:p w:rsidR="00CA432C" w:rsidRPr="00CA432C" w:rsidRDefault="00CA432C" w:rsidP="00CA432C">
      <w:pPr>
        <w:spacing w:before="80" w:after="80"/>
        <w:jc w:val="both"/>
        <w:rPr>
          <w:rFonts w:ascii="Times New Roman" w:hAnsi="Times New Roman" w:cs="Times New Roman"/>
          <w:sz w:val="24"/>
        </w:rPr>
      </w:pPr>
    </w:p>
    <w:p w:rsidR="00CA432C" w:rsidRPr="00CA432C" w:rsidRDefault="00CA432C" w:rsidP="00CA432C">
      <w:pPr>
        <w:spacing w:before="80" w:after="80"/>
        <w:ind w:left="567" w:firstLine="284"/>
        <w:jc w:val="both"/>
        <w:rPr>
          <w:rFonts w:ascii="Times New Roman" w:hAnsi="Times New Roman" w:cs="Times New Roman"/>
          <w:b/>
          <w:iCs/>
          <w:color w:val="000000"/>
          <w:sz w:val="24"/>
          <w:u w:val="single"/>
        </w:rPr>
      </w:pPr>
      <w:r w:rsidRPr="00CA432C">
        <w:rPr>
          <w:rFonts w:ascii="Times New Roman" w:hAnsi="Times New Roman" w:cs="Times New Roman"/>
          <w:b/>
          <w:color w:val="000000"/>
          <w:sz w:val="24"/>
          <w:u w:val="single"/>
        </w:rPr>
        <w:t xml:space="preserve">ОУ-5    ПРИБРЕЖНЫЕ ПОЛОСЫ </w:t>
      </w:r>
      <w:r w:rsidRPr="00CA432C">
        <w:rPr>
          <w:rFonts w:ascii="Times New Roman" w:hAnsi="Times New Roman" w:cs="Times New Roman"/>
          <w:b/>
          <w:iCs/>
          <w:color w:val="000000"/>
          <w:sz w:val="24"/>
          <w:u w:val="single"/>
        </w:rPr>
        <w:t>ВОДНЫХ ОБЪЕКТОВ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28"/>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Водный кодекс Российской Федерации от 3 июня 2006 года № 74-ФЗ;</w:t>
      </w:r>
    </w:p>
    <w:p w:rsidR="00CA432C" w:rsidRPr="00CA432C" w:rsidRDefault="00CA432C" w:rsidP="00CA432C">
      <w:pPr>
        <w:numPr>
          <w:ilvl w:val="0"/>
          <w:numId w:val="28"/>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 xml:space="preserve">СанПиН 2.1.5.980-00 (Санитарные правила и нормы охраны поверхностных вод от загрязнения); </w:t>
      </w:r>
    </w:p>
    <w:p w:rsidR="00CA432C" w:rsidRPr="00CA432C" w:rsidRDefault="00CA432C" w:rsidP="00CA432C">
      <w:pPr>
        <w:numPr>
          <w:ilvl w:val="0"/>
          <w:numId w:val="28"/>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2.1.5.980-00 «Гигиенические требования к охране поверхностных вод»;</w:t>
      </w:r>
    </w:p>
    <w:p w:rsidR="00CA432C" w:rsidRPr="00CA432C" w:rsidRDefault="00CA432C" w:rsidP="00CA432C">
      <w:pPr>
        <w:numPr>
          <w:ilvl w:val="0"/>
          <w:numId w:val="28"/>
        </w:numPr>
        <w:tabs>
          <w:tab w:val="left" w:pos="851"/>
        </w:tabs>
        <w:autoSpaceDE w:val="0"/>
        <w:autoSpaceDN/>
        <w:spacing w:before="80" w:after="80"/>
        <w:ind w:left="567" w:firstLine="284"/>
        <w:jc w:val="both"/>
        <w:rPr>
          <w:rFonts w:ascii="Times New Roman" w:hAnsi="Times New Roman" w:cs="Times New Roman"/>
          <w:color w:val="000000"/>
          <w:sz w:val="24"/>
        </w:rPr>
      </w:pPr>
      <w:proofErr w:type="gramStart"/>
      <w:r w:rsidRPr="00CA432C">
        <w:rPr>
          <w:rFonts w:ascii="Times New Roman" w:hAnsi="Times New Roman" w:cs="Times New Roman"/>
          <w:color w:val="000000"/>
          <w:sz w:val="24"/>
        </w:rPr>
        <w:t>СНиП 2.07.01-89* (Градостроительство.</w:t>
      </w:r>
      <w:proofErr w:type="gramEnd"/>
      <w:r w:rsidRPr="00CA432C">
        <w:rPr>
          <w:rFonts w:ascii="Times New Roman" w:hAnsi="Times New Roman" w:cs="Times New Roman"/>
          <w:color w:val="000000"/>
          <w:sz w:val="24"/>
        </w:rPr>
        <w:t xml:space="preserve"> </w:t>
      </w:r>
      <w:proofErr w:type="gramStart"/>
      <w:r w:rsidRPr="00CA432C">
        <w:rPr>
          <w:rFonts w:ascii="Times New Roman" w:hAnsi="Times New Roman" w:cs="Times New Roman"/>
          <w:color w:val="000000"/>
          <w:sz w:val="24"/>
        </w:rPr>
        <w:t>Планировка и застройка городских и сельских поселений).</w:t>
      </w:r>
      <w:proofErr w:type="gramEnd"/>
    </w:p>
    <w:p w:rsidR="00CA432C" w:rsidRPr="00CA432C" w:rsidRDefault="00CA432C" w:rsidP="00CA432C">
      <w:pPr>
        <w:spacing w:before="80" w:after="80"/>
        <w:ind w:left="567" w:firstLine="284"/>
        <w:jc w:val="both"/>
        <w:rPr>
          <w:rFonts w:ascii="Times New Roman" w:hAnsi="Times New Roman" w:cs="Times New Roman"/>
          <w:b/>
          <w:color w:val="000000"/>
          <w:sz w:val="24"/>
        </w:rPr>
      </w:pPr>
    </w:p>
    <w:p w:rsidR="00CA432C" w:rsidRPr="00CA432C" w:rsidRDefault="00CA432C" w:rsidP="00CA432C">
      <w:pPr>
        <w:spacing w:before="80" w:after="80"/>
        <w:ind w:left="567" w:firstLine="284"/>
        <w:jc w:val="both"/>
        <w:rPr>
          <w:rFonts w:ascii="Times New Roman" w:hAnsi="Times New Roman" w:cs="Times New Roman"/>
          <w:b/>
          <w:iCs/>
          <w:color w:val="000000"/>
          <w:sz w:val="24"/>
          <w:u w:val="single"/>
        </w:rPr>
      </w:pPr>
      <w:r w:rsidRPr="00CA432C">
        <w:rPr>
          <w:rFonts w:ascii="Times New Roman" w:hAnsi="Times New Roman" w:cs="Times New Roman"/>
          <w:b/>
          <w:color w:val="000000"/>
          <w:sz w:val="24"/>
          <w:u w:val="single"/>
        </w:rPr>
        <w:t xml:space="preserve">ОУ-6    БЕРЕГОВЫЕ  ПОЛОСЫ </w:t>
      </w:r>
      <w:r w:rsidRPr="00CA432C">
        <w:rPr>
          <w:rFonts w:ascii="Times New Roman" w:hAnsi="Times New Roman" w:cs="Times New Roman"/>
          <w:b/>
          <w:iCs/>
          <w:color w:val="000000"/>
          <w:sz w:val="24"/>
          <w:u w:val="single"/>
        </w:rPr>
        <w:t>ВОДНЫХ ОБЪЕКТОВ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lastRenderedPageBreak/>
        <w:t>Водный кодекс Российской Федерации от 3 июня 2006 года № 74-ФЗ.</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A432C" w:rsidRPr="00CA432C" w:rsidRDefault="00CA432C" w:rsidP="00CA432C">
      <w:pPr>
        <w:spacing w:before="80" w:after="80"/>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ОУ-7    МЕСТОРОЖДЕНИЯ ПОЛЕЗНЫХ ИСКОПАЕМЫХ</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proofErr w:type="gramStart"/>
      <w:r w:rsidRPr="00CA432C">
        <w:rPr>
          <w:rFonts w:ascii="Times New Roman" w:hAnsi="Times New Roman" w:cs="Times New Roman"/>
          <w:color w:val="000000"/>
          <w:sz w:val="24"/>
        </w:rPr>
        <w:t>СНиП 2.07.01-89* (Градостроительство.</w:t>
      </w:r>
      <w:proofErr w:type="gramEnd"/>
      <w:r w:rsidRPr="00CA432C">
        <w:rPr>
          <w:rFonts w:ascii="Times New Roman" w:hAnsi="Times New Roman" w:cs="Times New Roman"/>
          <w:color w:val="000000"/>
          <w:sz w:val="24"/>
        </w:rPr>
        <w:t xml:space="preserve"> </w:t>
      </w:r>
      <w:proofErr w:type="gramStart"/>
      <w:r w:rsidRPr="00CA432C">
        <w:rPr>
          <w:rFonts w:ascii="Times New Roman" w:hAnsi="Times New Roman" w:cs="Times New Roman"/>
          <w:color w:val="000000"/>
          <w:sz w:val="24"/>
        </w:rPr>
        <w:t>Планировка и застройка городских и сельских поселений)</w:t>
      </w:r>
      <w:proofErr w:type="gramEnd"/>
    </w:p>
    <w:p w:rsidR="00CA432C" w:rsidRPr="00CA432C" w:rsidRDefault="00CA432C" w:rsidP="00CA432C">
      <w:pPr>
        <w:spacing w:before="80" w:after="80"/>
        <w:ind w:left="567" w:firstLine="284"/>
        <w:jc w:val="both"/>
        <w:rPr>
          <w:rFonts w:ascii="Times New Roman" w:hAnsi="Times New Roman" w:cs="Times New Roman"/>
          <w:b/>
          <w:color w:val="000000"/>
          <w:sz w:val="24"/>
        </w:rPr>
      </w:pPr>
    </w:p>
    <w:p w:rsidR="00CA432C" w:rsidRPr="00CA432C" w:rsidRDefault="00CA432C" w:rsidP="00CA432C">
      <w:pPr>
        <w:spacing w:before="80" w:after="80"/>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ОУ-8    САНИТАРНО-ЗАЩИТНЫЕ ЗОНЫ ПРЕДПРИЯТИЙ, СООРУЖЕНИЙ И ИНЫХ ОБЪЕКТОВ  (производственн</w:t>
      </w:r>
      <w:proofErr w:type="gramStart"/>
      <w:r w:rsidRPr="00CA432C">
        <w:rPr>
          <w:rFonts w:ascii="Times New Roman" w:hAnsi="Times New Roman" w:cs="Times New Roman"/>
          <w:b/>
          <w:color w:val="000000"/>
          <w:sz w:val="24"/>
          <w:u w:val="single"/>
        </w:rPr>
        <w:t>о-</w:t>
      </w:r>
      <w:proofErr w:type="gramEnd"/>
      <w:r w:rsidRPr="00CA432C">
        <w:rPr>
          <w:rFonts w:ascii="Times New Roman" w:hAnsi="Times New Roman" w:cs="Times New Roman"/>
          <w:b/>
          <w:color w:val="000000"/>
          <w:sz w:val="24"/>
          <w:u w:val="single"/>
        </w:rPr>
        <w:t>, санитарно-, инженерно-технических объектов)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4"/>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proofErr w:type="gramStart"/>
      <w:r w:rsidRPr="00CA432C">
        <w:rPr>
          <w:rFonts w:ascii="Times New Roman" w:hAnsi="Times New Roman" w:cs="Times New Roman"/>
          <w:color w:val="000000"/>
          <w:sz w:val="24"/>
        </w:rPr>
        <w:t>СНиП 2.07.01-89* (Градостроительство.</w:t>
      </w:r>
      <w:proofErr w:type="gramEnd"/>
      <w:r w:rsidRPr="00CA432C">
        <w:rPr>
          <w:rFonts w:ascii="Times New Roman" w:hAnsi="Times New Roman" w:cs="Times New Roman"/>
          <w:color w:val="000000"/>
          <w:sz w:val="24"/>
        </w:rPr>
        <w:t xml:space="preserve"> </w:t>
      </w:r>
      <w:proofErr w:type="gramStart"/>
      <w:r w:rsidRPr="00CA432C">
        <w:rPr>
          <w:rFonts w:ascii="Times New Roman" w:hAnsi="Times New Roman" w:cs="Times New Roman"/>
          <w:color w:val="000000"/>
          <w:sz w:val="24"/>
        </w:rPr>
        <w:t>Планировка и застройка городских и сельских поселений);</w:t>
      </w:r>
      <w:proofErr w:type="gramEnd"/>
    </w:p>
    <w:p w:rsidR="00CA432C" w:rsidRPr="00CA432C" w:rsidRDefault="00CA432C" w:rsidP="00CA432C">
      <w:pPr>
        <w:numPr>
          <w:ilvl w:val="0"/>
          <w:numId w:val="4"/>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2.2.1/2.1.1.1200-03 «Санитарно-защитные зоны и санитарная классификация предприятий, сооружений и иных объектов»;</w:t>
      </w:r>
    </w:p>
    <w:p w:rsidR="00CA432C" w:rsidRPr="00CA432C" w:rsidRDefault="00CA432C" w:rsidP="00CA432C">
      <w:pPr>
        <w:spacing w:before="80" w:after="80"/>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 xml:space="preserve">ОУ-9   КОРИДОРЫ МАГИСТРАЛЬНЫХ ГАЗОПРОВОДОВ </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115"/>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2.2.1/2.1.1.1200-03 «Санитарно-защитные зоны и санитарная классификация предприятий, сооружений и иных объектов»</w:t>
      </w:r>
    </w:p>
    <w:p w:rsidR="00CA432C" w:rsidRPr="00CA432C" w:rsidRDefault="00CA432C" w:rsidP="00CA432C">
      <w:pPr>
        <w:numPr>
          <w:ilvl w:val="0"/>
          <w:numId w:val="115"/>
        </w:numPr>
        <w:tabs>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 xml:space="preserve">СНиП 2.05.06-85*, пп.3.16,3.17 (Магистральные трубопроводы), </w:t>
      </w:r>
    </w:p>
    <w:p w:rsidR="00CA432C" w:rsidRPr="00CA432C" w:rsidRDefault="00CA432C" w:rsidP="00CA432C">
      <w:pPr>
        <w:numPr>
          <w:ilvl w:val="0"/>
          <w:numId w:val="115"/>
        </w:numPr>
        <w:tabs>
          <w:tab w:val="left" w:pos="851"/>
        </w:tabs>
        <w:autoSpaceDE w:val="0"/>
        <w:autoSpaceDN/>
        <w:spacing w:before="80" w:after="80"/>
        <w:ind w:left="567" w:firstLine="284"/>
        <w:jc w:val="both"/>
        <w:rPr>
          <w:rFonts w:ascii="Times New Roman" w:hAnsi="Times New Roman" w:cs="Times New Roman"/>
          <w:color w:val="000000"/>
          <w:sz w:val="24"/>
        </w:rPr>
      </w:pPr>
      <w:proofErr w:type="gramStart"/>
      <w:r w:rsidRPr="00CA432C">
        <w:rPr>
          <w:rFonts w:ascii="Times New Roman" w:hAnsi="Times New Roman" w:cs="Times New Roman"/>
          <w:color w:val="000000"/>
          <w:sz w:val="24"/>
        </w:rPr>
        <w:t>СНиП 2.07.01-89*, (Градостроительство.</w:t>
      </w:r>
      <w:proofErr w:type="gramEnd"/>
      <w:r w:rsidRPr="00CA432C">
        <w:rPr>
          <w:rFonts w:ascii="Times New Roman" w:hAnsi="Times New Roman" w:cs="Times New Roman"/>
          <w:color w:val="000000"/>
          <w:sz w:val="24"/>
        </w:rPr>
        <w:t xml:space="preserve"> </w:t>
      </w:r>
      <w:proofErr w:type="gramStart"/>
      <w:r w:rsidRPr="00CA432C">
        <w:rPr>
          <w:rFonts w:ascii="Times New Roman" w:hAnsi="Times New Roman" w:cs="Times New Roman"/>
          <w:color w:val="000000"/>
          <w:sz w:val="24"/>
        </w:rPr>
        <w:t xml:space="preserve">Планировка и застройка городских и сельских поселений)  </w:t>
      </w:r>
      <w:proofErr w:type="gramEnd"/>
    </w:p>
    <w:p w:rsidR="00CA432C" w:rsidRPr="00CA432C" w:rsidRDefault="00CA432C" w:rsidP="00CA432C">
      <w:pPr>
        <w:spacing w:before="80" w:after="80"/>
        <w:ind w:left="567" w:firstLine="284"/>
        <w:jc w:val="both"/>
        <w:rPr>
          <w:rFonts w:ascii="Times New Roman" w:hAnsi="Times New Roman" w:cs="Times New Roman"/>
          <w:b/>
          <w:color w:val="000000"/>
          <w:sz w:val="24"/>
          <w:u w:val="single"/>
        </w:rPr>
      </w:pPr>
    </w:p>
    <w:p w:rsidR="00CA432C" w:rsidRPr="00CA432C" w:rsidRDefault="00CA432C" w:rsidP="00CA432C">
      <w:pPr>
        <w:spacing w:before="80" w:after="80"/>
        <w:ind w:left="567" w:firstLine="284"/>
        <w:jc w:val="both"/>
        <w:rPr>
          <w:rFonts w:ascii="Times New Roman" w:hAnsi="Times New Roman" w:cs="Times New Roman"/>
          <w:b/>
          <w:color w:val="000000"/>
          <w:sz w:val="24"/>
          <w:u w:val="single"/>
        </w:rPr>
      </w:pPr>
      <w:r w:rsidRPr="00CA432C">
        <w:rPr>
          <w:rFonts w:ascii="Times New Roman" w:hAnsi="Times New Roman" w:cs="Times New Roman"/>
          <w:b/>
          <w:color w:val="000000"/>
          <w:sz w:val="24"/>
          <w:u w:val="single"/>
        </w:rPr>
        <w:t xml:space="preserve">ОУ-10    КОРИДОРЫ ЛЭП </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6"/>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СанПиН 2.2.1/2.1.1.1200-03 «Санитарно-защитные зоны и санитарная классификация предприятий, сооружений и иных объектов»</w:t>
      </w:r>
    </w:p>
    <w:p w:rsidR="00CA432C" w:rsidRPr="00CA432C" w:rsidRDefault="00CA432C" w:rsidP="00CA432C">
      <w:pPr>
        <w:numPr>
          <w:ilvl w:val="0"/>
          <w:numId w:val="6"/>
        </w:numPr>
        <w:tabs>
          <w:tab w:val="clear" w:pos="1485"/>
          <w:tab w:val="num" w:pos="737"/>
          <w:tab w:val="left" w:pos="851"/>
        </w:tabs>
        <w:autoSpaceDE w:val="0"/>
        <w:autoSpaceDN/>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ПУЭ</w:t>
      </w:r>
    </w:p>
    <w:p w:rsidR="00CA432C" w:rsidRPr="00CA432C" w:rsidRDefault="00CA432C" w:rsidP="00CA432C">
      <w:pPr>
        <w:spacing w:before="80" w:after="80"/>
        <w:ind w:left="567" w:firstLine="284"/>
        <w:jc w:val="both"/>
        <w:rPr>
          <w:rFonts w:ascii="Times New Roman" w:hAnsi="Times New Roman" w:cs="Times New Roman"/>
          <w:color w:val="000000"/>
          <w:sz w:val="24"/>
        </w:rPr>
      </w:pPr>
    </w:p>
    <w:p w:rsidR="00CA432C" w:rsidRPr="00CA432C" w:rsidRDefault="00CA432C" w:rsidP="00CA432C">
      <w:pPr>
        <w:spacing w:before="80" w:after="80"/>
        <w:ind w:left="567" w:firstLine="284"/>
        <w:jc w:val="both"/>
        <w:rPr>
          <w:rFonts w:ascii="Times New Roman" w:hAnsi="Times New Roman" w:cs="Times New Roman"/>
          <w:b/>
          <w:caps/>
          <w:color w:val="000000"/>
          <w:sz w:val="24"/>
          <w:u w:val="single"/>
        </w:rPr>
      </w:pPr>
      <w:r w:rsidRPr="00CA432C">
        <w:rPr>
          <w:rFonts w:ascii="Times New Roman" w:hAnsi="Times New Roman" w:cs="Times New Roman"/>
          <w:b/>
          <w:color w:val="000000"/>
          <w:sz w:val="24"/>
          <w:u w:val="single"/>
        </w:rPr>
        <w:t xml:space="preserve">ОУ-11 </w:t>
      </w:r>
      <w:r w:rsidRPr="00CA432C">
        <w:rPr>
          <w:rFonts w:ascii="Times New Roman" w:hAnsi="Times New Roman" w:cs="Times New Roman"/>
          <w:b/>
          <w:caps/>
          <w:color w:val="000000"/>
          <w:sz w:val="24"/>
          <w:u w:val="single"/>
        </w:rPr>
        <w:t>Санитарно-защитная полоса водоводов</w:t>
      </w:r>
    </w:p>
    <w:p w:rsidR="00CA432C" w:rsidRPr="00CA432C" w:rsidRDefault="00CA432C" w:rsidP="00CA432C">
      <w:pPr>
        <w:spacing w:before="80" w:after="80"/>
        <w:ind w:left="567" w:firstLine="284"/>
        <w:jc w:val="both"/>
        <w:rPr>
          <w:rFonts w:ascii="Times New Roman" w:hAnsi="Times New Roman" w:cs="Times New Roman"/>
          <w:color w:val="000000"/>
          <w:sz w:val="24"/>
        </w:rPr>
      </w:pPr>
      <w:r w:rsidRPr="00CA432C">
        <w:rPr>
          <w:rFonts w:ascii="Times New Roman" w:hAnsi="Times New Roman" w:cs="Times New Roman"/>
          <w:color w:val="000000"/>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3"/>
        </w:numPr>
        <w:tabs>
          <w:tab w:val="clear" w:pos="408"/>
          <w:tab w:val="num" w:pos="737"/>
          <w:tab w:val="left" w:pos="851"/>
        </w:tabs>
        <w:autoSpaceDE w:val="0"/>
        <w:autoSpaceDN/>
        <w:spacing w:before="80" w:after="80"/>
        <w:ind w:left="567" w:firstLine="284"/>
        <w:jc w:val="both"/>
        <w:rPr>
          <w:rFonts w:ascii="Times New Roman" w:hAnsi="Times New Roman" w:cs="Times New Roman"/>
          <w:sz w:val="24"/>
        </w:rPr>
      </w:pPr>
      <w:r w:rsidRPr="00CA432C">
        <w:rPr>
          <w:rFonts w:ascii="Times New Roman" w:hAnsi="Times New Roman" w:cs="Times New Roman"/>
          <w:color w:val="000000"/>
          <w:sz w:val="24"/>
        </w:rPr>
        <w:lastRenderedPageBreak/>
        <w:t>СанПиН 2.2.1/2.1.1.1200-03 «Санитарно-защитные зоны и санитарная классификация предприятий, сооружений и иных объект</w:t>
      </w:r>
      <w:r w:rsidRPr="00CA432C">
        <w:rPr>
          <w:rFonts w:ascii="Times New Roman" w:hAnsi="Times New Roman" w:cs="Times New Roman"/>
          <w:sz w:val="24"/>
        </w:rPr>
        <w:t>ов»</w:t>
      </w:r>
    </w:p>
    <w:p w:rsidR="00CA432C" w:rsidRPr="00CA432C" w:rsidRDefault="00CA432C" w:rsidP="00CA432C">
      <w:pPr>
        <w:numPr>
          <w:ilvl w:val="0"/>
          <w:numId w:val="3"/>
        </w:numPr>
        <w:tabs>
          <w:tab w:val="clear" w:pos="408"/>
          <w:tab w:val="num" w:pos="737"/>
          <w:tab w:val="left" w:pos="851"/>
        </w:tabs>
        <w:autoSpaceDE w:val="0"/>
        <w:autoSpaceDN/>
        <w:spacing w:before="80" w:after="80"/>
        <w:ind w:left="567" w:firstLine="284"/>
        <w:jc w:val="both"/>
        <w:rPr>
          <w:rFonts w:ascii="Times New Roman" w:hAnsi="Times New Roman" w:cs="Times New Roman"/>
          <w:sz w:val="24"/>
        </w:rPr>
      </w:pPr>
      <w:proofErr w:type="gramStart"/>
      <w:r w:rsidRPr="00CA432C">
        <w:rPr>
          <w:rFonts w:ascii="Times New Roman" w:hAnsi="Times New Roman" w:cs="Times New Roman"/>
          <w:sz w:val="24"/>
        </w:rPr>
        <w:t>СНиП 2.07.01-89* (Градостроительство.</w:t>
      </w:r>
      <w:proofErr w:type="gramEnd"/>
      <w:r w:rsidRPr="00CA432C">
        <w:rPr>
          <w:rFonts w:ascii="Times New Roman" w:hAnsi="Times New Roman" w:cs="Times New Roman"/>
          <w:sz w:val="24"/>
        </w:rPr>
        <w:t xml:space="preserve"> </w:t>
      </w:r>
      <w:proofErr w:type="gramStart"/>
      <w:r w:rsidRPr="00CA432C">
        <w:rPr>
          <w:rFonts w:ascii="Times New Roman" w:hAnsi="Times New Roman" w:cs="Times New Roman"/>
          <w:sz w:val="24"/>
        </w:rPr>
        <w:t xml:space="preserve">Планировка и застройка городских и сельских поселений)  </w:t>
      </w:r>
      <w:proofErr w:type="gramEnd"/>
    </w:p>
    <w:p w:rsidR="00CA432C" w:rsidRPr="00CA432C" w:rsidRDefault="00CA432C" w:rsidP="00CA432C">
      <w:pPr>
        <w:numPr>
          <w:ilvl w:val="0"/>
          <w:numId w:val="3"/>
        </w:numPr>
        <w:tabs>
          <w:tab w:val="clear" w:pos="408"/>
          <w:tab w:val="num" w:pos="737"/>
          <w:tab w:val="left" w:pos="851"/>
        </w:tabs>
        <w:autoSpaceDE w:val="0"/>
        <w:autoSpaceDN/>
        <w:spacing w:before="80" w:after="80"/>
        <w:ind w:left="567" w:firstLine="284"/>
        <w:jc w:val="both"/>
        <w:rPr>
          <w:rFonts w:ascii="Times New Roman" w:hAnsi="Times New Roman" w:cs="Times New Roman"/>
          <w:sz w:val="24"/>
        </w:rPr>
      </w:pPr>
      <w:r w:rsidRPr="00CA432C">
        <w:rPr>
          <w:rFonts w:ascii="Times New Roman" w:hAnsi="Times New Roman" w:cs="Times New Roman"/>
          <w:sz w:val="24"/>
        </w:rPr>
        <w:t>Санитарные правила и нормы (СанПиН) 2.1.4.1110-02</w:t>
      </w:r>
    </w:p>
    <w:p w:rsidR="00CA432C" w:rsidRPr="00CA432C" w:rsidRDefault="00CA432C" w:rsidP="00CA432C">
      <w:pPr>
        <w:spacing w:before="80" w:after="80"/>
        <w:ind w:left="567" w:firstLine="284"/>
        <w:jc w:val="both"/>
        <w:rPr>
          <w:rFonts w:ascii="Times New Roman" w:hAnsi="Times New Roman" w:cs="Times New Roman"/>
          <w:b/>
          <w:sz w:val="24"/>
        </w:rPr>
      </w:pPr>
    </w:p>
    <w:p w:rsidR="00CA432C" w:rsidRPr="00CA432C" w:rsidRDefault="00CA432C" w:rsidP="00CA432C">
      <w:pPr>
        <w:spacing w:before="80" w:after="80"/>
        <w:ind w:left="567" w:firstLine="284"/>
        <w:jc w:val="both"/>
        <w:rPr>
          <w:rFonts w:ascii="Times New Roman" w:hAnsi="Times New Roman" w:cs="Times New Roman"/>
          <w:b/>
          <w:caps/>
          <w:sz w:val="24"/>
          <w:u w:val="single"/>
        </w:rPr>
      </w:pPr>
      <w:r w:rsidRPr="00CA432C">
        <w:rPr>
          <w:rFonts w:ascii="Times New Roman" w:hAnsi="Times New Roman" w:cs="Times New Roman"/>
          <w:b/>
          <w:sz w:val="24"/>
          <w:u w:val="single"/>
        </w:rPr>
        <w:t>ОУ</w:t>
      </w:r>
      <w:r w:rsidRPr="00CA432C">
        <w:rPr>
          <w:rFonts w:ascii="Times New Roman" w:hAnsi="Times New Roman" w:cs="Times New Roman"/>
          <w:b/>
          <w:caps/>
          <w:sz w:val="24"/>
          <w:u w:val="single"/>
        </w:rPr>
        <w:t>-12 СанитарнО-ЗАЩИТНЫЕ ЗОНЫ (РАЗРЫВЫ)</w:t>
      </w:r>
    </w:p>
    <w:p w:rsidR="00CA432C" w:rsidRPr="00CA432C" w:rsidRDefault="00CA432C" w:rsidP="00CA432C">
      <w:pPr>
        <w:spacing w:before="80" w:after="80"/>
        <w:ind w:left="567" w:firstLine="284"/>
        <w:jc w:val="both"/>
        <w:rPr>
          <w:rFonts w:ascii="Times New Roman" w:hAnsi="Times New Roman" w:cs="Times New Roman"/>
          <w:b/>
          <w:caps/>
          <w:sz w:val="24"/>
          <w:u w:val="single"/>
        </w:rPr>
      </w:pPr>
      <w:r w:rsidRPr="00CA432C">
        <w:rPr>
          <w:rFonts w:ascii="Times New Roman" w:hAnsi="Times New Roman" w:cs="Times New Roman"/>
          <w:b/>
          <w:caps/>
          <w:sz w:val="24"/>
          <w:u w:val="single"/>
        </w:rPr>
        <w:t>автомобильных дорог</w:t>
      </w:r>
    </w:p>
    <w:p w:rsidR="00CA432C" w:rsidRPr="00CA432C" w:rsidRDefault="00CA432C" w:rsidP="00CA432C">
      <w:pPr>
        <w:spacing w:before="80" w:after="80"/>
        <w:ind w:left="567" w:firstLine="284"/>
        <w:jc w:val="both"/>
        <w:rPr>
          <w:rFonts w:ascii="Times New Roman" w:hAnsi="Times New Roman" w:cs="Times New Roman"/>
          <w:sz w:val="24"/>
        </w:rPr>
      </w:pPr>
      <w:r w:rsidRPr="00CA432C">
        <w:rPr>
          <w:rFonts w:ascii="Times New Roman" w:hAnsi="Times New Roman" w:cs="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A432C" w:rsidRPr="00CA432C" w:rsidRDefault="00CA432C" w:rsidP="00CA432C">
      <w:pPr>
        <w:numPr>
          <w:ilvl w:val="0"/>
          <w:numId w:val="52"/>
        </w:numPr>
        <w:tabs>
          <w:tab w:val="clear" w:pos="1485"/>
          <w:tab w:val="num" w:pos="737"/>
          <w:tab w:val="left" w:pos="851"/>
        </w:tabs>
        <w:autoSpaceDE w:val="0"/>
        <w:autoSpaceDN/>
        <w:spacing w:before="80" w:after="80"/>
        <w:ind w:left="567" w:firstLine="284"/>
        <w:jc w:val="both"/>
        <w:rPr>
          <w:rFonts w:ascii="Times New Roman" w:hAnsi="Times New Roman" w:cs="Times New Roman"/>
          <w:sz w:val="24"/>
        </w:rPr>
      </w:pPr>
      <w:r w:rsidRPr="00CA432C">
        <w:rPr>
          <w:rFonts w:ascii="Times New Roman" w:hAnsi="Times New Roman" w:cs="Times New Roman"/>
          <w:sz w:val="24"/>
        </w:rPr>
        <w:t>СанПиН 2.2.1/2.1.1.1200-03 «Санитарно-защитные зоны и санитарная классификация предприятий, сооружений и иных объектов»</w:t>
      </w:r>
    </w:p>
    <w:p w:rsidR="00CA432C" w:rsidRPr="00CA432C" w:rsidRDefault="00CA432C" w:rsidP="00CA432C">
      <w:pPr>
        <w:numPr>
          <w:ilvl w:val="0"/>
          <w:numId w:val="52"/>
        </w:numPr>
        <w:tabs>
          <w:tab w:val="clear" w:pos="1485"/>
          <w:tab w:val="num" w:pos="737"/>
          <w:tab w:val="left" w:pos="851"/>
        </w:tabs>
        <w:autoSpaceDE w:val="0"/>
        <w:autoSpaceDN/>
        <w:spacing w:before="80" w:after="80"/>
        <w:ind w:left="567" w:firstLine="284"/>
        <w:jc w:val="both"/>
        <w:rPr>
          <w:rFonts w:ascii="Times New Roman" w:hAnsi="Times New Roman" w:cs="Times New Roman"/>
          <w:sz w:val="24"/>
        </w:rPr>
      </w:pPr>
      <w:proofErr w:type="gramStart"/>
      <w:r w:rsidRPr="00CA432C">
        <w:rPr>
          <w:rFonts w:ascii="Times New Roman" w:hAnsi="Times New Roman" w:cs="Times New Roman"/>
          <w:sz w:val="24"/>
        </w:rPr>
        <w:t>СНиП 2.07.01-89*, (Градостроительство.</w:t>
      </w:r>
      <w:proofErr w:type="gramEnd"/>
      <w:r w:rsidRPr="00CA432C">
        <w:rPr>
          <w:rFonts w:ascii="Times New Roman" w:hAnsi="Times New Roman" w:cs="Times New Roman"/>
          <w:sz w:val="24"/>
        </w:rPr>
        <w:t xml:space="preserve"> </w:t>
      </w:r>
      <w:proofErr w:type="gramStart"/>
      <w:r w:rsidRPr="00CA432C">
        <w:rPr>
          <w:rFonts w:ascii="Times New Roman" w:hAnsi="Times New Roman" w:cs="Times New Roman"/>
          <w:sz w:val="24"/>
        </w:rPr>
        <w:t xml:space="preserve">Планировка и застройка городских и сельских поселений)  </w:t>
      </w:r>
      <w:proofErr w:type="gramEnd"/>
    </w:p>
    <w:p w:rsidR="00CA432C" w:rsidRPr="00CA432C" w:rsidRDefault="00CA432C" w:rsidP="00CA432C">
      <w:pPr>
        <w:rPr>
          <w:rFonts w:ascii="Times New Roman" w:hAnsi="Times New Roman" w:cs="Times New Roman"/>
          <w:sz w:val="24"/>
        </w:rPr>
      </w:pPr>
    </w:p>
    <w:p w:rsidR="00CA432C" w:rsidRPr="00CA432C" w:rsidRDefault="00CA432C" w:rsidP="00CA432C">
      <w:pPr>
        <w:pStyle w:val="1"/>
        <w:widowControl w:val="0"/>
        <w:numPr>
          <w:ilvl w:val="0"/>
          <w:numId w:val="1"/>
        </w:numPr>
        <w:suppressAutoHyphens/>
        <w:autoSpaceDE w:val="0"/>
        <w:spacing w:before="240" w:after="60"/>
        <w:ind w:left="567" w:firstLine="284"/>
        <w:rPr>
          <w:sz w:val="24"/>
          <w:szCs w:val="24"/>
          <w:u w:val="single"/>
        </w:rPr>
      </w:pPr>
      <w:r w:rsidRPr="00CA432C">
        <w:rPr>
          <w:sz w:val="24"/>
          <w:szCs w:val="24"/>
          <w:u w:val="single"/>
        </w:rPr>
        <w:t>ЧАСТЬ 4. НАЗНАЧЕНИЕ ОСНОВНЫХ ТЕРРИТОРИЙ ОБЩЕГО ПОЛЬЗОВАНИЯ И ЗЕМЕЛЬ, ПРИМЕНИТЕЛЬНО К КОТОРЫМ НЕ УСТАНАВЛИВАЮТСЯ ГРАДОСТРОИТЕЛЬНЫЕ РЕГЛАМЕНТЫ</w:t>
      </w:r>
    </w:p>
    <w:p w:rsidR="00CA432C" w:rsidRPr="00CA432C" w:rsidRDefault="00CA432C" w:rsidP="00CA432C">
      <w:pPr>
        <w:shd w:val="clear" w:color="auto" w:fill="FFFFFF"/>
        <w:ind w:left="567" w:firstLine="284"/>
        <w:jc w:val="center"/>
        <w:rPr>
          <w:rFonts w:ascii="Times New Roman" w:hAnsi="Times New Roman" w:cs="Times New Roman"/>
          <w:i/>
          <w:sz w:val="24"/>
        </w:rPr>
      </w:pPr>
    </w:p>
    <w:p w:rsidR="00CA432C" w:rsidRPr="00CA432C" w:rsidRDefault="00CA432C" w:rsidP="00CA432C">
      <w:pPr>
        <w:shd w:val="clear" w:color="auto" w:fill="FFFFFF"/>
        <w:tabs>
          <w:tab w:val="left" w:pos="1876"/>
        </w:tabs>
        <w:ind w:left="567" w:firstLine="284"/>
        <w:jc w:val="both"/>
        <w:rPr>
          <w:rFonts w:ascii="Times New Roman" w:hAnsi="Times New Roman" w:cs="Times New Roman"/>
          <w:bCs/>
          <w:sz w:val="24"/>
        </w:rPr>
      </w:pPr>
      <w:r w:rsidRPr="00CA432C">
        <w:rPr>
          <w:rFonts w:ascii="Times New Roman" w:hAnsi="Times New Roman" w:cs="Times New Roman"/>
          <w:bCs/>
          <w:sz w:val="24"/>
        </w:rPr>
        <w:t>На карте градостроительного зонирования (часть 2 настоящих Правил) помимо территориальных зон, зон с особыми условиями использования территории, отображены основные территории общего пользования  и земли, применительно к которым не устанавливаются градостроительные регламенты – земли водного фонда, лесного фонда, другие.</w:t>
      </w:r>
    </w:p>
    <w:p w:rsidR="00CA432C" w:rsidRPr="00CA432C" w:rsidRDefault="00CA432C" w:rsidP="00CA432C">
      <w:pPr>
        <w:shd w:val="clear" w:color="auto" w:fill="FFFFFF"/>
        <w:tabs>
          <w:tab w:val="left" w:pos="1876"/>
        </w:tabs>
        <w:ind w:left="567" w:firstLine="284"/>
        <w:jc w:val="both"/>
        <w:rPr>
          <w:rFonts w:ascii="Times New Roman" w:hAnsi="Times New Roman" w:cs="Times New Roman"/>
          <w:bCs/>
          <w:sz w:val="24"/>
        </w:rPr>
      </w:pPr>
      <w:r w:rsidRPr="00CA432C">
        <w:rPr>
          <w:rFonts w:ascii="Times New Roman" w:hAnsi="Times New Roman" w:cs="Times New Roman"/>
          <w:bCs/>
          <w:sz w:val="24"/>
        </w:rPr>
        <w:t>В части 4 настоящих Правил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CA432C" w:rsidRPr="00CA432C" w:rsidRDefault="00CA432C" w:rsidP="00CA432C">
      <w:pPr>
        <w:shd w:val="clear" w:color="auto" w:fill="FFFFFF"/>
        <w:tabs>
          <w:tab w:val="left" w:pos="1876"/>
        </w:tabs>
        <w:ind w:left="567" w:firstLine="284"/>
        <w:jc w:val="both"/>
        <w:rPr>
          <w:rFonts w:ascii="Times New Roman" w:hAnsi="Times New Roman" w:cs="Times New Roman"/>
          <w:bCs/>
          <w:sz w:val="24"/>
        </w:rPr>
      </w:pPr>
      <w:r w:rsidRPr="00CA432C">
        <w:rPr>
          <w:rFonts w:ascii="Times New Roman" w:hAnsi="Times New Roman" w:cs="Times New Roman"/>
          <w:sz w:val="24"/>
        </w:rPr>
        <w:t xml:space="preserve">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w:t>
      </w:r>
      <w:r w:rsidRPr="00CA432C">
        <w:rPr>
          <w:rFonts w:ascii="Times New Roman" w:hAnsi="Times New Roman" w:cs="Times New Roman"/>
          <w:bCs/>
          <w:sz w:val="24"/>
        </w:rPr>
        <w:t>использование таких территорий осуществляется в соответствии с градостроительными регламентами, определенными главой 14 настоящих Правил.</w:t>
      </w:r>
    </w:p>
    <w:p w:rsidR="00CA432C" w:rsidRPr="00CA432C" w:rsidRDefault="00CA432C" w:rsidP="00CA432C">
      <w:pPr>
        <w:shd w:val="clear" w:color="auto" w:fill="FFFFFF"/>
        <w:tabs>
          <w:tab w:val="left" w:pos="1876"/>
        </w:tabs>
        <w:ind w:left="567" w:firstLine="284"/>
        <w:jc w:val="both"/>
        <w:rPr>
          <w:rFonts w:ascii="Times New Roman" w:hAnsi="Times New Roman" w:cs="Times New Roman"/>
          <w:bCs/>
          <w:sz w:val="24"/>
        </w:rPr>
      </w:pPr>
    </w:p>
    <w:p w:rsidR="00CA432C" w:rsidRPr="00CA432C" w:rsidRDefault="00CA432C" w:rsidP="00CA432C">
      <w:pPr>
        <w:pStyle w:val="3"/>
        <w:numPr>
          <w:ilvl w:val="2"/>
          <w:numId w:val="1"/>
        </w:numPr>
        <w:tabs>
          <w:tab w:val="left" w:pos="851"/>
        </w:tabs>
        <w:suppressAutoHyphens/>
        <w:ind w:left="567" w:firstLine="284"/>
        <w:rPr>
          <w:szCs w:val="24"/>
        </w:rPr>
      </w:pPr>
      <w:r w:rsidRPr="00CA432C">
        <w:rPr>
          <w:szCs w:val="24"/>
        </w:rPr>
        <w:t xml:space="preserve">Статья 54. Назначение основных территорий общего пользования 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 </w:t>
      </w:r>
    </w:p>
    <w:p w:rsidR="00CA432C" w:rsidRPr="00CA432C" w:rsidRDefault="00CA432C" w:rsidP="00CA432C">
      <w:pPr>
        <w:ind w:left="567" w:firstLine="284"/>
        <w:rPr>
          <w:rFonts w:ascii="Times New Roman" w:hAnsi="Times New Roman" w:cs="Times New Roman"/>
          <w:sz w:val="24"/>
        </w:rPr>
      </w:pPr>
    </w:p>
    <w:p w:rsidR="00CA432C" w:rsidRPr="00CA432C" w:rsidRDefault="00CA432C" w:rsidP="00CA432C">
      <w:pPr>
        <w:shd w:val="clear" w:color="auto" w:fill="FFFFFF"/>
        <w:tabs>
          <w:tab w:val="left" w:pos="1876"/>
        </w:tabs>
        <w:ind w:left="567" w:firstLine="284"/>
        <w:jc w:val="both"/>
        <w:rPr>
          <w:rFonts w:ascii="Times New Roman" w:hAnsi="Times New Roman" w:cs="Times New Roman"/>
          <w:sz w:val="24"/>
        </w:rPr>
      </w:pPr>
      <w:r w:rsidRPr="00CA432C">
        <w:rPr>
          <w:rFonts w:ascii="Times New Roman" w:hAnsi="Times New Roman" w:cs="Times New Roman"/>
          <w:bCs/>
          <w:sz w:val="24"/>
        </w:rPr>
        <w:t xml:space="preserve">На карте градостроительного зонирования территории </w:t>
      </w:r>
      <w:r w:rsidRPr="00CA432C">
        <w:rPr>
          <w:rFonts w:ascii="Times New Roman" w:hAnsi="Times New Roman" w:cs="Times New Roman"/>
          <w:sz w:val="24"/>
        </w:rPr>
        <w:t>Южского городского поселения</w:t>
      </w:r>
      <w:r w:rsidRPr="00CA432C">
        <w:rPr>
          <w:rFonts w:ascii="Times New Roman" w:hAnsi="Times New Roman" w:cs="Times New Roman"/>
          <w:bCs/>
          <w:sz w:val="24"/>
        </w:rPr>
        <w:t xml:space="preserve"> выделено назначение основных территорий общего пользования </w:t>
      </w:r>
      <w:r w:rsidRPr="00CA432C">
        <w:rPr>
          <w:rFonts w:ascii="Times New Roman" w:hAnsi="Times New Roman" w:cs="Times New Roman"/>
          <w:sz w:val="24"/>
        </w:rPr>
        <w:t>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w:t>
      </w:r>
    </w:p>
    <w:p w:rsidR="00CA432C" w:rsidRPr="00CA432C" w:rsidRDefault="00CA432C" w:rsidP="00CA432C">
      <w:pPr>
        <w:pStyle w:val="ConsPlusNormal"/>
        <w:ind w:firstLine="0"/>
        <w:jc w:val="both"/>
        <w:rPr>
          <w:rFonts w:ascii="Times New Roman" w:hAnsi="Times New Roman" w:cs="Times New Roman"/>
          <w:b/>
          <w:bCs/>
          <w:sz w:val="24"/>
          <w:szCs w:val="24"/>
        </w:rPr>
      </w:pPr>
    </w:p>
    <w:tbl>
      <w:tblPr>
        <w:tblW w:w="0" w:type="auto"/>
        <w:tblInd w:w="655" w:type="dxa"/>
        <w:tblLayout w:type="fixed"/>
        <w:tblLook w:val="0000" w:firstRow="0" w:lastRow="0" w:firstColumn="0" w:lastColumn="0" w:noHBand="0" w:noVBand="0"/>
      </w:tblPr>
      <w:tblGrid>
        <w:gridCol w:w="918"/>
        <w:gridCol w:w="8620"/>
      </w:tblGrid>
      <w:tr w:rsidR="00CA432C" w:rsidRPr="00CA432C" w:rsidTr="00CA432C">
        <w:tc>
          <w:tcPr>
            <w:tcW w:w="918"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Р-1</w:t>
            </w:r>
          </w:p>
        </w:tc>
        <w:tc>
          <w:tcPr>
            <w:tcW w:w="8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bCs/>
                <w:sz w:val="24"/>
              </w:rPr>
            </w:pPr>
            <w:r w:rsidRPr="00CA432C">
              <w:rPr>
                <w:rFonts w:ascii="Times New Roman" w:hAnsi="Times New Roman" w:cs="Times New Roman"/>
                <w:sz w:val="24"/>
              </w:rPr>
              <w:t xml:space="preserve">Городских природных территорий (городских лесов, лесопарков, </w:t>
            </w:r>
            <w:proofErr w:type="spellStart"/>
            <w:r w:rsidRPr="00CA432C">
              <w:rPr>
                <w:rFonts w:ascii="Times New Roman" w:hAnsi="Times New Roman" w:cs="Times New Roman"/>
                <w:sz w:val="24"/>
              </w:rPr>
              <w:t>лугопарков</w:t>
            </w:r>
            <w:proofErr w:type="spellEnd"/>
            <w:r w:rsidRPr="00CA432C">
              <w:rPr>
                <w:rFonts w:ascii="Times New Roman" w:hAnsi="Times New Roman" w:cs="Times New Roman"/>
                <w:sz w:val="24"/>
              </w:rPr>
              <w:t xml:space="preserve">),  скверов, парков, </w:t>
            </w:r>
            <w:r w:rsidRPr="00CA432C">
              <w:rPr>
                <w:rFonts w:ascii="Times New Roman" w:hAnsi="Times New Roman" w:cs="Times New Roman"/>
                <w:bCs/>
                <w:sz w:val="24"/>
              </w:rPr>
              <w:t xml:space="preserve">водоемов искусственного происхождения </w:t>
            </w:r>
          </w:p>
        </w:tc>
      </w:tr>
      <w:tr w:rsidR="00CA432C" w:rsidRPr="00CA432C" w:rsidTr="00CA432C">
        <w:tc>
          <w:tcPr>
            <w:tcW w:w="918"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Р-2</w:t>
            </w:r>
          </w:p>
        </w:tc>
        <w:tc>
          <w:tcPr>
            <w:tcW w:w="8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CA432C" w:rsidRDefault="00CA432C" w:rsidP="00CA432C">
            <w:pPr>
              <w:pStyle w:val="aff5"/>
              <w:tabs>
                <w:tab w:val="left" w:pos="707"/>
              </w:tabs>
              <w:autoSpaceDE/>
              <w:snapToGrid w:val="0"/>
              <w:spacing w:after="283"/>
              <w:ind w:left="34"/>
              <w:rPr>
                <w:sz w:val="24"/>
                <w:szCs w:val="24"/>
              </w:rPr>
            </w:pPr>
            <w:r w:rsidRPr="00CA432C">
              <w:rPr>
                <w:sz w:val="24"/>
                <w:szCs w:val="24"/>
              </w:rPr>
              <w:t xml:space="preserve">Природных территорий и объектов, имеющих особое природоохранное,  </w:t>
            </w:r>
            <w:r w:rsidRPr="00CA432C">
              <w:rPr>
                <w:sz w:val="24"/>
                <w:szCs w:val="24"/>
              </w:rPr>
              <w:lastRenderedPageBreak/>
              <w:t xml:space="preserve">историко-культурное, эстетическое, рекреационное, оздоровительное и иное особо ценное значение </w:t>
            </w:r>
          </w:p>
        </w:tc>
      </w:tr>
      <w:tr w:rsidR="00CA432C" w:rsidRPr="00CA432C" w:rsidTr="00CA432C">
        <w:tc>
          <w:tcPr>
            <w:tcW w:w="918" w:type="dxa"/>
            <w:tcBorders>
              <w:left w:val="single" w:sz="4" w:space="0" w:color="000000"/>
              <w:bottom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lastRenderedPageBreak/>
              <w:t>ПК-4</w:t>
            </w:r>
          </w:p>
        </w:tc>
        <w:tc>
          <w:tcPr>
            <w:tcW w:w="8620" w:type="dxa"/>
            <w:tcBorders>
              <w:left w:val="single" w:sz="4" w:space="0" w:color="000000"/>
              <w:bottom w:val="single" w:sz="4" w:space="0" w:color="000000"/>
              <w:right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 xml:space="preserve">Объектов линейной инженерной инфраструктуры </w:t>
            </w:r>
          </w:p>
        </w:tc>
      </w:tr>
      <w:tr w:rsidR="00CA432C" w:rsidRPr="00CA432C" w:rsidTr="00CA432C">
        <w:tc>
          <w:tcPr>
            <w:tcW w:w="918"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ПК-6</w:t>
            </w:r>
          </w:p>
        </w:tc>
        <w:tc>
          <w:tcPr>
            <w:tcW w:w="8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Объектов линейной транспортной инфраструктуры (улично-дорожная сеть)</w:t>
            </w:r>
          </w:p>
        </w:tc>
      </w:tr>
      <w:tr w:rsidR="00CA432C" w:rsidRPr="00CA432C" w:rsidTr="00CA432C">
        <w:tc>
          <w:tcPr>
            <w:tcW w:w="918"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ИВ</w:t>
            </w:r>
          </w:p>
        </w:tc>
        <w:tc>
          <w:tcPr>
            <w:tcW w:w="8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432C" w:rsidRPr="00CA432C" w:rsidRDefault="00CA432C" w:rsidP="00CA432C">
            <w:pPr>
              <w:snapToGrid w:val="0"/>
              <w:spacing w:line="100" w:lineRule="atLeast"/>
              <w:rPr>
                <w:rFonts w:ascii="Times New Roman" w:hAnsi="Times New Roman" w:cs="Times New Roman"/>
                <w:sz w:val="24"/>
              </w:rPr>
            </w:pPr>
            <w:r w:rsidRPr="00CA432C">
              <w:rPr>
                <w:rFonts w:ascii="Times New Roman" w:hAnsi="Times New Roman" w:cs="Times New Roman"/>
                <w:sz w:val="24"/>
              </w:rPr>
              <w:t>Территории, не подлежащие зонированию</w:t>
            </w:r>
          </w:p>
        </w:tc>
      </w:tr>
    </w:tbl>
    <w:p w:rsidR="00CA432C" w:rsidRPr="00CA432C" w:rsidRDefault="00CA432C" w:rsidP="00CA432C">
      <w:pPr>
        <w:pStyle w:val="ConsPlusNormal"/>
        <w:ind w:firstLine="0"/>
        <w:jc w:val="both"/>
        <w:rPr>
          <w:rFonts w:ascii="Times New Roman" w:hAnsi="Times New Roman" w:cs="Times New Roman"/>
          <w:sz w:val="24"/>
          <w:szCs w:val="24"/>
        </w:rPr>
      </w:pPr>
    </w:p>
    <w:p w:rsidR="00CA432C" w:rsidRPr="00CA432C" w:rsidRDefault="00CA432C" w:rsidP="00CA432C">
      <w:pPr>
        <w:tabs>
          <w:tab w:val="left" w:pos="1418"/>
        </w:tabs>
        <w:ind w:left="567"/>
        <w:jc w:val="both"/>
        <w:rPr>
          <w:rFonts w:ascii="Times New Roman" w:hAnsi="Times New Roman" w:cs="Times New Roman"/>
          <w:sz w:val="24"/>
        </w:rPr>
      </w:pPr>
      <w:r w:rsidRPr="00CA432C">
        <w:rPr>
          <w:rFonts w:ascii="Times New Roman" w:hAnsi="Times New Roman" w:cs="Times New Roman"/>
          <w:b/>
          <w:sz w:val="24"/>
        </w:rPr>
        <w:t xml:space="preserve">     Примечание:</w:t>
      </w:r>
      <w:r w:rsidRPr="00CA432C">
        <w:rPr>
          <w:rFonts w:ascii="Times New Roman" w:hAnsi="Times New Roman" w:cs="Times New Roman"/>
          <w:sz w:val="24"/>
        </w:rPr>
        <w:t xml:space="preserve"> сооружения инженерно-технического обеспечения (газоснабжения, теплоснабжения, водоснабжения, электрообеспечения, водоотведения, связи) и пожарной охраны являются всегда разрешенными и могут быть размещены в любой из вышеперечисленных территорий  с учетом требований природоохранного законодательства и законодательства о градостроительной деятельности.</w:t>
      </w:r>
    </w:p>
    <w:p w:rsidR="00CA432C" w:rsidRPr="00CA432C" w:rsidRDefault="00CA432C" w:rsidP="00CA432C">
      <w:pPr>
        <w:pStyle w:val="ConsPlusNormal"/>
        <w:ind w:firstLine="0"/>
        <w:jc w:val="both"/>
        <w:rPr>
          <w:rFonts w:ascii="Times New Roman" w:hAnsi="Times New Roman" w:cs="Times New Roman"/>
          <w:sz w:val="24"/>
          <w:szCs w:val="24"/>
        </w:rPr>
      </w:pPr>
    </w:p>
    <w:p w:rsidR="00CA432C" w:rsidRPr="00CA432C" w:rsidRDefault="00CA432C" w:rsidP="00CA432C">
      <w:pPr>
        <w:pStyle w:val="ConsPlusNormal"/>
        <w:ind w:left="567" w:firstLine="284"/>
        <w:jc w:val="both"/>
        <w:rPr>
          <w:rFonts w:ascii="Times New Roman" w:hAnsi="Times New Roman" w:cs="Times New Roman"/>
          <w:b/>
          <w:bCs/>
          <w:sz w:val="24"/>
          <w:szCs w:val="24"/>
        </w:rPr>
      </w:pPr>
      <w:r w:rsidRPr="00CA432C">
        <w:rPr>
          <w:rFonts w:ascii="Times New Roman" w:hAnsi="Times New Roman" w:cs="Times New Roman"/>
          <w:b/>
          <w:sz w:val="24"/>
          <w:szCs w:val="24"/>
          <w:u w:val="single"/>
        </w:rPr>
        <w:t>Р-1</w:t>
      </w:r>
      <w:r w:rsidRPr="00CA432C">
        <w:rPr>
          <w:rFonts w:ascii="Times New Roman" w:hAnsi="Times New Roman" w:cs="Times New Roman"/>
          <w:b/>
          <w:sz w:val="24"/>
          <w:szCs w:val="24"/>
        </w:rPr>
        <w:t xml:space="preserve">- Городских природных территорий (городских лесов, лесопарков, </w:t>
      </w:r>
      <w:proofErr w:type="spellStart"/>
      <w:r w:rsidRPr="00CA432C">
        <w:rPr>
          <w:rFonts w:ascii="Times New Roman" w:hAnsi="Times New Roman" w:cs="Times New Roman"/>
          <w:b/>
          <w:sz w:val="24"/>
          <w:szCs w:val="24"/>
        </w:rPr>
        <w:t>лугопарков</w:t>
      </w:r>
      <w:proofErr w:type="spellEnd"/>
      <w:r w:rsidRPr="00CA432C">
        <w:rPr>
          <w:rFonts w:ascii="Times New Roman" w:hAnsi="Times New Roman" w:cs="Times New Roman"/>
          <w:b/>
          <w:sz w:val="24"/>
          <w:szCs w:val="24"/>
        </w:rPr>
        <w:t xml:space="preserve">),  скверов, парков, </w:t>
      </w:r>
      <w:r w:rsidRPr="00CA432C">
        <w:rPr>
          <w:rFonts w:ascii="Times New Roman" w:hAnsi="Times New Roman" w:cs="Times New Roman"/>
          <w:b/>
          <w:bCs/>
          <w:sz w:val="24"/>
          <w:szCs w:val="24"/>
        </w:rPr>
        <w:t>водоемов искусственного происхождения</w:t>
      </w:r>
    </w:p>
    <w:p w:rsidR="00CA432C" w:rsidRPr="00CA432C" w:rsidRDefault="00CA432C" w:rsidP="00CA432C">
      <w:pPr>
        <w:pStyle w:val="ConsPlusNormal"/>
        <w:ind w:left="567" w:firstLine="284"/>
        <w:jc w:val="both"/>
        <w:rPr>
          <w:rFonts w:ascii="Times New Roman" w:hAnsi="Times New Roman" w:cs="Times New Roman"/>
          <w:b/>
          <w:bCs/>
          <w:sz w:val="24"/>
          <w:szCs w:val="24"/>
        </w:rPr>
      </w:pPr>
    </w:p>
    <w:p w:rsidR="00CA432C" w:rsidRPr="00CA432C" w:rsidRDefault="00CA432C" w:rsidP="00CA432C">
      <w:pPr>
        <w:pStyle w:val="ConsPlusNormal"/>
        <w:ind w:left="567" w:firstLine="284"/>
        <w:jc w:val="both"/>
        <w:rPr>
          <w:rFonts w:ascii="Times New Roman" w:hAnsi="Times New Roman" w:cs="Times New Roman"/>
          <w:sz w:val="24"/>
          <w:szCs w:val="24"/>
          <w:lang w:eastAsia="ru-RU"/>
        </w:rPr>
      </w:pPr>
      <w:r w:rsidRPr="00CA432C">
        <w:rPr>
          <w:rFonts w:ascii="Times New Roman" w:hAnsi="Times New Roman" w:cs="Times New Roman"/>
          <w:b/>
          <w:bCs/>
          <w:sz w:val="24"/>
          <w:szCs w:val="24"/>
        </w:rPr>
        <w:t xml:space="preserve">Городские природные территории </w:t>
      </w:r>
      <w:r w:rsidRPr="00CA432C">
        <w:rPr>
          <w:rFonts w:ascii="Times New Roman" w:hAnsi="Times New Roman" w:cs="Times New Roman"/>
          <w:b/>
          <w:sz w:val="24"/>
          <w:szCs w:val="24"/>
        </w:rPr>
        <w:t xml:space="preserve">(городские леса, лесопарки, </w:t>
      </w:r>
      <w:proofErr w:type="spellStart"/>
      <w:r w:rsidRPr="00CA432C">
        <w:rPr>
          <w:rFonts w:ascii="Times New Roman" w:hAnsi="Times New Roman" w:cs="Times New Roman"/>
          <w:b/>
          <w:sz w:val="24"/>
          <w:szCs w:val="24"/>
        </w:rPr>
        <w:t>лугопарки</w:t>
      </w:r>
      <w:proofErr w:type="spellEnd"/>
      <w:r w:rsidRPr="00CA432C">
        <w:rPr>
          <w:rFonts w:ascii="Times New Roman" w:hAnsi="Times New Roman" w:cs="Times New Roman"/>
          <w:b/>
          <w:sz w:val="24"/>
          <w:szCs w:val="24"/>
        </w:rPr>
        <w:t>)</w:t>
      </w:r>
      <w:r w:rsidRPr="00CA432C">
        <w:rPr>
          <w:rFonts w:ascii="Times New Roman" w:hAnsi="Times New Roman" w:cs="Times New Roman"/>
          <w:b/>
          <w:bCs/>
          <w:sz w:val="24"/>
          <w:szCs w:val="24"/>
        </w:rPr>
        <w:t xml:space="preserve"> - </w:t>
      </w:r>
      <w:r w:rsidRPr="00CA432C">
        <w:rPr>
          <w:rFonts w:ascii="Times New Roman" w:hAnsi="Times New Roman" w:cs="Times New Roman"/>
          <w:sz w:val="24"/>
          <w:szCs w:val="24"/>
          <w:lang w:eastAsia="ru-RU"/>
        </w:rPr>
        <w:t xml:space="preserve">участки земной поверхности, оконтуренные градостроительными границами, в пределах которых сохранены в относительно ненарушенных условиях или частично восстановлены зеленые насаждения. </w:t>
      </w:r>
    </w:p>
    <w:p w:rsidR="00CA432C" w:rsidRPr="00CA432C" w:rsidRDefault="00CA432C" w:rsidP="00CA432C">
      <w:pPr>
        <w:pStyle w:val="ConsPlusNormal"/>
        <w:ind w:left="567" w:firstLine="284"/>
        <w:jc w:val="both"/>
        <w:rPr>
          <w:rFonts w:ascii="Times New Roman" w:hAnsi="Times New Roman" w:cs="Times New Roman"/>
          <w:bCs/>
          <w:sz w:val="24"/>
          <w:szCs w:val="24"/>
        </w:rPr>
      </w:pPr>
      <w:r w:rsidRPr="00CA432C">
        <w:rPr>
          <w:rFonts w:ascii="Times New Roman" w:hAnsi="Times New Roman" w:cs="Times New Roman"/>
          <w:bCs/>
          <w:sz w:val="24"/>
          <w:szCs w:val="24"/>
        </w:rPr>
        <w:t xml:space="preserve">В границах городских природных территорий </w:t>
      </w:r>
      <w:r w:rsidRPr="00CA432C">
        <w:rPr>
          <w:rFonts w:ascii="Times New Roman" w:hAnsi="Times New Roman" w:cs="Times New Roman"/>
          <w:sz w:val="24"/>
          <w:szCs w:val="24"/>
        </w:rPr>
        <w:t xml:space="preserve">(городских лесов, лесопарков, </w:t>
      </w:r>
      <w:proofErr w:type="spellStart"/>
      <w:r w:rsidRPr="00CA432C">
        <w:rPr>
          <w:rFonts w:ascii="Times New Roman" w:hAnsi="Times New Roman" w:cs="Times New Roman"/>
          <w:sz w:val="24"/>
          <w:szCs w:val="24"/>
        </w:rPr>
        <w:t>лугопарков</w:t>
      </w:r>
      <w:proofErr w:type="spellEnd"/>
      <w:r w:rsidRPr="00CA432C">
        <w:rPr>
          <w:rFonts w:ascii="Times New Roman" w:hAnsi="Times New Roman" w:cs="Times New Roman"/>
          <w:sz w:val="24"/>
          <w:szCs w:val="24"/>
        </w:rPr>
        <w:t>),</w:t>
      </w:r>
      <w:r w:rsidRPr="00CA432C">
        <w:rPr>
          <w:rFonts w:ascii="Times New Roman" w:eastAsia="Arial" w:hAnsi="Times New Roman" w:cs="Times New Roman"/>
          <w:b/>
          <w:sz w:val="24"/>
          <w:szCs w:val="24"/>
        </w:rPr>
        <w:t xml:space="preserve"> </w:t>
      </w:r>
      <w:r w:rsidRPr="00CA432C">
        <w:rPr>
          <w:rFonts w:ascii="Times New Roman" w:hAnsi="Times New Roman" w:cs="Times New Roman"/>
          <w:bCs/>
          <w:sz w:val="24"/>
          <w:szCs w:val="24"/>
        </w:rPr>
        <w:t>запрещается строительство и эксплуатация автомобильных дорог за исключением подъездных путей к объектам обслуживания в соответствии с целевым назначением зоны.</w:t>
      </w:r>
    </w:p>
    <w:p w:rsidR="00CA432C" w:rsidRPr="00CA432C" w:rsidRDefault="00CA432C" w:rsidP="00CA432C">
      <w:pPr>
        <w:pStyle w:val="23"/>
        <w:spacing w:before="80" w:line="216" w:lineRule="auto"/>
        <w:ind w:left="567" w:firstLine="0"/>
        <w:rPr>
          <w:b w:val="0"/>
          <w:bCs/>
          <w:color w:val="auto"/>
          <w:szCs w:val="24"/>
          <w:lang w:val="ru-RU"/>
        </w:rPr>
      </w:pPr>
      <w:r w:rsidRPr="00CA432C">
        <w:rPr>
          <w:b w:val="0"/>
          <w:bCs/>
          <w:color w:val="auto"/>
          <w:szCs w:val="24"/>
          <w:lang w:val="ru-RU"/>
        </w:rPr>
        <w:t xml:space="preserve">   В границах городских природных территорий </w:t>
      </w:r>
      <w:r w:rsidRPr="00CA432C">
        <w:rPr>
          <w:b w:val="0"/>
          <w:color w:val="auto"/>
          <w:szCs w:val="24"/>
          <w:lang w:val="ru-RU"/>
        </w:rPr>
        <w:t xml:space="preserve">(городских лесов, лесопарков, </w:t>
      </w:r>
      <w:proofErr w:type="spellStart"/>
      <w:r w:rsidRPr="00CA432C">
        <w:rPr>
          <w:b w:val="0"/>
          <w:color w:val="auto"/>
          <w:szCs w:val="24"/>
          <w:lang w:val="ru-RU"/>
        </w:rPr>
        <w:t>лугопарков</w:t>
      </w:r>
      <w:proofErr w:type="spellEnd"/>
      <w:r w:rsidRPr="00CA432C">
        <w:rPr>
          <w:b w:val="0"/>
          <w:color w:val="auto"/>
          <w:szCs w:val="24"/>
          <w:lang w:val="ru-RU"/>
        </w:rPr>
        <w:t xml:space="preserve">),  </w:t>
      </w:r>
      <w:r w:rsidRPr="00CA432C">
        <w:rPr>
          <w:b w:val="0"/>
          <w:bCs/>
          <w:color w:val="auto"/>
          <w:szCs w:val="24"/>
          <w:lang w:val="ru-RU"/>
        </w:rPr>
        <w:t xml:space="preserve"> допускается размещение:</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bCs/>
          <w:color w:val="auto"/>
          <w:szCs w:val="24"/>
          <w:lang w:val="ru-RU"/>
        </w:rPr>
      </w:pPr>
      <w:r w:rsidRPr="00CA432C">
        <w:rPr>
          <w:b w:val="0"/>
          <w:bCs/>
          <w:color w:val="auto"/>
          <w:szCs w:val="24"/>
          <w:lang w:val="ru-RU"/>
        </w:rPr>
        <w:t>игровых площадок;</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szCs w:val="24"/>
        </w:rPr>
      </w:pPr>
      <w:r w:rsidRPr="00CA432C">
        <w:rPr>
          <w:b w:val="0"/>
          <w:bCs/>
          <w:color w:val="auto"/>
          <w:szCs w:val="24"/>
          <w:lang w:val="ru-RU"/>
        </w:rPr>
        <w:t>спортивных площадок;</w:t>
      </w:r>
      <w:r w:rsidRPr="00CA432C">
        <w:rPr>
          <w:szCs w:val="24"/>
        </w:rPr>
        <w:t xml:space="preserve"> </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szCs w:val="24"/>
          <w:lang w:val="ru-RU"/>
        </w:rPr>
      </w:pPr>
      <w:proofErr w:type="spellStart"/>
      <w:r w:rsidRPr="00CA432C">
        <w:rPr>
          <w:b w:val="0"/>
          <w:szCs w:val="24"/>
        </w:rPr>
        <w:t>хозяйственн</w:t>
      </w:r>
      <w:r w:rsidRPr="00CA432C">
        <w:rPr>
          <w:b w:val="0"/>
          <w:szCs w:val="24"/>
          <w:lang w:val="ru-RU"/>
        </w:rPr>
        <w:t>ых</w:t>
      </w:r>
      <w:proofErr w:type="spellEnd"/>
      <w:r w:rsidRPr="00CA432C">
        <w:rPr>
          <w:b w:val="0"/>
          <w:szCs w:val="24"/>
        </w:rPr>
        <w:t xml:space="preserve"> </w:t>
      </w:r>
      <w:proofErr w:type="spellStart"/>
      <w:r w:rsidRPr="00CA432C">
        <w:rPr>
          <w:b w:val="0"/>
          <w:szCs w:val="24"/>
        </w:rPr>
        <w:t>площад</w:t>
      </w:r>
      <w:r w:rsidRPr="00CA432C">
        <w:rPr>
          <w:b w:val="0"/>
          <w:szCs w:val="24"/>
          <w:lang w:val="ru-RU"/>
        </w:rPr>
        <w:t>ок</w:t>
      </w:r>
      <w:proofErr w:type="spellEnd"/>
      <w:r w:rsidRPr="00CA432C">
        <w:rPr>
          <w:b w:val="0"/>
          <w:szCs w:val="24"/>
          <w:lang w:val="ru-RU"/>
        </w:rPr>
        <w:t>;</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color w:val="auto"/>
          <w:szCs w:val="24"/>
          <w:lang w:val="ru-RU"/>
        </w:rPr>
      </w:pPr>
      <w:r w:rsidRPr="00CA432C">
        <w:rPr>
          <w:b w:val="0"/>
          <w:color w:val="auto"/>
          <w:szCs w:val="24"/>
          <w:lang w:val="ru-RU"/>
        </w:rPr>
        <w:t>площадок для выгула, дрессировки собак;</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bCs/>
          <w:color w:val="auto"/>
          <w:szCs w:val="24"/>
          <w:lang w:val="ru-RU"/>
        </w:rPr>
      </w:pPr>
      <w:r w:rsidRPr="00CA432C">
        <w:rPr>
          <w:b w:val="0"/>
          <w:bCs/>
          <w:color w:val="auto"/>
          <w:szCs w:val="24"/>
          <w:lang w:val="ru-RU"/>
        </w:rPr>
        <w:t>летних театров и эстрады;</w:t>
      </w:r>
    </w:p>
    <w:p w:rsidR="00CA432C" w:rsidRPr="00CA432C" w:rsidRDefault="00CA432C" w:rsidP="00CA432C">
      <w:pPr>
        <w:pStyle w:val="3"/>
        <w:numPr>
          <w:ilvl w:val="2"/>
          <w:numId w:val="40"/>
        </w:numPr>
        <w:tabs>
          <w:tab w:val="clear" w:pos="1485"/>
          <w:tab w:val="left" w:pos="1276"/>
          <w:tab w:val="num" w:pos="2727"/>
        </w:tabs>
        <w:suppressAutoHyphens/>
        <w:ind w:left="567"/>
        <w:rPr>
          <w:b w:val="0"/>
          <w:szCs w:val="24"/>
        </w:rPr>
      </w:pPr>
      <w:r w:rsidRPr="00CA432C">
        <w:rPr>
          <w:b w:val="0"/>
          <w:szCs w:val="24"/>
        </w:rPr>
        <w:t>некапитальных объектов, предназначенных для обслуживания населения (</w:t>
      </w:r>
      <w:r w:rsidRPr="00CA432C">
        <w:rPr>
          <w:b w:val="0"/>
          <w:bCs/>
          <w:szCs w:val="24"/>
        </w:rPr>
        <w:t>кафе, летнее кафе, шатер,</w:t>
      </w:r>
      <w:r w:rsidRPr="00CA432C">
        <w:rPr>
          <w:b w:val="0"/>
          <w:szCs w:val="24"/>
        </w:rPr>
        <w:t xml:space="preserve"> туалет)</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bCs/>
          <w:szCs w:val="24"/>
          <w:lang w:val="ru-RU"/>
        </w:rPr>
      </w:pPr>
      <w:r w:rsidRPr="00CA432C">
        <w:rPr>
          <w:b w:val="0"/>
          <w:bCs/>
          <w:szCs w:val="24"/>
          <w:lang w:val="ru-RU"/>
        </w:rPr>
        <w:t>лодочных станций;</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bCs/>
          <w:szCs w:val="24"/>
          <w:lang w:val="ru-RU"/>
        </w:rPr>
      </w:pPr>
      <w:r w:rsidRPr="00CA432C">
        <w:rPr>
          <w:b w:val="0"/>
          <w:bCs/>
          <w:szCs w:val="24"/>
          <w:lang w:val="ru-RU"/>
        </w:rPr>
        <w:t>причалов;</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szCs w:val="24"/>
          <w:lang w:val="ru-RU"/>
        </w:rPr>
      </w:pPr>
      <w:proofErr w:type="spellStart"/>
      <w:r w:rsidRPr="00CA432C">
        <w:rPr>
          <w:b w:val="0"/>
          <w:szCs w:val="24"/>
        </w:rPr>
        <w:t>пляжей</w:t>
      </w:r>
      <w:proofErr w:type="spellEnd"/>
      <w:r w:rsidRPr="00CA432C">
        <w:rPr>
          <w:b w:val="0"/>
          <w:szCs w:val="24"/>
          <w:lang w:val="ru-RU"/>
        </w:rPr>
        <w:t>;</w:t>
      </w:r>
    </w:p>
    <w:p w:rsidR="00CA432C" w:rsidRPr="00CA432C" w:rsidRDefault="00CA432C" w:rsidP="00CA432C">
      <w:pPr>
        <w:numPr>
          <w:ilvl w:val="0"/>
          <w:numId w:val="40"/>
        </w:numPr>
        <w:tabs>
          <w:tab w:val="clear" w:pos="1485"/>
          <w:tab w:val="num" w:pos="1304"/>
        </w:tabs>
        <w:autoSpaceDE w:val="0"/>
        <w:autoSpaceDN/>
        <w:ind w:left="567" w:right="-1"/>
        <w:jc w:val="both"/>
        <w:rPr>
          <w:rFonts w:ascii="Times New Roman" w:hAnsi="Times New Roman" w:cs="Times New Roman"/>
          <w:sz w:val="24"/>
        </w:rPr>
      </w:pPr>
      <w:proofErr w:type="gramStart"/>
      <w:r w:rsidRPr="00CA432C">
        <w:rPr>
          <w:rFonts w:ascii="Times New Roman" w:hAnsi="Times New Roman" w:cs="Times New Roman"/>
          <w:sz w:val="24"/>
        </w:rPr>
        <w:t>элементов благоустройства и ландшафтного дизайна, в том числе (беседка, малая архитектурная форма, объект декоративно-монументального искусства, скульптурная композиция, фонари, водоем,  пешеходная дорожка, зеленые насаждения;</w:t>
      </w:r>
      <w:proofErr w:type="gramEnd"/>
    </w:p>
    <w:p w:rsidR="00CA432C" w:rsidRPr="00CA432C" w:rsidRDefault="00CA432C" w:rsidP="00CA432C">
      <w:pPr>
        <w:pStyle w:val="23"/>
        <w:numPr>
          <w:ilvl w:val="0"/>
          <w:numId w:val="40"/>
        </w:numPr>
        <w:tabs>
          <w:tab w:val="clear" w:pos="1485"/>
          <w:tab w:val="num" w:pos="1304"/>
        </w:tabs>
        <w:suppressAutoHyphens w:val="0"/>
        <w:ind w:left="567"/>
        <w:rPr>
          <w:b w:val="0"/>
          <w:szCs w:val="24"/>
          <w:lang w:val="ru-RU"/>
        </w:rPr>
      </w:pPr>
      <w:r w:rsidRPr="00CA432C">
        <w:rPr>
          <w:b w:val="0"/>
          <w:szCs w:val="24"/>
          <w:lang w:val="ru-RU"/>
        </w:rPr>
        <w:t>отдельно стоящих информационных стоек;</w:t>
      </w:r>
    </w:p>
    <w:p w:rsidR="00CA432C" w:rsidRPr="00CA432C" w:rsidRDefault="00CA432C" w:rsidP="00CA432C">
      <w:pPr>
        <w:pStyle w:val="23"/>
        <w:numPr>
          <w:ilvl w:val="0"/>
          <w:numId w:val="40"/>
        </w:numPr>
        <w:tabs>
          <w:tab w:val="clear" w:pos="1485"/>
          <w:tab w:val="num" w:pos="1304"/>
        </w:tabs>
        <w:suppressAutoHyphens w:val="0"/>
        <w:ind w:left="567"/>
        <w:rPr>
          <w:b w:val="0"/>
          <w:szCs w:val="24"/>
          <w:lang w:val="ru-RU"/>
        </w:rPr>
      </w:pPr>
      <w:r w:rsidRPr="00CA432C">
        <w:rPr>
          <w:b w:val="0"/>
          <w:szCs w:val="24"/>
          <w:lang w:val="ru-RU"/>
        </w:rPr>
        <w:t>отдельно стоящих информационных вывесок;</w:t>
      </w:r>
    </w:p>
    <w:p w:rsidR="00CA432C" w:rsidRPr="00CA432C" w:rsidRDefault="00CA432C" w:rsidP="00CA432C">
      <w:pPr>
        <w:pStyle w:val="23"/>
        <w:numPr>
          <w:ilvl w:val="0"/>
          <w:numId w:val="40"/>
        </w:numPr>
        <w:tabs>
          <w:tab w:val="clear" w:pos="1485"/>
          <w:tab w:val="num" w:pos="1304"/>
        </w:tabs>
        <w:suppressAutoHyphens w:val="0"/>
        <w:spacing w:before="80" w:line="216" w:lineRule="auto"/>
        <w:ind w:left="567"/>
        <w:rPr>
          <w:b w:val="0"/>
          <w:szCs w:val="24"/>
        </w:rPr>
      </w:pPr>
      <w:proofErr w:type="spellStart"/>
      <w:proofErr w:type="gramStart"/>
      <w:r w:rsidRPr="00CA432C">
        <w:rPr>
          <w:b w:val="0"/>
          <w:szCs w:val="24"/>
        </w:rPr>
        <w:t>парковок</w:t>
      </w:r>
      <w:proofErr w:type="spellEnd"/>
      <w:proofErr w:type="gramEnd"/>
      <w:r w:rsidRPr="00CA432C">
        <w:rPr>
          <w:b w:val="0"/>
          <w:szCs w:val="24"/>
        </w:rPr>
        <w:t xml:space="preserve"> </w:t>
      </w:r>
      <w:proofErr w:type="spellStart"/>
      <w:r w:rsidRPr="00CA432C">
        <w:rPr>
          <w:b w:val="0"/>
          <w:szCs w:val="24"/>
        </w:rPr>
        <w:t>перед</w:t>
      </w:r>
      <w:proofErr w:type="spellEnd"/>
      <w:r w:rsidRPr="00CA432C">
        <w:rPr>
          <w:b w:val="0"/>
          <w:szCs w:val="24"/>
        </w:rPr>
        <w:t xml:space="preserve"> </w:t>
      </w:r>
      <w:proofErr w:type="spellStart"/>
      <w:r w:rsidRPr="00CA432C">
        <w:rPr>
          <w:b w:val="0"/>
          <w:szCs w:val="24"/>
        </w:rPr>
        <w:t>объектами</w:t>
      </w:r>
      <w:proofErr w:type="spellEnd"/>
      <w:r w:rsidRPr="00CA432C">
        <w:rPr>
          <w:b w:val="0"/>
          <w:szCs w:val="24"/>
        </w:rPr>
        <w:t xml:space="preserve"> </w:t>
      </w:r>
      <w:proofErr w:type="spellStart"/>
      <w:r w:rsidRPr="00CA432C">
        <w:rPr>
          <w:b w:val="0"/>
          <w:szCs w:val="24"/>
        </w:rPr>
        <w:t>обслуживания</w:t>
      </w:r>
      <w:proofErr w:type="spellEnd"/>
      <w:r w:rsidRPr="00CA432C">
        <w:rPr>
          <w:b w:val="0"/>
          <w:szCs w:val="24"/>
        </w:rPr>
        <w:t>.</w:t>
      </w:r>
    </w:p>
    <w:p w:rsidR="00CA432C" w:rsidRPr="00CA432C" w:rsidRDefault="00CA432C" w:rsidP="00CA432C">
      <w:pPr>
        <w:numPr>
          <w:ilvl w:val="0"/>
          <w:numId w:val="40"/>
        </w:numPr>
        <w:tabs>
          <w:tab w:val="clear" w:pos="1485"/>
          <w:tab w:val="num" w:pos="1304"/>
          <w:tab w:val="left" w:pos="1418"/>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оборудованных контейнерных площадок для обеспечения раздельного сбора, накопления и вывоза ТБО</w:t>
      </w:r>
    </w:p>
    <w:p w:rsidR="00CA432C" w:rsidRPr="00CA432C" w:rsidRDefault="00CA432C" w:rsidP="00CA432C">
      <w:pPr>
        <w:tabs>
          <w:tab w:val="left" w:pos="1418"/>
        </w:tabs>
        <w:ind w:left="567" w:right="-1"/>
        <w:jc w:val="both"/>
        <w:rPr>
          <w:rFonts w:ascii="Times New Roman" w:hAnsi="Times New Roman" w:cs="Times New Roman"/>
          <w:sz w:val="24"/>
        </w:rPr>
      </w:pPr>
    </w:p>
    <w:p w:rsidR="00CA432C" w:rsidRPr="00CA432C" w:rsidRDefault="00CA432C" w:rsidP="00CA432C">
      <w:pPr>
        <w:pStyle w:val="23"/>
        <w:ind w:left="567" w:firstLine="284"/>
        <w:rPr>
          <w:bCs/>
          <w:color w:val="auto"/>
          <w:szCs w:val="24"/>
          <w:lang w:val="ru-RU"/>
        </w:rPr>
      </w:pPr>
    </w:p>
    <w:p w:rsidR="00CA432C" w:rsidRPr="00CA432C" w:rsidRDefault="00CA432C" w:rsidP="00CA432C">
      <w:pPr>
        <w:pStyle w:val="23"/>
        <w:ind w:left="567" w:firstLine="284"/>
        <w:rPr>
          <w:b w:val="0"/>
          <w:bCs/>
          <w:szCs w:val="24"/>
          <w:lang w:val="ru-RU"/>
        </w:rPr>
      </w:pPr>
      <w:r w:rsidRPr="00CA432C">
        <w:rPr>
          <w:bCs/>
          <w:color w:val="auto"/>
          <w:szCs w:val="24"/>
          <w:lang w:val="ru-RU"/>
        </w:rPr>
        <w:t>Скверы</w:t>
      </w:r>
      <w:r w:rsidRPr="00CA432C">
        <w:rPr>
          <w:b w:val="0"/>
          <w:bCs/>
          <w:color w:val="auto"/>
          <w:szCs w:val="24"/>
          <w:lang w:val="ru-RU"/>
        </w:rPr>
        <w:t xml:space="preserve"> - компактные озелененные территории с фиксированными границами, предназначенные для повседневного кратковременного отдыха и передвижения населения, площадью от 0,1 до 2,0 га.</w:t>
      </w:r>
      <w:r w:rsidRPr="00CA432C">
        <w:rPr>
          <w:b w:val="0"/>
          <w:bCs/>
          <w:szCs w:val="24"/>
          <w:lang w:val="ru-RU"/>
        </w:rPr>
        <w:t xml:space="preserve"> </w:t>
      </w:r>
    </w:p>
    <w:p w:rsidR="00CA432C" w:rsidRPr="00CA432C" w:rsidRDefault="00CA432C" w:rsidP="00CA432C">
      <w:pPr>
        <w:pStyle w:val="23"/>
        <w:ind w:left="567" w:firstLine="284"/>
        <w:rPr>
          <w:b w:val="0"/>
          <w:bCs/>
          <w:color w:val="auto"/>
          <w:szCs w:val="24"/>
          <w:lang w:val="ru-RU"/>
        </w:rPr>
      </w:pPr>
      <w:r w:rsidRPr="00CA432C">
        <w:rPr>
          <w:b w:val="0"/>
          <w:bCs/>
          <w:szCs w:val="24"/>
          <w:lang w:val="ru-RU"/>
        </w:rPr>
        <w:lastRenderedPageBreak/>
        <w:t xml:space="preserve">На территории скверов запрещается размещение капитальных и некапитальных объектов, автостоянок. </w:t>
      </w:r>
      <w:r w:rsidRPr="00CA432C">
        <w:rPr>
          <w:b w:val="0"/>
          <w:bCs/>
          <w:color w:val="auto"/>
          <w:szCs w:val="24"/>
          <w:lang w:val="ru-RU"/>
        </w:rPr>
        <w:t xml:space="preserve"> Скверы оборудуются пешеходными дорожками, площадками для отдыха, фонтанами, светильниками, парковой мебелью и др.</w:t>
      </w:r>
    </w:p>
    <w:p w:rsidR="00CA432C" w:rsidRPr="00CA432C" w:rsidRDefault="00CA432C" w:rsidP="00CA432C">
      <w:pPr>
        <w:pStyle w:val="23"/>
        <w:ind w:left="567" w:firstLine="284"/>
        <w:rPr>
          <w:b w:val="0"/>
          <w:bCs/>
          <w:color w:val="auto"/>
          <w:szCs w:val="24"/>
          <w:lang w:val="ru-RU"/>
        </w:rPr>
      </w:pPr>
      <w:r w:rsidRPr="00CA432C">
        <w:rPr>
          <w:b w:val="0"/>
          <w:bCs/>
          <w:color w:val="auto"/>
          <w:szCs w:val="24"/>
          <w:lang w:val="ru-RU"/>
        </w:rPr>
        <w:t xml:space="preserve">Соотношение элементов территории: зеленые насаждения и водоемы – 70-80%, аллеи, дорожки, площадки и пр. –  30-20%. </w:t>
      </w:r>
    </w:p>
    <w:p w:rsidR="00CA432C" w:rsidRPr="00CA432C" w:rsidRDefault="00CA432C" w:rsidP="00CA432C">
      <w:pPr>
        <w:pStyle w:val="23"/>
        <w:ind w:left="567" w:firstLine="284"/>
        <w:rPr>
          <w:b w:val="0"/>
          <w:bCs/>
          <w:color w:val="auto"/>
          <w:szCs w:val="24"/>
          <w:lang w:val="ru-RU"/>
        </w:rPr>
      </w:pPr>
      <w:r w:rsidRPr="00CA432C">
        <w:rPr>
          <w:b w:val="0"/>
          <w:bCs/>
          <w:color w:val="auto"/>
          <w:szCs w:val="24"/>
          <w:lang w:val="ru-RU"/>
        </w:rPr>
        <w:t>На территории скверов разрешается размещение:</w:t>
      </w:r>
    </w:p>
    <w:p w:rsidR="00CA432C" w:rsidRPr="00CA432C" w:rsidRDefault="00CA432C" w:rsidP="00CA432C">
      <w:pPr>
        <w:pStyle w:val="23"/>
        <w:numPr>
          <w:ilvl w:val="0"/>
          <w:numId w:val="38"/>
        </w:numPr>
        <w:tabs>
          <w:tab w:val="clear" w:pos="1485"/>
          <w:tab w:val="num" w:pos="1304"/>
        </w:tabs>
        <w:suppressAutoHyphens w:val="0"/>
        <w:ind w:left="567"/>
        <w:rPr>
          <w:b w:val="0"/>
          <w:bCs/>
          <w:szCs w:val="24"/>
          <w:lang w:val="ru-RU"/>
        </w:rPr>
      </w:pPr>
      <w:r w:rsidRPr="00CA432C">
        <w:rPr>
          <w:b w:val="0"/>
          <w:bCs/>
          <w:szCs w:val="24"/>
          <w:lang w:val="ru-RU"/>
        </w:rPr>
        <w:t>спортивных</w:t>
      </w:r>
      <w:r w:rsidRPr="00CA432C">
        <w:rPr>
          <w:b w:val="0"/>
          <w:color w:val="auto"/>
          <w:szCs w:val="24"/>
          <w:lang w:val="ru-RU"/>
        </w:rPr>
        <w:t xml:space="preserve"> площадок</w:t>
      </w:r>
      <w:r w:rsidRPr="00CA432C">
        <w:rPr>
          <w:b w:val="0"/>
          <w:bCs/>
          <w:szCs w:val="24"/>
          <w:lang w:val="ru-RU"/>
        </w:rPr>
        <w:t xml:space="preserve">, площадок </w:t>
      </w:r>
      <w:r w:rsidRPr="00CA432C">
        <w:rPr>
          <w:b w:val="0"/>
          <w:color w:val="auto"/>
          <w:szCs w:val="24"/>
          <w:lang w:val="ru-RU"/>
        </w:rPr>
        <w:t>для отдыха взрослых, детских площадок</w:t>
      </w:r>
      <w:r w:rsidRPr="00CA432C">
        <w:rPr>
          <w:b w:val="0"/>
          <w:bCs/>
          <w:szCs w:val="24"/>
          <w:lang w:val="ru-RU"/>
        </w:rPr>
        <w:t>;</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proofErr w:type="spellStart"/>
      <w:r w:rsidRPr="00CA432C">
        <w:rPr>
          <w:b w:val="0"/>
          <w:szCs w:val="24"/>
        </w:rPr>
        <w:t>лоточной</w:t>
      </w:r>
      <w:proofErr w:type="spellEnd"/>
      <w:r w:rsidRPr="00CA432C">
        <w:rPr>
          <w:b w:val="0"/>
          <w:szCs w:val="24"/>
        </w:rPr>
        <w:t xml:space="preserve"> </w:t>
      </w:r>
      <w:proofErr w:type="spellStart"/>
      <w:r w:rsidRPr="00CA432C">
        <w:rPr>
          <w:b w:val="0"/>
          <w:szCs w:val="24"/>
        </w:rPr>
        <w:t>торговли</w:t>
      </w:r>
      <w:proofErr w:type="spellEnd"/>
      <w:r w:rsidRPr="00CA432C">
        <w:rPr>
          <w:b w:val="0"/>
          <w:szCs w:val="24"/>
          <w:lang w:val="ru-RU"/>
        </w:rPr>
        <w:t>;</w:t>
      </w:r>
    </w:p>
    <w:p w:rsidR="00CA432C" w:rsidRPr="00CA432C" w:rsidRDefault="00CA432C" w:rsidP="00CA432C">
      <w:pPr>
        <w:pStyle w:val="23"/>
        <w:numPr>
          <w:ilvl w:val="0"/>
          <w:numId w:val="38"/>
        </w:numPr>
        <w:tabs>
          <w:tab w:val="clear" w:pos="1485"/>
          <w:tab w:val="num" w:pos="1304"/>
        </w:tabs>
        <w:suppressAutoHyphens w:val="0"/>
        <w:ind w:left="567"/>
        <w:rPr>
          <w:b w:val="0"/>
          <w:bCs/>
          <w:szCs w:val="24"/>
          <w:lang w:val="ru-RU"/>
        </w:rPr>
      </w:pPr>
      <w:r w:rsidRPr="00CA432C">
        <w:rPr>
          <w:b w:val="0"/>
          <w:bCs/>
          <w:szCs w:val="24"/>
          <w:lang w:val="ru-RU"/>
        </w:rPr>
        <w:t>фонтанов;</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r w:rsidRPr="00CA432C">
        <w:rPr>
          <w:b w:val="0"/>
          <w:bCs/>
          <w:szCs w:val="24"/>
          <w:lang w:val="ru-RU"/>
        </w:rPr>
        <w:t>водоемов;</w:t>
      </w:r>
      <w:r w:rsidRPr="00CA432C">
        <w:rPr>
          <w:b w:val="0"/>
          <w:szCs w:val="24"/>
          <w:lang w:val="ru-RU"/>
        </w:rPr>
        <w:t xml:space="preserve"> </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r w:rsidRPr="00CA432C">
        <w:rPr>
          <w:b w:val="0"/>
          <w:szCs w:val="24"/>
          <w:lang w:val="ru-RU"/>
        </w:rPr>
        <w:t>отдельно стоящих информационных стоек;</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proofErr w:type="gramStart"/>
      <w:r w:rsidRPr="00CA432C">
        <w:rPr>
          <w:b w:val="0"/>
          <w:szCs w:val="24"/>
          <w:lang w:val="ru-RU"/>
        </w:rPr>
        <w:t xml:space="preserve">элементов благоустройства и ландшафтного дизайна, в </w:t>
      </w:r>
      <w:proofErr w:type="spellStart"/>
      <w:r w:rsidRPr="00CA432C">
        <w:rPr>
          <w:b w:val="0"/>
          <w:szCs w:val="24"/>
          <w:lang w:val="ru-RU"/>
        </w:rPr>
        <w:t>т.ч</w:t>
      </w:r>
      <w:proofErr w:type="spellEnd"/>
      <w:r w:rsidRPr="00CA432C">
        <w:rPr>
          <w:b w:val="0"/>
          <w:szCs w:val="24"/>
          <w:lang w:val="ru-RU"/>
        </w:rPr>
        <w:t xml:space="preserve">. малые архитектурные формы: беседки, объекты декоративно-монументального искусства, скульптурные композиции,  </w:t>
      </w:r>
      <w:r w:rsidRPr="00CA432C">
        <w:rPr>
          <w:b w:val="0"/>
          <w:bCs/>
          <w:color w:val="auto"/>
          <w:szCs w:val="24"/>
          <w:lang w:val="ru-RU"/>
        </w:rPr>
        <w:t>светильники</w:t>
      </w:r>
      <w:r w:rsidRPr="00CA432C">
        <w:rPr>
          <w:b w:val="0"/>
          <w:szCs w:val="24"/>
          <w:lang w:val="ru-RU"/>
        </w:rPr>
        <w:t xml:space="preserve">, зеленые насаждения, ограждающие конструкции (заборы, ограды). </w:t>
      </w:r>
      <w:proofErr w:type="gramEnd"/>
    </w:p>
    <w:p w:rsidR="00CA432C" w:rsidRPr="00CA432C" w:rsidRDefault="00CA432C" w:rsidP="00CA432C">
      <w:pPr>
        <w:pStyle w:val="23"/>
        <w:spacing w:before="80" w:line="216" w:lineRule="auto"/>
        <w:ind w:left="567" w:firstLine="284"/>
        <w:rPr>
          <w:b w:val="0"/>
          <w:bCs/>
          <w:color w:val="auto"/>
          <w:szCs w:val="24"/>
          <w:lang w:val="ru-RU"/>
        </w:rPr>
      </w:pPr>
      <w:r w:rsidRPr="00CA432C">
        <w:rPr>
          <w:bCs/>
          <w:color w:val="auto"/>
          <w:szCs w:val="24"/>
          <w:lang w:val="ru-RU"/>
        </w:rPr>
        <w:t>Парки</w:t>
      </w:r>
      <w:r w:rsidRPr="00CA432C">
        <w:rPr>
          <w:b w:val="0"/>
          <w:bCs/>
          <w:color w:val="auto"/>
          <w:szCs w:val="24"/>
          <w:lang w:val="ru-RU"/>
        </w:rPr>
        <w:t xml:space="preserve"> – озелененные территории многофункционального или специализированного направления рекреационной деятельности с развитой системой благоустройства, предназначенные для периодического массового отдыха населения. Соотношение элементов территории: зеленые насаждения и водоемы - не менее 70%, аллеи, дорожки, площадки –  25-28%, здания и сооружения –     5-7%.</w:t>
      </w:r>
    </w:p>
    <w:p w:rsidR="00CA432C" w:rsidRPr="00CA432C" w:rsidRDefault="00CA432C" w:rsidP="00CA432C">
      <w:pPr>
        <w:pStyle w:val="23"/>
        <w:spacing w:before="80" w:line="216" w:lineRule="auto"/>
        <w:ind w:left="567" w:firstLine="284"/>
        <w:rPr>
          <w:b w:val="0"/>
          <w:bCs/>
          <w:color w:val="auto"/>
          <w:szCs w:val="24"/>
          <w:lang w:val="ru-RU"/>
        </w:rPr>
      </w:pPr>
      <w:r w:rsidRPr="00CA432C">
        <w:rPr>
          <w:b w:val="0"/>
          <w:bCs/>
          <w:color w:val="auto"/>
          <w:szCs w:val="24"/>
          <w:lang w:val="ru-RU"/>
        </w:rPr>
        <w:t>На территории парков разрешается размещение:</w:t>
      </w:r>
    </w:p>
    <w:p w:rsidR="00CA432C" w:rsidRPr="00CA432C" w:rsidRDefault="00CA432C" w:rsidP="00CA432C">
      <w:pPr>
        <w:pStyle w:val="23"/>
        <w:numPr>
          <w:ilvl w:val="0"/>
          <w:numId w:val="10"/>
        </w:numPr>
        <w:tabs>
          <w:tab w:val="clear" w:pos="737"/>
          <w:tab w:val="num" w:pos="1304"/>
        </w:tabs>
        <w:suppressAutoHyphens w:val="0"/>
        <w:spacing w:before="80" w:line="216" w:lineRule="auto"/>
        <w:ind w:left="567"/>
        <w:rPr>
          <w:b w:val="0"/>
          <w:bCs/>
          <w:color w:val="auto"/>
          <w:szCs w:val="24"/>
          <w:lang w:val="ru-RU"/>
        </w:rPr>
      </w:pPr>
      <w:r w:rsidRPr="00CA432C">
        <w:rPr>
          <w:b w:val="0"/>
          <w:bCs/>
          <w:color w:val="auto"/>
          <w:szCs w:val="24"/>
          <w:lang w:val="ru-RU"/>
        </w:rPr>
        <w:t>спортплощадок, в том числе сезонного характера (каток);</w:t>
      </w:r>
    </w:p>
    <w:p w:rsidR="00CA432C" w:rsidRPr="00CA432C" w:rsidRDefault="00CA432C" w:rsidP="00CA432C">
      <w:pPr>
        <w:pStyle w:val="23"/>
        <w:numPr>
          <w:ilvl w:val="0"/>
          <w:numId w:val="10"/>
        </w:numPr>
        <w:tabs>
          <w:tab w:val="clear" w:pos="737"/>
          <w:tab w:val="num" w:pos="1304"/>
        </w:tabs>
        <w:suppressAutoHyphens w:val="0"/>
        <w:spacing w:before="80" w:line="216" w:lineRule="auto"/>
        <w:ind w:left="567"/>
        <w:rPr>
          <w:b w:val="0"/>
          <w:bCs/>
          <w:color w:val="auto"/>
          <w:szCs w:val="24"/>
          <w:lang w:val="ru-RU"/>
        </w:rPr>
      </w:pPr>
      <w:r w:rsidRPr="00CA432C">
        <w:rPr>
          <w:b w:val="0"/>
          <w:bCs/>
          <w:color w:val="auto"/>
          <w:szCs w:val="24"/>
          <w:lang w:val="ru-RU"/>
        </w:rPr>
        <w:t>комплексов аттракционов;</w:t>
      </w:r>
    </w:p>
    <w:p w:rsidR="00CA432C" w:rsidRPr="00CA432C" w:rsidRDefault="00CA432C" w:rsidP="00CA432C">
      <w:pPr>
        <w:pStyle w:val="23"/>
        <w:numPr>
          <w:ilvl w:val="0"/>
          <w:numId w:val="10"/>
        </w:numPr>
        <w:tabs>
          <w:tab w:val="clear" w:pos="737"/>
          <w:tab w:val="num" w:pos="1304"/>
        </w:tabs>
        <w:suppressAutoHyphens w:val="0"/>
        <w:spacing w:before="80" w:line="216" w:lineRule="auto"/>
        <w:ind w:left="567"/>
        <w:rPr>
          <w:b w:val="0"/>
          <w:bCs/>
          <w:color w:val="auto"/>
          <w:szCs w:val="24"/>
          <w:lang w:val="ru-RU"/>
        </w:rPr>
      </w:pPr>
      <w:r w:rsidRPr="00CA432C">
        <w:rPr>
          <w:b w:val="0"/>
          <w:bCs/>
          <w:color w:val="auto"/>
          <w:szCs w:val="24"/>
          <w:lang w:val="ru-RU"/>
        </w:rPr>
        <w:t>танцплощадок, дискотек;</w:t>
      </w:r>
    </w:p>
    <w:p w:rsidR="00CA432C" w:rsidRPr="00CA432C" w:rsidRDefault="00CA432C" w:rsidP="00CA432C">
      <w:pPr>
        <w:pStyle w:val="23"/>
        <w:numPr>
          <w:ilvl w:val="0"/>
          <w:numId w:val="10"/>
        </w:numPr>
        <w:tabs>
          <w:tab w:val="clear" w:pos="737"/>
          <w:tab w:val="num" w:pos="1304"/>
        </w:tabs>
        <w:suppressAutoHyphens w:val="0"/>
        <w:spacing w:before="80" w:line="216" w:lineRule="auto"/>
        <w:ind w:left="567"/>
        <w:rPr>
          <w:b w:val="0"/>
          <w:bCs/>
          <w:color w:val="auto"/>
          <w:szCs w:val="24"/>
          <w:lang w:val="ru-RU"/>
        </w:rPr>
      </w:pPr>
      <w:r w:rsidRPr="00CA432C">
        <w:rPr>
          <w:b w:val="0"/>
          <w:bCs/>
          <w:color w:val="auto"/>
          <w:szCs w:val="24"/>
          <w:lang w:val="ru-RU"/>
        </w:rPr>
        <w:t>летних театров и эстрады;</w:t>
      </w:r>
    </w:p>
    <w:p w:rsidR="00CA432C" w:rsidRPr="00CA432C" w:rsidRDefault="00CA432C" w:rsidP="00CA432C">
      <w:pPr>
        <w:pStyle w:val="23"/>
        <w:numPr>
          <w:ilvl w:val="0"/>
          <w:numId w:val="38"/>
        </w:numPr>
        <w:tabs>
          <w:tab w:val="clear" w:pos="1485"/>
          <w:tab w:val="num" w:pos="1304"/>
        </w:tabs>
        <w:suppressAutoHyphens w:val="0"/>
        <w:spacing w:before="80" w:line="216" w:lineRule="auto"/>
        <w:ind w:left="567"/>
        <w:rPr>
          <w:b w:val="0"/>
          <w:bCs/>
          <w:color w:val="auto"/>
          <w:szCs w:val="24"/>
          <w:lang w:val="ru-RU"/>
        </w:rPr>
      </w:pPr>
      <w:r w:rsidRPr="00CA432C">
        <w:rPr>
          <w:b w:val="0"/>
          <w:bCs/>
          <w:color w:val="auto"/>
          <w:szCs w:val="24"/>
          <w:lang w:val="ru-RU"/>
        </w:rPr>
        <w:t>игровых площадок;</w:t>
      </w:r>
    </w:p>
    <w:p w:rsidR="00CA432C" w:rsidRPr="00CA432C" w:rsidRDefault="00CA432C" w:rsidP="00CA432C">
      <w:pPr>
        <w:pStyle w:val="3"/>
        <w:numPr>
          <w:ilvl w:val="2"/>
          <w:numId w:val="38"/>
        </w:numPr>
        <w:tabs>
          <w:tab w:val="clear" w:pos="1485"/>
          <w:tab w:val="left" w:pos="1276"/>
          <w:tab w:val="num" w:pos="2727"/>
        </w:tabs>
        <w:suppressAutoHyphens/>
        <w:ind w:left="567"/>
        <w:rPr>
          <w:b w:val="0"/>
          <w:szCs w:val="24"/>
        </w:rPr>
      </w:pPr>
      <w:r w:rsidRPr="00CA432C">
        <w:rPr>
          <w:b w:val="0"/>
          <w:szCs w:val="24"/>
        </w:rPr>
        <w:t xml:space="preserve">некапитальных объектов сезонного характера, предназначенных для </w:t>
      </w:r>
      <w:r w:rsidRPr="00CA432C">
        <w:rPr>
          <w:b w:val="0"/>
          <w:bCs/>
          <w:szCs w:val="24"/>
        </w:rPr>
        <w:t>торговли</w:t>
      </w:r>
      <w:r w:rsidRPr="00CA432C">
        <w:rPr>
          <w:b w:val="0"/>
          <w:szCs w:val="24"/>
        </w:rPr>
        <w:t xml:space="preserve"> (лоток)</w:t>
      </w:r>
    </w:p>
    <w:p w:rsidR="00CA432C" w:rsidRPr="00CA432C" w:rsidRDefault="00CA432C" w:rsidP="00CA432C">
      <w:pPr>
        <w:pStyle w:val="3"/>
        <w:numPr>
          <w:ilvl w:val="2"/>
          <w:numId w:val="38"/>
        </w:numPr>
        <w:tabs>
          <w:tab w:val="clear" w:pos="1485"/>
          <w:tab w:val="left" w:pos="1276"/>
          <w:tab w:val="num" w:pos="2727"/>
        </w:tabs>
        <w:suppressAutoHyphens/>
        <w:ind w:left="567"/>
        <w:rPr>
          <w:b w:val="0"/>
          <w:szCs w:val="24"/>
        </w:rPr>
      </w:pPr>
      <w:r w:rsidRPr="00CA432C">
        <w:rPr>
          <w:b w:val="0"/>
          <w:szCs w:val="24"/>
        </w:rPr>
        <w:t>некапитальных объектов сезонного характера, предназначенных для обслуживания населения (</w:t>
      </w:r>
      <w:r w:rsidRPr="00CA432C">
        <w:rPr>
          <w:b w:val="0"/>
          <w:bCs/>
          <w:szCs w:val="24"/>
        </w:rPr>
        <w:t>пункт проката игрового и спортивного инвентаря, летнее кафе, тир, туалет</w:t>
      </w:r>
      <w:r w:rsidRPr="00CA432C">
        <w:rPr>
          <w:b w:val="0"/>
          <w:szCs w:val="24"/>
        </w:rPr>
        <w:t>)</w:t>
      </w:r>
    </w:p>
    <w:p w:rsidR="00CA432C" w:rsidRPr="00CA432C" w:rsidRDefault="00CA432C" w:rsidP="00CA432C">
      <w:pPr>
        <w:pStyle w:val="23"/>
        <w:numPr>
          <w:ilvl w:val="0"/>
          <w:numId w:val="38"/>
        </w:numPr>
        <w:tabs>
          <w:tab w:val="clear" w:pos="1485"/>
          <w:tab w:val="num" w:pos="1304"/>
        </w:tabs>
        <w:suppressAutoHyphens w:val="0"/>
        <w:spacing w:before="80" w:line="216" w:lineRule="auto"/>
        <w:ind w:left="567"/>
        <w:rPr>
          <w:b w:val="0"/>
          <w:szCs w:val="24"/>
          <w:lang w:val="ru-RU"/>
        </w:rPr>
      </w:pPr>
      <w:r w:rsidRPr="00CA432C">
        <w:rPr>
          <w:b w:val="0"/>
          <w:szCs w:val="24"/>
          <w:lang w:val="ru-RU"/>
        </w:rPr>
        <w:t>линейных сооружений инженерно-технического обеспечения (газоснабжения, теплоснабжения, водоснабжения, электрообеспечения, водоотведения, связи).</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r w:rsidRPr="00CA432C">
        <w:rPr>
          <w:b w:val="0"/>
          <w:szCs w:val="24"/>
          <w:lang w:val="ru-RU"/>
        </w:rPr>
        <w:t>отдельно стоящих информационных стоек;</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r w:rsidRPr="00CA432C">
        <w:rPr>
          <w:b w:val="0"/>
          <w:szCs w:val="24"/>
          <w:lang w:val="ru-RU"/>
        </w:rPr>
        <w:t>отдельно стоящих информационных вывесок;</w:t>
      </w:r>
    </w:p>
    <w:p w:rsidR="00CA432C" w:rsidRPr="00CA432C" w:rsidRDefault="00CA432C" w:rsidP="00CA432C">
      <w:pPr>
        <w:pStyle w:val="23"/>
        <w:numPr>
          <w:ilvl w:val="0"/>
          <w:numId w:val="38"/>
        </w:numPr>
        <w:tabs>
          <w:tab w:val="clear" w:pos="1485"/>
          <w:tab w:val="num" w:pos="1304"/>
        </w:tabs>
        <w:suppressAutoHyphens w:val="0"/>
        <w:ind w:left="567"/>
        <w:rPr>
          <w:b w:val="0"/>
          <w:szCs w:val="24"/>
          <w:lang w:val="ru-RU"/>
        </w:rPr>
      </w:pPr>
      <w:proofErr w:type="gramStart"/>
      <w:r w:rsidRPr="00CA432C">
        <w:rPr>
          <w:b w:val="0"/>
          <w:szCs w:val="24"/>
          <w:lang w:val="ru-RU"/>
        </w:rPr>
        <w:t xml:space="preserve">элементов благоустройства и ландшафтного дизайна, в </w:t>
      </w:r>
      <w:proofErr w:type="spellStart"/>
      <w:r w:rsidRPr="00CA432C">
        <w:rPr>
          <w:b w:val="0"/>
          <w:szCs w:val="24"/>
          <w:lang w:val="ru-RU"/>
        </w:rPr>
        <w:t>т.ч</w:t>
      </w:r>
      <w:proofErr w:type="spellEnd"/>
      <w:r w:rsidRPr="00CA432C">
        <w:rPr>
          <w:b w:val="0"/>
          <w:szCs w:val="24"/>
          <w:lang w:val="ru-RU"/>
        </w:rPr>
        <w:t xml:space="preserve">. малые архитектурные формы: беседки, объекты декоративно-монументального искусства, скульптурные композиции,  </w:t>
      </w:r>
      <w:r w:rsidRPr="00CA432C">
        <w:rPr>
          <w:b w:val="0"/>
          <w:bCs/>
          <w:color w:val="auto"/>
          <w:szCs w:val="24"/>
          <w:lang w:val="ru-RU"/>
        </w:rPr>
        <w:t>светильники</w:t>
      </w:r>
      <w:r w:rsidRPr="00CA432C">
        <w:rPr>
          <w:b w:val="0"/>
          <w:szCs w:val="24"/>
          <w:lang w:val="ru-RU"/>
        </w:rPr>
        <w:t xml:space="preserve">, зеленые насаждения, ограждающие конструкции (заборы, ограды). </w:t>
      </w:r>
      <w:proofErr w:type="gramEnd"/>
    </w:p>
    <w:p w:rsidR="00CA432C" w:rsidRPr="00CA432C" w:rsidRDefault="00CA432C" w:rsidP="00CA432C">
      <w:pPr>
        <w:numPr>
          <w:ilvl w:val="0"/>
          <w:numId w:val="38"/>
        </w:numPr>
        <w:tabs>
          <w:tab w:val="clear" w:pos="1485"/>
          <w:tab w:val="num" w:pos="1304"/>
          <w:tab w:val="left" w:pos="1418"/>
        </w:tabs>
        <w:autoSpaceDE w:val="0"/>
        <w:autoSpaceDN/>
        <w:ind w:left="567" w:right="-1"/>
        <w:jc w:val="both"/>
        <w:rPr>
          <w:rFonts w:ascii="Times New Roman" w:hAnsi="Times New Roman" w:cs="Times New Roman"/>
          <w:sz w:val="24"/>
        </w:rPr>
      </w:pPr>
      <w:r w:rsidRPr="00CA432C">
        <w:rPr>
          <w:rFonts w:ascii="Times New Roman" w:hAnsi="Times New Roman" w:cs="Times New Roman"/>
          <w:sz w:val="24"/>
        </w:rPr>
        <w:t>оборудованных контейнерных площадок для обеспечения раздельного сбора, накопления и вывоза ТБО</w:t>
      </w:r>
    </w:p>
    <w:p w:rsidR="00CA432C" w:rsidRPr="00CA432C" w:rsidRDefault="00CA432C" w:rsidP="00CA432C">
      <w:pPr>
        <w:pStyle w:val="ConsPlusDocList0"/>
        <w:ind w:left="567"/>
        <w:jc w:val="both"/>
        <w:rPr>
          <w:rFonts w:ascii="Times New Roman" w:hAnsi="Times New Roman" w:cs="Times New Roman"/>
          <w:sz w:val="24"/>
          <w:szCs w:val="24"/>
        </w:rPr>
      </w:pPr>
      <w:r w:rsidRPr="00CA432C">
        <w:rPr>
          <w:rFonts w:ascii="Times New Roman" w:hAnsi="Times New Roman" w:cs="Times New Roman"/>
          <w:sz w:val="24"/>
          <w:szCs w:val="24"/>
        </w:rPr>
        <w:t>Функциональная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организация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территорий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парков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включает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следующие</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преобладающим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видом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использования,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общей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площади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парка:</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культурно-просветительских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мероприятий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3</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8;</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массовых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мероприятий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(зрелищ,</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аттракционов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др.)</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5</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17;</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физкультурно-оздоровительных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мероприятий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10</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20;</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отдыха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детей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5</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10;</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прогулочная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40</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75;</w:t>
      </w:r>
    </w:p>
    <w:p w:rsidR="00CA432C" w:rsidRPr="00CA432C" w:rsidRDefault="00CA432C" w:rsidP="00CA432C">
      <w:pPr>
        <w:pStyle w:val="ConsPlusDocList0"/>
        <w:ind w:left="567" w:firstLine="284"/>
        <w:jc w:val="both"/>
        <w:rPr>
          <w:rFonts w:ascii="Times New Roman" w:hAnsi="Times New Roman" w:cs="Times New Roman"/>
          <w:sz w:val="24"/>
          <w:szCs w:val="24"/>
        </w:rPr>
      </w:pP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хозяйственная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зона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2</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5.</w:t>
      </w:r>
    </w:p>
    <w:p w:rsidR="00CA432C" w:rsidRPr="00CA432C" w:rsidRDefault="00CA432C" w:rsidP="00CA432C">
      <w:pPr>
        <w:rPr>
          <w:rFonts w:ascii="Times New Roman" w:hAnsi="Times New Roman" w:cs="Times New Roman"/>
          <w:sz w:val="24"/>
          <w:lang w:bidi="hi-IN"/>
        </w:rPr>
      </w:pPr>
    </w:p>
    <w:p w:rsidR="00CA432C" w:rsidRPr="00CA432C" w:rsidRDefault="00CA432C" w:rsidP="00CA432C">
      <w:pPr>
        <w:pStyle w:val="ConsPlusNormal"/>
        <w:ind w:left="567" w:firstLine="284"/>
        <w:jc w:val="both"/>
        <w:rPr>
          <w:rFonts w:ascii="Times New Roman" w:hAnsi="Times New Roman" w:cs="Times New Roman"/>
          <w:b/>
          <w:sz w:val="24"/>
          <w:szCs w:val="24"/>
        </w:rPr>
      </w:pPr>
      <w:r w:rsidRPr="00CA432C">
        <w:rPr>
          <w:rFonts w:ascii="Times New Roman" w:hAnsi="Times New Roman" w:cs="Times New Roman"/>
          <w:b/>
          <w:sz w:val="24"/>
          <w:szCs w:val="24"/>
          <w:u w:val="single"/>
        </w:rPr>
        <w:t>Р-2</w:t>
      </w:r>
      <w:r w:rsidRPr="00CA432C">
        <w:rPr>
          <w:rFonts w:ascii="Times New Roman" w:hAnsi="Times New Roman" w:cs="Times New Roman"/>
          <w:b/>
          <w:sz w:val="24"/>
          <w:szCs w:val="24"/>
        </w:rPr>
        <w:t xml:space="preserve"> – Природных территорий и объектов, имеющих особое природоохранное,  </w:t>
      </w:r>
      <w:r w:rsidRPr="00CA432C">
        <w:rPr>
          <w:rFonts w:ascii="Times New Roman" w:hAnsi="Times New Roman" w:cs="Times New Roman"/>
          <w:b/>
          <w:sz w:val="24"/>
          <w:szCs w:val="24"/>
        </w:rPr>
        <w:lastRenderedPageBreak/>
        <w:t xml:space="preserve">историко-культурное, эстетическое, рекреационное, оздоровительное и иное особо ценное значение. </w:t>
      </w:r>
    </w:p>
    <w:p w:rsidR="00CA432C" w:rsidRPr="00CA432C" w:rsidRDefault="00CA432C" w:rsidP="00CA432C">
      <w:pPr>
        <w:pStyle w:val="ConsPlusNormal"/>
        <w:ind w:left="567" w:right="-1" w:firstLine="284"/>
        <w:jc w:val="both"/>
        <w:rPr>
          <w:rFonts w:ascii="Times New Roman" w:hAnsi="Times New Roman" w:cs="Times New Roman"/>
          <w:sz w:val="24"/>
          <w:szCs w:val="24"/>
        </w:rPr>
      </w:pPr>
      <w:r w:rsidRPr="00CA432C">
        <w:rPr>
          <w:rFonts w:ascii="Times New Roman" w:hAnsi="Times New Roman" w:cs="Times New Roman"/>
          <w:sz w:val="24"/>
          <w:szCs w:val="24"/>
        </w:rPr>
        <w:t xml:space="preserve">Зона </w:t>
      </w:r>
      <w:r w:rsidRPr="00CA432C">
        <w:rPr>
          <w:rFonts w:ascii="Times New Roman" w:hAnsi="Times New Roman" w:cs="Times New Roman"/>
          <w:sz w:val="24"/>
          <w:szCs w:val="24"/>
          <w:u w:val="single"/>
        </w:rPr>
        <w:t>Р-2</w:t>
      </w:r>
      <w:r w:rsidRPr="00CA432C">
        <w:rPr>
          <w:rFonts w:ascii="Times New Roman" w:hAnsi="Times New Roman" w:cs="Times New Roman"/>
          <w:sz w:val="24"/>
          <w:szCs w:val="24"/>
        </w:rPr>
        <w:t xml:space="preserve"> выделена для обеспечения правовых условий функционирования особо охраняемых природных территорий, расположенных в пределах зоны. </w:t>
      </w:r>
    </w:p>
    <w:p w:rsidR="00CA432C" w:rsidRPr="00CA432C" w:rsidRDefault="00CA432C" w:rsidP="00CA432C">
      <w:pPr>
        <w:pStyle w:val="ConsPlusNormal"/>
        <w:ind w:left="567" w:right="-1" w:firstLine="284"/>
        <w:jc w:val="both"/>
        <w:rPr>
          <w:rFonts w:ascii="Times New Roman" w:hAnsi="Times New Roman" w:cs="Times New Roman"/>
          <w:sz w:val="24"/>
          <w:szCs w:val="24"/>
        </w:rPr>
      </w:pPr>
      <w:r w:rsidRPr="00CA432C">
        <w:rPr>
          <w:rFonts w:ascii="Times New Roman" w:hAnsi="Times New Roman" w:cs="Times New Roman"/>
          <w:sz w:val="24"/>
          <w:szCs w:val="24"/>
        </w:rPr>
        <w:t>Особенностью зоны является обеспечение условий сохранения природных объектов и комплексов при строго регулируемом рекреационном и хозяйственном использовании.</w:t>
      </w:r>
    </w:p>
    <w:p w:rsidR="00CA432C" w:rsidRPr="00CA432C" w:rsidRDefault="00CA432C" w:rsidP="00CA432C">
      <w:pPr>
        <w:snapToGrid w:val="0"/>
        <w:ind w:left="567" w:right="-1" w:firstLine="284"/>
        <w:jc w:val="both"/>
        <w:rPr>
          <w:rFonts w:ascii="Times New Roman" w:hAnsi="Times New Roman" w:cs="Times New Roman"/>
          <w:sz w:val="24"/>
        </w:rPr>
      </w:pPr>
      <w:r w:rsidRPr="00CA432C">
        <w:rPr>
          <w:rFonts w:ascii="Times New Roman" w:eastAsia="Arial" w:hAnsi="Times New Roman" w:cs="Times New Roman"/>
          <w:sz w:val="24"/>
        </w:rPr>
        <w:t>Конкретные</w:t>
      </w:r>
      <w:r w:rsidRPr="00CA432C">
        <w:rPr>
          <w:rFonts w:ascii="Times New Roman" w:hAnsi="Times New Roman" w:cs="Times New Roman"/>
          <w:sz w:val="24"/>
        </w:rPr>
        <w:t xml:space="preserve"> особенности, виды разрешенного использования и параметры изменения объектов недвижимости, расположенных в  пределах зоны, устанавливаются </w:t>
      </w:r>
      <w:r w:rsidRPr="00CA432C">
        <w:rPr>
          <w:rFonts w:ascii="Times New Roman" w:eastAsia="Arial" w:hAnsi="Times New Roman" w:cs="Times New Roman"/>
          <w:sz w:val="24"/>
        </w:rPr>
        <w:t>в</w:t>
      </w:r>
      <w:r w:rsidRPr="00CA432C">
        <w:rPr>
          <w:rFonts w:ascii="Times New Roman" w:hAnsi="Times New Roman" w:cs="Times New Roman"/>
          <w:sz w:val="24"/>
        </w:rPr>
        <w:t xml:space="preserve"> каждом конкретном случае применительно к каждому объекту уполномоченными органами в соответствии с законодательством Российской Федерации, Ивановской области. </w:t>
      </w:r>
    </w:p>
    <w:p w:rsidR="00CA432C" w:rsidRPr="00CA432C" w:rsidRDefault="00CA432C" w:rsidP="00CA432C">
      <w:pPr>
        <w:snapToGrid w:val="0"/>
        <w:ind w:left="567" w:right="-1" w:firstLine="284"/>
        <w:jc w:val="both"/>
        <w:rPr>
          <w:rFonts w:ascii="Times New Roman" w:hAnsi="Times New Roman" w:cs="Times New Roman"/>
          <w:sz w:val="24"/>
        </w:rPr>
      </w:pPr>
    </w:p>
    <w:p w:rsidR="00CA432C" w:rsidRPr="00CA432C" w:rsidRDefault="00CA432C" w:rsidP="00CA432C">
      <w:pPr>
        <w:snapToGrid w:val="0"/>
        <w:spacing w:line="100" w:lineRule="atLeast"/>
        <w:ind w:left="993" w:right="-1"/>
        <w:rPr>
          <w:rFonts w:ascii="Times New Roman" w:hAnsi="Times New Roman" w:cs="Times New Roman"/>
          <w:b/>
          <w:sz w:val="24"/>
        </w:rPr>
      </w:pPr>
      <w:r w:rsidRPr="00CA432C">
        <w:rPr>
          <w:rFonts w:ascii="Times New Roman" w:hAnsi="Times New Roman" w:cs="Times New Roman"/>
          <w:b/>
          <w:caps/>
          <w:sz w:val="24"/>
        </w:rPr>
        <w:t xml:space="preserve">ПК-4 </w:t>
      </w:r>
      <w:r w:rsidRPr="00CA432C">
        <w:rPr>
          <w:rFonts w:ascii="Times New Roman" w:hAnsi="Times New Roman" w:cs="Times New Roman"/>
          <w:b/>
          <w:sz w:val="24"/>
        </w:rPr>
        <w:t xml:space="preserve">Объектов линейной инженерной инфраструктуры </w:t>
      </w:r>
    </w:p>
    <w:p w:rsidR="00CA432C" w:rsidRPr="00CA432C" w:rsidRDefault="00CA432C" w:rsidP="00CA432C">
      <w:pPr>
        <w:pStyle w:val="23"/>
        <w:spacing w:before="80" w:line="216" w:lineRule="auto"/>
        <w:ind w:left="993" w:right="-1" w:firstLine="0"/>
        <w:rPr>
          <w:b w:val="0"/>
          <w:szCs w:val="24"/>
          <w:lang w:val="ru-RU"/>
        </w:rPr>
      </w:pPr>
      <w:r w:rsidRPr="00CA432C">
        <w:rPr>
          <w:b w:val="0"/>
          <w:szCs w:val="24"/>
          <w:lang w:val="ru-RU"/>
        </w:rPr>
        <w:t>В границах зоны допускается размещение:</w:t>
      </w:r>
    </w:p>
    <w:p w:rsidR="00CA432C" w:rsidRPr="00CA432C" w:rsidRDefault="00CA432C" w:rsidP="00CA432C">
      <w:pPr>
        <w:ind w:left="567" w:firstLine="426"/>
        <w:rPr>
          <w:rFonts w:ascii="Times New Roman" w:hAnsi="Times New Roman" w:cs="Times New Roman"/>
          <w:sz w:val="24"/>
        </w:rPr>
      </w:pPr>
      <w:r w:rsidRPr="00CA432C">
        <w:rPr>
          <w:rFonts w:ascii="Times New Roman" w:hAnsi="Times New Roman" w:cs="Times New Roman"/>
          <w:sz w:val="24"/>
        </w:rPr>
        <w:t>Сооружений инженерно-технического обеспечения (газоснабжения, теплоснабжения, водоснабжения, электрообеспечения, водоотведения, связи)</w:t>
      </w:r>
    </w:p>
    <w:p w:rsidR="00CA432C" w:rsidRPr="00CA432C" w:rsidRDefault="00CA432C" w:rsidP="00CA432C">
      <w:pPr>
        <w:pStyle w:val="ConsPlusNormal"/>
        <w:ind w:right="-1" w:firstLine="0"/>
        <w:jc w:val="both"/>
        <w:rPr>
          <w:rFonts w:ascii="Times New Roman" w:hAnsi="Times New Roman" w:cs="Times New Roman"/>
          <w:b/>
          <w:sz w:val="24"/>
          <w:szCs w:val="24"/>
        </w:rPr>
      </w:pPr>
    </w:p>
    <w:p w:rsidR="00CA432C" w:rsidRPr="00CA432C" w:rsidRDefault="00CA432C" w:rsidP="00CA432C">
      <w:pPr>
        <w:pStyle w:val="ConsPlusNormal"/>
        <w:ind w:left="567" w:right="-1" w:firstLine="426"/>
        <w:jc w:val="both"/>
        <w:rPr>
          <w:rFonts w:ascii="Times New Roman" w:hAnsi="Times New Roman" w:cs="Times New Roman"/>
          <w:b/>
          <w:sz w:val="24"/>
          <w:szCs w:val="24"/>
        </w:rPr>
      </w:pPr>
      <w:r w:rsidRPr="00CA432C">
        <w:rPr>
          <w:rFonts w:ascii="Times New Roman" w:hAnsi="Times New Roman" w:cs="Times New Roman"/>
          <w:b/>
          <w:sz w:val="24"/>
          <w:szCs w:val="24"/>
        </w:rPr>
        <w:t>ПК-6 Объектов линейной транспортной инфраструктуры</w:t>
      </w:r>
      <w:r w:rsidRPr="00CA432C">
        <w:rPr>
          <w:rFonts w:ascii="Times New Roman" w:hAnsi="Times New Roman" w:cs="Times New Roman"/>
          <w:sz w:val="24"/>
          <w:szCs w:val="24"/>
        </w:rPr>
        <w:t xml:space="preserve"> </w:t>
      </w:r>
      <w:r w:rsidRPr="00CA432C">
        <w:rPr>
          <w:rFonts w:ascii="Times New Roman" w:hAnsi="Times New Roman" w:cs="Times New Roman"/>
          <w:b/>
          <w:sz w:val="24"/>
          <w:szCs w:val="24"/>
        </w:rPr>
        <w:t>(улично-дорожная сеть)</w:t>
      </w:r>
    </w:p>
    <w:p w:rsidR="00CA432C" w:rsidRPr="00CA432C" w:rsidRDefault="00CA432C" w:rsidP="00CA432C">
      <w:pPr>
        <w:pStyle w:val="23"/>
        <w:spacing w:before="80" w:line="216" w:lineRule="auto"/>
        <w:ind w:left="567" w:right="-1" w:firstLine="426"/>
        <w:rPr>
          <w:b w:val="0"/>
          <w:bCs/>
          <w:color w:val="auto"/>
          <w:szCs w:val="24"/>
          <w:lang w:val="ru-RU"/>
        </w:rPr>
      </w:pPr>
      <w:r w:rsidRPr="00CA432C">
        <w:rPr>
          <w:b w:val="0"/>
          <w:bCs/>
          <w:color w:val="auto"/>
          <w:szCs w:val="24"/>
          <w:lang w:val="ru-RU"/>
        </w:rPr>
        <w:t>В границах зоны допускается размещение:</w:t>
      </w:r>
    </w:p>
    <w:p w:rsidR="00CA432C" w:rsidRPr="00CA432C" w:rsidRDefault="00CA432C" w:rsidP="00CA432C">
      <w:pPr>
        <w:pStyle w:val="ConsPlusNormal"/>
        <w:numPr>
          <w:ilvl w:val="0"/>
          <w:numId w:val="67"/>
        </w:numPr>
        <w:tabs>
          <w:tab w:val="clear" w:pos="1485"/>
          <w:tab w:val="num" w:pos="720"/>
        </w:tabs>
        <w:ind w:left="567" w:right="-1" w:firstLine="426"/>
        <w:jc w:val="both"/>
        <w:rPr>
          <w:rFonts w:ascii="Times New Roman" w:hAnsi="Times New Roman" w:cs="Times New Roman"/>
          <w:bCs/>
          <w:sz w:val="24"/>
          <w:szCs w:val="24"/>
        </w:rPr>
      </w:pPr>
      <w:proofErr w:type="gramStart"/>
      <w:r w:rsidRPr="00CA432C">
        <w:rPr>
          <w:rFonts w:ascii="Times New Roman" w:hAnsi="Times New Roman" w:cs="Times New Roman"/>
          <w:bCs/>
          <w:sz w:val="24"/>
          <w:szCs w:val="24"/>
        </w:rPr>
        <w:t xml:space="preserve">улиц всех типов, в </w:t>
      </w:r>
      <w:proofErr w:type="spellStart"/>
      <w:r w:rsidRPr="00CA432C">
        <w:rPr>
          <w:rFonts w:ascii="Times New Roman" w:hAnsi="Times New Roman" w:cs="Times New Roman"/>
          <w:bCs/>
          <w:sz w:val="24"/>
          <w:szCs w:val="24"/>
        </w:rPr>
        <w:t>т.ч</w:t>
      </w:r>
      <w:proofErr w:type="spellEnd"/>
      <w:r w:rsidRPr="00CA432C">
        <w:rPr>
          <w:rFonts w:ascii="Times New Roman" w:hAnsi="Times New Roman" w:cs="Times New Roman"/>
          <w:bCs/>
          <w:sz w:val="24"/>
          <w:szCs w:val="24"/>
        </w:rPr>
        <w:t>. площадей, набережных, проездов, съездов, переулков, тупиков и пр.</w:t>
      </w:r>
      <w:proofErr w:type="gramEnd"/>
    </w:p>
    <w:p w:rsidR="00CA432C" w:rsidRPr="00CA432C" w:rsidRDefault="00CA432C" w:rsidP="00CA432C">
      <w:pPr>
        <w:pStyle w:val="ConsPlusNormal"/>
        <w:numPr>
          <w:ilvl w:val="0"/>
          <w:numId w:val="67"/>
        </w:numPr>
        <w:tabs>
          <w:tab w:val="clear" w:pos="1485"/>
          <w:tab w:val="num" w:pos="720"/>
        </w:tabs>
        <w:ind w:left="567" w:right="-1" w:firstLine="426"/>
        <w:jc w:val="both"/>
        <w:rPr>
          <w:rFonts w:ascii="Times New Roman" w:hAnsi="Times New Roman" w:cs="Times New Roman"/>
          <w:sz w:val="24"/>
          <w:szCs w:val="24"/>
        </w:rPr>
      </w:pPr>
      <w:r w:rsidRPr="00CA432C">
        <w:rPr>
          <w:rFonts w:ascii="Times New Roman" w:hAnsi="Times New Roman" w:cs="Times New Roman"/>
          <w:sz w:val="24"/>
          <w:szCs w:val="24"/>
        </w:rPr>
        <w:t>элементов улиц (проезжая часть,</w:t>
      </w:r>
      <w:r w:rsidRPr="00CA432C">
        <w:rPr>
          <w:rFonts w:ascii="Times New Roman" w:hAnsi="Times New Roman" w:cs="Times New Roman"/>
          <w:bCs/>
          <w:sz w:val="24"/>
          <w:szCs w:val="24"/>
        </w:rPr>
        <w:t xml:space="preserve"> тротуар, велодорожка</w:t>
      </w:r>
      <w:r w:rsidRPr="00CA432C">
        <w:rPr>
          <w:rFonts w:ascii="Times New Roman" w:hAnsi="Times New Roman" w:cs="Times New Roman"/>
          <w:sz w:val="24"/>
          <w:szCs w:val="24"/>
        </w:rPr>
        <w:t>, полоса озеленения,</w:t>
      </w:r>
      <w:r w:rsidRPr="00CA432C">
        <w:rPr>
          <w:rFonts w:ascii="Times New Roman" w:eastAsia="Arial" w:hAnsi="Times New Roman" w:cs="Times New Roman"/>
          <w:color w:val="FF0000"/>
          <w:sz w:val="24"/>
          <w:szCs w:val="24"/>
          <w:lang w:eastAsia="ru-RU"/>
        </w:rPr>
        <w:t xml:space="preserve"> </w:t>
      </w:r>
      <w:r w:rsidRPr="00CA432C">
        <w:rPr>
          <w:rFonts w:ascii="Times New Roman" w:eastAsia="Arial" w:hAnsi="Times New Roman" w:cs="Times New Roman"/>
          <w:sz w:val="24"/>
          <w:szCs w:val="24"/>
          <w:lang w:eastAsia="ru-RU"/>
        </w:rPr>
        <w:t>площадка</w:t>
      </w:r>
      <w:r w:rsidRPr="00CA432C">
        <w:rPr>
          <w:rFonts w:ascii="Times New Roman" w:hAnsi="Times New Roman" w:cs="Times New Roman"/>
          <w:sz w:val="24"/>
          <w:szCs w:val="24"/>
          <w:lang w:eastAsia="ru-RU"/>
        </w:rPr>
        <w:t xml:space="preserve"> ожидания общественного транспорта,</w:t>
      </w:r>
      <w:r w:rsidRPr="00CA432C">
        <w:rPr>
          <w:rFonts w:ascii="Times New Roman" w:eastAsia="Arial" w:hAnsi="Times New Roman" w:cs="Times New Roman"/>
          <w:color w:val="FF0000"/>
          <w:sz w:val="24"/>
          <w:szCs w:val="24"/>
          <w:lang w:eastAsia="ru-RU"/>
        </w:rPr>
        <w:t xml:space="preserve"> </w:t>
      </w:r>
      <w:r w:rsidRPr="00CA432C">
        <w:rPr>
          <w:rFonts w:ascii="Times New Roman" w:hAnsi="Times New Roman" w:cs="Times New Roman"/>
          <w:sz w:val="24"/>
          <w:szCs w:val="24"/>
          <w:lang w:eastAsia="ru-RU"/>
        </w:rPr>
        <w:t>парковка перед объектами культурного назначения, обслуживающих и коммерческих видов использования</w:t>
      </w:r>
      <w:r w:rsidRPr="00CA432C">
        <w:rPr>
          <w:rFonts w:ascii="Times New Roman" w:hAnsi="Times New Roman" w:cs="Times New Roman"/>
          <w:sz w:val="24"/>
          <w:szCs w:val="24"/>
        </w:rPr>
        <w:t>).</w:t>
      </w:r>
    </w:p>
    <w:p w:rsidR="00CA432C" w:rsidRPr="00CA432C" w:rsidRDefault="00CA432C" w:rsidP="00CA432C">
      <w:pPr>
        <w:pStyle w:val="ConsPlusNormal"/>
        <w:numPr>
          <w:ilvl w:val="0"/>
          <w:numId w:val="66"/>
        </w:numPr>
        <w:ind w:left="567" w:right="-1" w:firstLine="426"/>
        <w:jc w:val="both"/>
        <w:rPr>
          <w:rFonts w:ascii="Times New Roman" w:hAnsi="Times New Roman" w:cs="Times New Roman"/>
          <w:sz w:val="24"/>
          <w:szCs w:val="24"/>
        </w:rPr>
      </w:pPr>
      <w:r w:rsidRPr="00CA432C">
        <w:rPr>
          <w:rFonts w:ascii="Times New Roman" w:hAnsi="Times New Roman" w:cs="Times New Roman"/>
          <w:bCs/>
          <w:sz w:val="24"/>
          <w:szCs w:val="24"/>
        </w:rPr>
        <w:t xml:space="preserve">сооружений дорог и их элементов </w:t>
      </w:r>
      <w:r w:rsidRPr="00CA432C">
        <w:rPr>
          <w:rFonts w:ascii="Times New Roman" w:hAnsi="Times New Roman" w:cs="Times New Roman"/>
          <w:sz w:val="24"/>
          <w:szCs w:val="24"/>
        </w:rPr>
        <w:t>(земляное полотно, дорожная одежда, разделительная полоса, обочина);</w:t>
      </w:r>
    </w:p>
    <w:p w:rsidR="00CA432C" w:rsidRPr="00CA432C" w:rsidRDefault="00CA432C" w:rsidP="00CA432C">
      <w:pPr>
        <w:pStyle w:val="ConsPlusNormal"/>
        <w:numPr>
          <w:ilvl w:val="0"/>
          <w:numId w:val="68"/>
        </w:numPr>
        <w:tabs>
          <w:tab w:val="clear" w:pos="1485"/>
          <w:tab w:val="num" w:pos="720"/>
        </w:tabs>
        <w:ind w:left="567" w:right="-1" w:firstLine="426"/>
        <w:jc w:val="both"/>
        <w:rPr>
          <w:rFonts w:ascii="Times New Roman" w:hAnsi="Times New Roman" w:cs="Times New Roman"/>
          <w:sz w:val="24"/>
          <w:szCs w:val="24"/>
        </w:rPr>
      </w:pPr>
      <w:r w:rsidRPr="00CA432C">
        <w:rPr>
          <w:rFonts w:ascii="Times New Roman" w:hAnsi="Times New Roman" w:cs="Times New Roman"/>
          <w:sz w:val="24"/>
          <w:szCs w:val="24"/>
        </w:rPr>
        <w:t>дорожных сооружений (</w:t>
      </w:r>
      <w:r w:rsidRPr="00CA432C">
        <w:rPr>
          <w:rFonts w:ascii="Times New Roman" w:hAnsi="Times New Roman" w:cs="Times New Roman"/>
          <w:bCs/>
          <w:sz w:val="24"/>
          <w:szCs w:val="24"/>
        </w:rPr>
        <w:t>мост, остановка общественного транспорта (павильон),</w:t>
      </w:r>
      <w:r w:rsidRPr="00CA432C">
        <w:rPr>
          <w:rFonts w:ascii="Times New Roman" w:hAnsi="Times New Roman" w:cs="Times New Roman"/>
          <w:sz w:val="24"/>
          <w:szCs w:val="24"/>
        </w:rPr>
        <w:t xml:space="preserve"> технические средства организации дорожного движения и т.п. сооружения).</w:t>
      </w:r>
    </w:p>
    <w:p w:rsidR="00CA432C" w:rsidRPr="00CA432C" w:rsidRDefault="00CA432C" w:rsidP="00CA432C">
      <w:pPr>
        <w:numPr>
          <w:ilvl w:val="0"/>
          <w:numId w:val="68"/>
        </w:numPr>
        <w:tabs>
          <w:tab w:val="clear" w:pos="1485"/>
          <w:tab w:val="num" w:pos="720"/>
          <w:tab w:val="left" w:pos="1418"/>
        </w:tabs>
        <w:autoSpaceDE w:val="0"/>
        <w:autoSpaceDN/>
        <w:ind w:left="567" w:right="-1" w:firstLine="426"/>
        <w:rPr>
          <w:rFonts w:ascii="Times New Roman" w:hAnsi="Times New Roman" w:cs="Times New Roman"/>
          <w:sz w:val="24"/>
        </w:rPr>
      </w:pPr>
      <w:r w:rsidRPr="00CA432C">
        <w:rPr>
          <w:rFonts w:ascii="Times New Roman" w:hAnsi="Times New Roman" w:cs="Times New Roman"/>
          <w:sz w:val="24"/>
        </w:rPr>
        <w:t>отдельно стоящих рекламных конструкций;</w:t>
      </w:r>
    </w:p>
    <w:p w:rsidR="00CA432C" w:rsidRPr="00CA432C" w:rsidRDefault="00CA432C" w:rsidP="00CA432C">
      <w:pPr>
        <w:pStyle w:val="23"/>
        <w:numPr>
          <w:ilvl w:val="0"/>
          <w:numId w:val="68"/>
        </w:numPr>
        <w:tabs>
          <w:tab w:val="clear" w:pos="1485"/>
          <w:tab w:val="num" w:pos="720"/>
        </w:tabs>
        <w:suppressAutoHyphens w:val="0"/>
        <w:ind w:left="567" w:right="-1" w:firstLine="426"/>
        <w:rPr>
          <w:b w:val="0"/>
          <w:szCs w:val="24"/>
          <w:lang w:val="ru-RU"/>
        </w:rPr>
      </w:pPr>
      <w:r w:rsidRPr="00CA432C">
        <w:rPr>
          <w:b w:val="0"/>
          <w:szCs w:val="24"/>
          <w:lang w:val="ru-RU"/>
        </w:rPr>
        <w:t>отдельно стоящих информационных вывесок;</w:t>
      </w:r>
    </w:p>
    <w:p w:rsidR="00CA432C" w:rsidRPr="00CA432C" w:rsidRDefault="00CA432C" w:rsidP="00CA432C">
      <w:pPr>
        <w:pStyle w:val="23"/>
        <w:numPr>
          <w:ilvl w:val="0"/>
          <w:numId w:val="68"/>
        </w:numPr>
        <w:tabs>
          <w:tab w:val="clear" w:pos="1485"/>
          <w:tab w:val="num" w:pos="720"/>
        </w:tabs>
        <w:suppressAutoHyphens w:val="0"/>
        <w:ind w:left="567" w:right="-1" w:firstLine="426"/>
        <w:rPr>
          <w:b w:val="0"/>
          <w:szCs w:val="24"/>
          <w:lang w:val="ru-RU"/>
        </w:rPr>
      </w:pPr>
      <w:r w:rsidRPr="00CA432C">
        <w:rPr>
          <w:b w:val="0"/>
          <w:szCs w:val="24"/>
          <w:lang w:val="ru-RU"/>
        </w:rPr>
        <w:t>отдельно стоящих информационных стоек;</w:t>
      </w:r>
    </w:p>
    <w:p w:rsidR="00CA432C" w:rsidRPr="00CA432C" w:rsidRDefault="00CA432C" w:rsidP="00CA432C">
      <w:pPr>
        <w:numPr>
          <w:ilvl w:val="0"/>
          <w:numId w:val="68"/>
        </w:numPr>
        <w:tabs>
          <w:tab w:val="clear" w:pos="1485"/>
          <w:tab w:val="num" w:pos="720"/>
          <w:tab w:val="left" w:pos="1418"/>
        </w:tabs>
        <w:autoSpaceDE w:val="0"/>
        <w:autoSpaceDN/>
        <w:ind w:left="567" w:right="-1" w:firstLine="426"/>
        <w:jc w:val="both"/>
        <w:rPr>
          <w:rFonts w:ascii="Times New Roman" w:hAnsi="Times New Roman" w:cs="Times New Roman"/>
          <w:sz w:val="24"/>
        </w:rPr>
      </w:pPr>
      <w:proofErr w:type="gramStart"/>
      <w:r w:rsidRPr="00CA432C">
        <w:rPr>
          <w:rFonts w:ascii="Times New Roman" w:hAnsi="Times New Roman" w:cs="Times New Roman"/>
          <w:sz w:val="24"/>
        </w:rPr>
        <w:t>элементов благоустройства (малая архитектурная форма, объект декоративно-монументального искусства, скульптурная композиция, фонтан, зеленые насаждения, пешеходная дорожка, ограждающая конструкция (забор, ограда)</w:t>
      </w:r>
      <w:proofErr w:type="gramEnd"/>
    </w:p>
    <w:p w:rsidR="00CA432C" w:rsidRPr="00CA432C" w:rsidRDefault="00CA432C" w:rsidP="00CA432C">
      <w:pPr>
        <w:numPr>
          <w:ilvl w:val="0"/>
          <w:numId w:val="68"/>
        </w:numPr>
        <w:tabs>
          <w:tab w:val="clear" w:pos="1485"/>
          <w:tab w:val="num" w:pos="720"/>
          <w:tab w:val="left" w:pos="1418"/>
        </w:tabs>
        <w:autoSpaceDE w:val="0"/>
        <w:autoSpaceDN/>
        <w:ind w:left="567" w:right="-1" w:firstLine="426"/>
        <w:jc w:val="both"/>
        <w:rPr>
          <w:rFonts w:ascii="Times New Roman" w:hAnsi="Times New Roman" w:cs="Times New Roman"/>
          <w:sz w:val="24"/>
        </w:rPr>
      </w:pPr>
      <w:r w:rsidRPr="00CA432C">
        <w:rPr>
          <w:rFonts w:ascii="Times New Roman" w:hAnsi="Times New Roman" w:cs="Times New Roman"/>
          <w:sz w:val="24"/>
        </w:rPr>
        <w:t>оборудованных контейнерных площадок для обеспечения раздельного сбора, накопления и вывоза ТБО</w:t>
      </w:r>
    </w:p>
    <w:p w:rsidR="00CA432C" w:rsidRPr="00CA432C" w:rsidRDefault="00CA432C" w:rsidP="00CA432C">
      <w:pPr>
        <w:widowControl/>
        <w:jc w:val="both"/>
        <w:rPr>
          <w:rFonts w:ascii="Times New Roman" w:hAnsi="Times New Roman" w:cs="Times New Roman"/>
          <w:b/>
          <w:bCs/>
          <w:sz w:val="24"/>
          <w:u w:val="single"/>
        </w:rPr>
      </w:pPr>
    </w:p>
    <w:p w:rsidR="00CA432C" w:rsidRPr="00CA432C" w:rsidRDefault="00CA432C" w:rsidP="00CA432C">
      <w:pPr>
        <w:widowControl/>
        <w:ind w:left="567" w:firstLine="426"/>
        <w:jc w:val="both"/>
        <w:rPr>
          <w:rFonts w:ascii="Times New Roman" w:hAnsi="Times New Roman" w:cs="Times New Roman"/>
          <w:b/>
          <w:bCs/>
          <w:sz w:val="24"/>
        </w:rPr>
      </w:pPr>
      <w:r w:rsidRPr="00CA432C">
        <w:rPr>
          <w:rFonts w:ascii="Times New Roman" w:hAnsi="Times New Roman" w:cs="Times New Roman"/>
          <w:b/>
          <w:bCs/>
          <w:sz w:val="24"/>
          <w:u w:val="single"/>
        </w:rPr>
        <w:t>ИВ</w:t>
      </w:r>
      <w:r w:rsidRPr="00CA432C">
        <w:rPr>
          <w:rFonts w:ascii="Times New Roman" w:hAnsi="Times New Roman" w:cs="Times New Roman"/>
          <w:b/>
          <w:bCs/>
          <w:sz w:val="24"/>
        </w:rPr>
        <w:t xml:space="preserve">   Территории, не подлежащие зонированию.</w:t>
      </w:r>
    </w:p>
    <w:p w:rsidR="00CA432C" w:rsidRPr="00CA432C" w:rsidRDefault="00CA432C" w:rsidP="00CA432C">
      <w:pPr>
        <w:pStyle w:val="ConsPlusNormal"/>
        <w:ind w:left="567" w:firstLine="426"/>
        <w:jc w:val="both"/>
        <w:rPr>
          <w:rFonts w:ascii="Times New Roman" w:hAnsi="Times New Roman" w:cs="Times New Roman"/>
          <w:sz w:val="24"/>
          <w:szCs w:val="24"/>
        </w:rPr>
      </w:pPr>
      <w:r w:rsidRPr="00CA432C">
        <w:rPr>
          <w:rFonts w:ascii="Times New Roman" w:eastAsia="Arial" w:hAnsi="Times New Roman" w:cs="Times New Roman"/>
          <w:bCs/>
          <w:sz w:val="24"/>
          <w:szCs w:val="24"/>
        </w:rPr>
        <w:t>Градостроительные</w:t>
      </w:r>
      <w:r w:rsidRPr="00CA432C">
        <w:rPr>
          <w:rFonts w:ascii="Times New Roman" w:hAnsi="Times New Roman" w:cs="Times New Roman"/>
          <w:bCs/>
          <w:sz w:val="24"/>
          <w:szCs w:val="24"/>
        </w:rPr>
        <w:t xml:space="preserve"> регламенты не устанавливаются</w:t>
      </w:r>
      <w:r w:rsidRPr="00CA432C">
        <w:rPr>
          <w:rFonts w:ascii="Times New Roman" w:hAnsi="Times New Roman" w:cs="Times New Roman"/>
          <w:sz w:val="24"/>
          <w:szCs w:val="24"/>
        </w:rPr>
        <w:t xml:space="preserve">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CA432C" w:rsidRPr="00CA432C" w:rsidRDefault="00CA432C" w:rsidP="00CA432C">
      <w:pPr>
        <w:ind w:left="426" w:right="-1" w:firstLine="1077"/>
        <w:jc w:val="both"/>
        <w:rPr>
          <w:rFonts w:ascii="Times New Roman" w:hAnsi="Times New Roman" w:cs="Times New Roman"/>
          <w:color w:val="FF0000"/>
          <w:sz w:val="24"/>
        </w:rPr>
      </w:pPr>
      <w:r w:rsidRPr="00CA432C">
        <w:rPr>
          <w:rFonts w:ascii="Times New Roman" w:hAnsi="Times New Roman" w:cs="Times New Roman"/>
          <w:color w:val="FF0000"/>
          <w:sz w:val="24"/>
        </w:rPr>
        <w:t xml:space="preserve">Предельные (минимальные и (или) максимальные) размеры земельных </w:t>
      </w:r>
      <w:proofErr w:type="gramStart"/>
      <w:r w:rsidRPr="00CA432C">
        <w:rPr>
          <w:rFonts w:ascii="Times New Roman" w:hAnsi="Times New Roman" w:cs="Times New Roman"/>
          <w:color w:val="FF0000"/>
          <w:sz w:val="24"/>
        </w:rPr>
        <w:t>участков</w:t>
      </w:r>
      <w:proofErr w:type="gramEnd"/>
      <w:r w:rsidRPr="00CA432C">
        <w:rPr>
          <w:rFonts w:ascii="Times New Roman" w:hAnsi="Times New Roman" w:cs="Times New Roman"/>
          <w:color w:val="FF0000"/>
          <w:sz w:val="24"/>
        </w:rPr>
        <w:t xml:space="preserve">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rsidR="00CA432C" w:rsidRPr="00CA432C" w:rsidRDefault="00CA432C" w:rsidP="00CA432C">
      <w:pPr>
        <w:ind w:left="426" w:right="-1" w:firstLine="1077"/>
        <w:jc w:val="both"/>
        <w:rPr>
          <w:rFonts w:ascii="Times New Roman" w:hAnsi="Times New Roman" w:cs="Times New Roman"/>
          <w:color w:val="FF0000"/>
          <w:sz w:val="24"/>
        </w:rPr>
      </w:pPr>
      <w:r w:rsidRPr="00CA432C">
        <w:rPr>
          <w:rFonts w:ascii="Times New Roman" w:hAnsi="Times New Roman" w:cs="Times New Roman"/>
          <w:color w:val="FF0000"/>
          <w:sz w:val="24"/>
        </w:rPr>
        <w:lastRenderedPageBreak/>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rsidR="00CA432C" w:rsidRPr="00CA432C" w:rsidRDefault="00CA432C" w:rsidP="00CA432C">
      <w:pPr>
        <w:pStyle w:val="ConsPlusNormal"/>
        <w:ind w:left="567" w:firstLine="426"/>
        <w:jc w:val="both"/>
        <w:rPr>
          <w:rFonts w:ascii="Times New Roman" w:hAnsi="Times New Roman" w:cs="Times New Roman"/>
          <w:sz w:val="24"/>
          <w:szCs w:val="24"/>
        </w:rPr>
      </w:pPr>
    </w:p>
    <w:p w:rsidR="00CA432C" w:rsidRPr="00CA432C" w:rsidRDefault="00CA432C" w:rsidP="00CA432C">
      <w:pPr>
        <w:pStyle w:val="1"/>
        <w:widowControl w:val="0"/>
        <w:numPr>
          <w:ilvl w:val="0"/>
          <w:numId w:val="1"/>
        </w:numPr>
        <w:tabs>
          <w:tab w:val="left" w:pos="426"/>
        </w:tabs>
        <w:suppressAutoHyphens/>
        <w:autoSpaceDE w:val="0"/>
        <w:spacing w:before="240" w:after="60"/>
        <w:ind w:left="567" w:firstLine="284"/>
        <w:jc w:val="both"/>
        <w:rPr>
          <w:sz w:val="24"/>
          <w:szCs w:val="24"/>
        </w:rPr>
      </w:pPr>
      <w:r w:rsidRPr="00CA432C">
        <w:rPr>
          <w:sz w:val="24"/>
          <w:szCs w:val="24"/>
        </w:rPr>
        <w:t>Приложение 1.  Общие требования в части озеленения территории земельных участков</w:t>
      </w:r>
    </w:p>
    <w:p w:rsidR="00CA432C" w:rsidRPr="00CA432C" w:rsidRDefault="00CA432C" w:rsidP="00CA432C">
      <w:pPr>
        <w:ind w:left="567" w:firstLine="284"/>
        <w:jc w:val="both"/>
        <w:rPr>
          <w:rFonts w:ascii="Times New Roman" w:hAnsi="Times New Roman" w:cs="Times New Roman"/>
          <w:iCs/>
          <w:sz w:val="24"/>
        </w:rPr>
      </w:pPr>
      <w:r w:rsidRPr="00CA432C">
        <w:rPr>
          <w:rFonts w:ascii="Times New Roman" w:hAnsi="Times New Roman" w:cs="Times New Roman"/>
          <w:iCs/>
          <w:sz w:val="24"/>
        </w:rPr>
        <w:t xml:space="preserve">1. </w:t>
      </w:r>
      <w:proofErr w:type="gramStart"/>
      <w:r w:rsidRPr="00CA432C">
        <w:rPr>
          <w:rFonts w:ascii="Times New Roman" w:hAnsi="Times New Roman" w:cs="Times New Roman"/>
          <w:iCs/>
          <w:sz w:val="24"/>
        </w:rPr>
        <w:t>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озелененные террасы, и т.п.), водоемами,  доступными для всех пользователей объектов, расположенных на земельном участке.</w:t>
      </w:r>
      <w:proofErr w:type="gramEnd"/>
    </w:p>
    <w:p w:rsidR="00CA432C" w:rsidRPr="00CA432C" w:rsidRDefault="00CA432C" w:rsidP="00CA432C">
      <w:pPr>
        <w:ind w:left="567" w:firstLine="284"/>
        <w:jc w:val="both"/>
        <w:rPr>
          <w:rFonts w:ascii="Times New Roman" w:hAnsi="Times New Roman" w:cs="Times New Roman"/>
          <w:iCs/>
          <w:sz w:val="24"/>
        </w:rPr>
      </w:pPr>
      <w:r w:rsidRPr="00CA432C">
        <w:rPr>
          <w:rFonts w:ascii="Times New Roman" w:hAnsi="Times New Roman" w:cs="Times New Roman"/>
          <w:iCs/>
          <w:sz w:val="24"/>
        </w:rPr>
        <w:t>2.  Озелененная территория земельного участка может быть оборудована:</w:t>
      </w:r>
    </w:p>
    <w:p w:rsidR="00CA432C" w:rsidRPr="00CA432C" w:rsidRDefault="00CA432C" w:rsidP="00CA432C">
      <w:pPr>
        <w:pStyle w:val="afd"/>
        <w:numPr>
          <w:ilvl w:val="0"/>
          <w:numId w:val="27"/>
        </w:numPr>
        <w:tabs>
          <w:tab w:val="clear" w:pos="1485"/>
          <w:tab w:val="left" w:pos="1134"/>
          <w:tab w:val="num" w:pos="1304"/>
        </w:tabs>
        <w:spacing w:before="0" w:after="0"/>
        <w:ind w:left="567" w:firstLine="284"/>
        <w:jc w:val="both"/>
        <w:rPr>
          <w:color w:val="auto"/>
        </w:rPr>
      </w:pPr>
      <w:r w:rsidRPr="00CA432C">
        <w:rPr>
          <w:color w:val="auto"/>
        </w:rPr>
        <w:t>площадками для отдыха взрослых, детскими площадками;</w:t>
      </w:r>
    </w:p>
    <w:p w:rsidR="00CA432C" w:rsidRPr="00CA432C" w:rsidRDefault="00CA432C" w:rsidP="00CA432C">
      <w:pPr>
        <w:pStyle w:val="afd"/>
        <w:numPr>
          <w:ilvl w:val="0"/>
          <w:numId w:val="27"/>
        </w:numPr>
        <w:tabs>
          <w:tab w:val="clear" w:pos="1485"/>
          <w:tab w:val="left" w:pos="1134"/>
          <w:tab w:val="num" w:pos="1304"/>
        </w:tabs>
        <w:spacing w:before="0" w:after="0"/>
        <w:ind w:left="567" w:firstLine="284"/>
        <w:jc w:val="both"/>
        <w:rPr>
          <w:color w:val="auto"/>
        </w:rPr>
      </w:pPr>
      <w:r w:rsidRPr="00CA432C">
        <w:rPr>
          <w:color w:val="auto"/>
        </w:rPr>
        <w:t>открытыми спортивными площадками;</w:t>
      </w:r>
    </w:p>
    <w:p w:rsidR="00CA432C" w:rsidRPr="00CA432C" w:rsidRDefault="00CA432C" w:rsidP="00CA432C">
      <w:pPr>
        <w:pStyle w:val="afd"/>
        <w:numPr>
          <w:ilvl w:val="0"/>
          <w:numId w:val="27"/>
        </w:numPr>
        <w:tabs>
          <w:tab w:val="clear" w:pos="1485"/>
          <w:tab w:val="left" w:pos="1134"/>
          <w:tab w:val="num" w:pos="1304"/>
        </w:tabs>
        <w:spacing w:before="0" w:after="0"/>
        <w:ind w:left="567" w:firstLine="284"/>
        <w:jc w:val="both"/>
        <w:rPr>
          <w:color w:val="auto"/>
        </w:rPr>
      </w:pPr>
      <w:r w:rsidRPr="00CA432C">
        <w:rPr>
          <w:color w:val="auto"/>
        </w:rPr>
        <w:t>другими подобными объектами.</w:t>
      </w:r>
    </w:p>
    <w:p w:rsidR="00CA432C" w:rsidRPr="00CA432C" w:rsidRDefault="00CA432C" w:rsidP="00CA432C">
      <w:pPr>
        <w:pStyle w:val="afd"/>
        <w:spacing w:before="0" w:after="0"/>
        <w:ind w:left="567" w:firstLine="284"/>
        <w:jc w:val="both"/>
        <w:rPr>
          <w:color w:val="auto"/>
        </w:rPr>
      </w:pPr>
      <w:r w:rsidRPr="00CA432C">
        <w:rPr>
          <w:color w:val="auto"/>
        </w:rPr>
        <w:t>3. Минимально допустимая  площадь озелененной территории земельных участков на территории всех зон приведена в таблице.</w:t>
      </w:r>
    </w:p>
    <w:p w:rsidR="00CA432C" w:rsidRPr="00CA432C" w:rsidRDefault="00CA432C" w:rsidP="00CA432C">
      <w:pPr>
        <w:pStyle w:val="afd"/>
        <w:spacing w:before="0" w:after="0"/>
        <w:ind w:left="567" w:firstLine="284"/>
        <w:jc w:val="both"/>
        <w:rPr>
          <w:color w:val="auto"/>
        </w:rPr>
      </w:pPr>
      <w:r w:rsidRPr="00CA432C">
        <w:rPr>
          <w:bCs/>
          <w:color w:val="auto"/>
        </w:rPr>
        <w:t>Минимально допустимая  площадь озелененной территории земельных участков</w:t>
      </w:r>
      <w:r w:rsidRPr="00CA432C">
        <w:rPr>
          <w:color w:val="auto"/>
        </w:rPr>
        <w:t>: </w:t>
      </w:r>
    </w:p>
    <w:tbl>
      <w:tblPr>
        <w:tblW w:w="0" w:type="auto"/>
        <w:tblInd w:w="645" w:type="dxa"/>
        <w:tblLayout w:type="fixed"/>
        <w:tblLook w:val="0000" w:firstRow="0" w:lastRow="0" w:firstColumn="0" w:lastColumn="0" w:noHBand="0" w:noVBand="0"/>
      </w:tblPr>
      <w:tblGrid>
        <w:gridCol w:w="833"/>
        <w:gridCol w:w="4025"/>
        <w:gridCol w:w="4665"/>
      </w:tblGrid>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b/>
                <w:color w:val="auto"/>
              </w:rPr>
            </w:pPr>
            <w:r w:rsidRPr="00CA432C">
              <w:rPr>
                <w:b/>
                <w:color w:val="auto"/>
              </w:rPr>
              <w:t>№</w:t>
            </w:r>
          </w:p>
          <w:p w:rsidR="00CA432C" w:rsidRPr="00CA432C" w:rsidRDefault="00CA432C" w:rsidP="00CA432C">
            <w:pPr>
              <w:pStyle w:val="afd"/>
              <w:spacing w:before="0" w:after="0"/>
              <w:ind w:left="34"/>
              <w:jc w:val="both"/>
              <w:rPr>
                <w:b/>
                <w:color w:val="auto"/>
              </w:rPr>
            </w:pPr>
            <w:proofErr w:type="gramStart"/>
            <w:r w:rsidRPr="00CA432C">
              <w:rPr>
                <w:b/>
                <w:color w:val="auto"/>
              </w:rPr>
              <w:t>п</w:t>
            </w:r>
            <w:proofErr w:type="gramEnd"/>
            <w:r w:rsidRPr="00CA432C">
              <w:rPr>
                <w:b/>
                <w:color w:val="auto"/>
              </w:rPr>
              <w:t>/п</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ind w:left="34"/>
              <w:jc w:val="both"/>
              <w:rPr>
                <w:b/>
                <w:color w:val="auto"/>
              </w:rPr>
            </w:pPr>
            <w:r w:rsidRPr="00CA432C">
              <w:rPr>
                <w:b/>
                <w:color w:val="auto"/>
              </w:rPr>
              <w:t>Вид использования</w:t>
            </w:r>
          </w:p>
          <w:p w:rsidR="00CA432C" w:rsidRPr="00CA432C" w:rsidRDefault="00CA432C" w:rsidP="00CA432C">
            <w:pPr>
              <w:pStyle w:val="afd"/>
              <w:spacing w:before="0" w:after="0"/>
              <w:ind w:left="34"/>
              <w:jc w:val="both"/>
              <w:rPr>
                <w:b/>
                <w:color w:val="auto"/>
              </w:rPr>
            </w:pP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b/>
                <w:color w:val="auto"/>
              </w:rPr>
            </w:pPr>
            <w:r w:rsidRPr="00CA432C">
              <w:rPr>
                <w:b/>
                <w:color w:val="auto"/>
              </w:rPr>
              <w:t>Минимальная площадь озелененных территорий</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1</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Многоквартирные жилые дома</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23 кв. метра на 100 кв. метров общей площади жилья на участке.</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2</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Скверы, парки и пр.</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70 % территории земельного участка</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3</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Учреждения здравоохранения</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40 % территории земельного участка</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4</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Объекты дошкольного образования (ДДУ)</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50 % территории земельного участка</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5</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 xml:space="preserve">Индивидуальные жилые дома, блокированные жилые дома, дачи, объекты начального и среднего общего образования (школы),  открытые объекты физической культуры и спорта, культовые объекты </w:t>
            </w:r>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35 % территории земельного участка</w:t>
            </w:r>
          </w:p>
        </w:tc>
      </w:tr>
      <w:tr w:rsidR="00CA432C" w:rsidRPr="00CA432C" w:rsidTr="00CA432C">
        <w:tc>
          <w:tcPr>
            <w:tcW w:w="833" w:type="dxa"/>
            <w:tcBorders>
              <w:top w:val="single" w:sz="4" w:space="0" w:color="000000"/>
              <w:left w:val="single" w:sz="4" w:space="0" w:color="000000"/>
              <w:bottom w:val="single" w:sz="4" w:space="0" w:color="000000"/>
            </w:tcBorders>
            <w:shd w:val="clear" w:color="auto" w:fill="auto"/>
            <w:vAlign w:val="center"/>
          </w:tcPr>
          <w:p w:rsidR="00CA432C" w:rsidRPr="00CA432C" w:rsidRDefault="00CA432C" w:rsidP="00CA432C">
            <w:pPr>
              <w:pStyle w:val="afd"/>
              <w:snapToGrid w:val="0"/>
              <w:spacing w:before="0" w:after="0"/>
              <w:ind w:left="34"/>
              <w:jc w:val="both"/>
              <w:rPr>
                <w:color w:val="auto"/>
              </w:rPr>
            </w:pPr>
            <w:r w:rsidRPr="00CA432C">
              <w:rPr>
                <w:color w:val="auto"/>
              </w:rPr>
              <w:t>6</w:t>
            </w:r>
          </w:p>
        </w:tc>
        <w:tc>
          <w:tcPr>
            <w:tcW w:w="4025" w:type="dxa"/>
            <w:tcBorders>
              <w:top w:val="single" w:sz="4" w:space="0" w:color="000000"/>
              <w:left w:val="single" w:sz="4" w:space="0" w:color="000000"/>
              <w:bottom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Прочие</w:t>
            </w:r>
            <w:proofErr w:type="gramStart"/>
            <w:r w:rsidRPr="00CA432C">
              <w:rPr>
                <w:color w:val="auto"/>
              </w:rPr>
              <w:t xml:space="preserve"> (*)</w:t>
            </w:r>
            <w:proofErr w:type="gramEnd"/>
          </w:p>
        </w:tc>
        <w:tc>
          <w:tcPr>
            <w:tcW w:w="4665" w:type="dxa"/>
            <w:tcBorders>
              <w:top w:val="single" w:sz="4" w:space="0" w:color="000000"/>
              <w:left w:val="single" w:sz="4" w:space="0" w:color="000000"/>
              <w:bottom w:val="single" w:sz="4" w:space="0" w:color="000000"/>
              <w:right w:val="single" w:sz="4" w:space="0" w:color="000000"/>
            </w:tcBorders>
            <w:shd w:val="clear" w:color="auto" w:fill="auto"/>
          </w:tcPr>
          <w:p w:rsidR="00CA432C" w:rsidRPr="00CA432C" w:rsidRDefault="00CA432C" w:rsidP="00CA432C">
            <w:pPr>
              <w:pStyle w:val="afd"/>
              <w:snapToGrid w:val="0"/>
              <w:spacing w:before="0" w:after="0"/>
              <w:ind w:left="34"/>
              <w:jc w:val="both"/>
              <w:rPr>
                <w:color w:val="auto"/>
              </w:rPr>
            </w:pPr>
            <w:r w:rsidRPr="00CA432C">
              <w:rPr>
                <w:color w:val="auto"/>
              </w:rPr>
              <w:t>15% территории земельного участка</w:t>
            </w:r>
          </w:p>
        </w:tc>
      </w:tr>
    </w:tbl>
    <w:p w:rsidR="00CA432C" w:rsidRPr="00CA432C" w:rsidRDefault="00CA432C" w:rsidP="00CA432C">
      <w:pPr>
        <w:pStyle w:val="afd"/>
        <w:spacing w:before="0" w:after="0"/>
        <w:ind w:left="567"/>
        <w:jc w:val="both"/>
        <w:rPr>
          <w:color w:val="auto"/>
        </w:rPr>
      </w:pPr>
      <w:r w:rsidRPr="00CA432C">
        <w:rPr>
          <w:color w:val="auto"/>
        </w:rPr>
        <w:t>(*) за исключением объектов следующих видов разрешенного использования, для которых требования по озеленению территории участка не устанавливаются:</w:t>
      </w:r>
    </w:p>
    <w:p w:rsidR="00CA432C" w:rsidRPr="00CA432C" w:rsidRDefault="00CA432C" w:rsidP="00CA432C">
      <w:pPr>
        <w:pStyle w:val="afd"/>
        <w:numPr>
          <w:ilvl w:val="0"/>
          <w:numId w:val="42"/>
        </w:numPr>
        <w:tabs>
          <w:tab w:val="clear" w:pos="1485"/>
          <w:tab w:val="left" w:pos="851"/>
          <w:tab w:val="num" w:pos="1446"/>
        </w:tabs>
        <w:spacing w:before="0" w:after="0"/>
        <w:ind w:left="567" w:firstLine="0"/>
        <w:jc w:val="both"/>
        <w:rPr>
          <w:color w:val="auto"/>
        </w:rPr>
      </w:pPr>
      <w:r w:rsidRPr="00CA432C">
        <w:rPr>
          <w:color w:val="auto"/>
        </w:rPr>
        <w:t xml:space="preserve">объекты сельскохозяйственного использования </w:t>
      </w:r>
    </w:p>
    <w:p w:rsidR="00CA432C" w:rsidRPr="00CA432C" w:rsidRDefault="00CA432C" w:rsidP="00CA432C">
      <w:pPr>
        <w:pStyle w:val="afd"/>
        <w:numPr>
          <w:ilvl w:val="0"/>
          <w:numId w:val="42"/>
        </w:numPr>
        <w:tabs>
          <w:tab w:val="clear" w:pos="1485"/>
          <w:tab w:val="left" w:pos="851"/>
          <w:tab w:val="num" w:pos="1446"/>
        </w:tabs>
        <w:spacing w:before="0" w:after="0"/>
        <w:ind w:left="567" w:firstLine="0"/>
        <w:jc w:val="both"/>
        <w:rPr>
          <w:color w:val="auto"/>
        </w:rPr>
      </w:pPr>
      <w:r w:rsidRPr="00CA432C">
        <w:rPr>
          <w:color w:val="auto"/>
        </w:rPr>
        <w:t xml:space="preserve">объекты транспорта </w:t>
      </w:r>
    </w:p>
    <w:p w:rsidR="00CA432C" w:rsidRPr="00CA432C" w:rsidRDefault="00CA432C" w:rsidP="00CA432C">
      <w:pPr>
        <w:pStyle w:val="afd"/>
        <w:spacing w:before="0" w:after="0"/>
        <w:ind w:left="567" w:firstLine="284"/>
        <w:jc w:val="both"/>
        <w:rPr>
          <w:color w:val="auto"/>
        </w:rPr>
      </w:pPr>
      <w:r w:rsidRPr="00CA432C">
        <w:rPr>
          <w:color w:val="auto"/>
        </w:rPr>
        <w:t>4.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A432C" w:rsidRPr="00CA432C" w:rsidRDefault="00CA432C" w:rsidP="00CA432C">
      <w:pPr>
        <w:pStyle w:val="ConsPlusDocList0"/>
        <w:ind w:left="567" w:firstLine="142"/>
        <w:jc w:val="both"/>
        <w:rPr>
          <w:rFonts w:ascii="Times New Roman" w:hAnsi="Times New Roman" w:cs="Times New Roman"/>
          <w:sz w:val="24"/>
          <w:szCs w:val="24"/>
        </w:rPr>
      </w:pPr>
      <w:r w:rsidRPr="00CA432C">
        <w:rPr>
          <w:rFonts w:ascii="Times New Roman" w:hAnsi="Times New Roman" w:cs="Times New Roman"/>
          <w:sz w:val="24"/>
          <w:szCs w:val="24"/>
        </w:rPr>
        <w:t>Дорожную</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сеть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озелененных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территорий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трассировать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возможности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минимальными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уклонами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соответствии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направлениями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основных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путей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движения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пешеходов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учетом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определения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кратчайших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расстояний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к</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остановочным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пунктам,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игровым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спортивным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площадкам.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Ширина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дорожки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lastRenderedPageBreak/>
        <w:t>должна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быть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кратной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0,75</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(ширина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полосы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движения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одного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человека).</w:t>
      </w:r>
    </w:p>
    <w:p w:rsidR="00CA432C" w:rsidRPr="00CA432C" w:rsidRDefault="00CA432C" w:rsidP="00CA432C">
      <w:pPr>
        <w:pStyle w:val="ConsPlusDocList0"/>
        <w:ind w:left="567" w:firstLine="142"/>
        <w:jc w:val="both"/>
        <w:rPr>
          <w:rFonts w:ascii="Times New Roman" w:hAnsi="Times New Roman" w:cs="Times New Roman"/>
          <w:sz w:val="24"/>
          <w:szCs w:val="24"/>
        </w:rPr>
      </w:pPr>
      <w:r w:rsidRPr="00CA432C">
        <w:rPr>
          <w:rFonts w:ascii="Times New Roman" w:hAnsi="Times New Roman" w:cs="Times New Roman"/>
          <w:sz w:val="24"/>
          <w:szCs w:val="24"/>
        </w:rPr>
        <w:t>Пешеходные</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аллеи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предусматривать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направлении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массовых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потоков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пешеходного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движения,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предусматривая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них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площадки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для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кратковременного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отдыха.</w:t>
      </w:r>
    </w:p>
    <w:p w:rsidR="00CA432C" w:rsidRPr="00CA432C" w:rsidRDefault="00CA432C" w:rsidP="00CA432C">
      <w:pPr>
        <w:pStyle w:val="ConsPlusDocList0"/>
        <w:ind w:left="567" w:firstLine="142"/>
        <w:jc w:val="both"/>
        <w:rPr>
          <w:rFonts w:ascii="Times New Roman" w:hAnsi="Times New Roman" w:cs="Times New Roman"/>
          <w:sz w:val="24"/>
          <w:szCs w:val="24"/>
        </w:rPr>
      </w:pPr>
      <w:r w:rsidRPr="00CA432C">
        <w:rPr>
          <w:rFonts w:ascii="Times New Roman" w:hAnsi="Times New Roman" w:cs="Times New Roman"/>
          <w:sz w:val="24"/>
          <w:szCs w:val="24"/>
        </w:rPr>
        <w:t>Покрытия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площадок,</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дорожек</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пределах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рекреационных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территорий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применять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из</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плиток,</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щебня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других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прочных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минеральных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материалов,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допуская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применение</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асфальтового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покрытия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исключительных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случаях.</w:t>
      </w:r>
    </w:p>
    <w:p w:rsidR="00CA432C" w:rsidRPr="00CA432C" w:rsidRDefault="00CA432C" w:rsidP="00CA432C">
      <w:pPr>
        <w:pStyle w:val="ConsPlusDocList0"/>
        <w:ind w:left="567" w:firstLine="142"/>
        <w:jc w:val="both"/>
        <w:rPr>
          <w:rFonts w:ascii="Times New Roman" w:hAnsi="Times New Roman" w:cs="Times New Roman"/>
          <w:sz w:val="24"/>
          <w:szCs w:val="24"/>
        </w:rPr>
      </w:pPr>
      <w:r w:rsidRPr="00CA432C">
        <w:rPr>
          <w:rFonts w:ascii="Times New Roman" w:hAnsi="Times New Roman" w:cs="Times New Roman"/>
          <w:sz w:val="24"/>
          <w:szCs w:val="24"/>
        </w:rPr>
        <w:t>Озелененные</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территории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общего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пользования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должны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быть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благоустроены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оборудованы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малыми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архитектурными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формами: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фонтанами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бассейнами,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лестницами,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беседками,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светильниками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др.</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Число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светильников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определять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нормам</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освещенности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территорий.</w:t>
      </w:r>
    </w:p>
    <w:p w:rsidR="00CA432C" w:rsidRPr="00CA432C" w:rsidRDefault="00CA432C" w:rsidP="00CA432C">
      <w:pPr>
        <w:pStyle w:val="ConsPlusDocList0"/>
        <w:ind w:left="567" w:firstLine="142"/>
        <w:jc w:val="both"/>
        <w:rPr>
          <w:rFonts w:ascii="Times New Roman" w:hAnsi="Times New Roman" w:cs="Times New Roman"/>
          <w:sz w:val="24"/>
          <w:szCs w:val="24"/>
        </w:rPr>
      </w:pPr>
      <w:r w:rsidRPr="00CA432C">
        <w:rPr>
          <w:rFonts w:ascii="Times New Roman" w:hAnsi="Times New Roman" w:cs="Times New Roman"/>
          <w:sz w:val="24"/>
          <w:szCs w:val="24"/>
        </w:rPr>
        <w:t>Расстояния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зданий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сооружений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зеленых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насаждений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следует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принимать</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соответствии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ниже</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приведенной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таблицей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условии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беспрепятственного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подъезда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работы</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пожарного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автотранспорта;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воздушных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линий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электропередачи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в</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соответствии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w:t>
      </w:r>
      <w:r w:rsidRPr="00CA432C">
        <w:rPr>
          <w:rFonts w:ascii="Times New Roman" w:eastAsia="Times New Roman" w:hAnsi="Times New Roman" w:cs="Times New Roman"/>
          <w:sz w:val="24"/>
          <w:szCs w:val="24"/>
        </w:rPr>
        <w:t xml:space="preserve"> </w:t>
      </w:r>
      <w:hyperlink r:id="rId13" w:history="1">
        <w:r w:rsidRPr="00CA432C">
          <w:rPr>
            <w:rStyle w:val="aa"/>
            <w:rFonts w:ascii="Times New Roman" w:hAnsi="Times New Roman" w:cs="Times New Roman"/>
            <w:sz w:val="24"/>
            <w:szCs w:val="24"/>
          </w:rPr>
          <w:t>ПУЭ</w:t>
        </w:r>
      </w:hyperlink>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(Правила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устройства</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электроустановок).</w:t>
      </w:r>
    </w:p>
    <w:p w:rsidR="00CA432C" w:rsidRPr="00CA432C" w:rsidRDefault="00CA432C" w:rsidP="00CA432C">
      <w:pPr>
        <w:pStyle w:val="ConsPlusDocList0"/>
        <w:ind w:left="567" w:firstLine="142"/>
        <w:jc w:val="right"/>
        <w:rPr>
          <w:rFonts w:ascii="Times New Roman" w:hAnsi="Times New Roman" w:cs="Times New Roman"/>
          <w:sz w:val="24"/>
          <w:szCs w:val="24"/>
        </w:rPr>
      </w:pPr>
    </w:p>
    <w:p w:rsidR="00CA432C" w:rsidRPr="00CA432C" w:rsidRDefault="00CA432C" w:rsidP="00CA432C">
      <w:pPr>
        <w:pStyle w:val="ConsPlusDocList0"/>
        <w:jc w:val="right"/>
        <w:rPr>
          <w:rFonts w:ascii="Times New Roman" w:hAnsi="Times New Roman" w:cs="Times New Roman"/>
          <w:sz w:val="24"/>
          <w:szCs w:val="24"/>
        </w:rPr>
      </w:pPr>
      <w:bookmarkStart w:id="29" w:name="Par1549"/>
      <w:bookmarkEnd w:id="29"/>
      <w:r w:rsidRPr="00CA432C">
        <w:rPr>
          <w:rFonts w:ascii="Times New Roman" w:hAnsi="Times New Roman" w:cs="Times New Roman"/>
          <w:sz w:val="24"/>
          <w:szCs w:val="24"/>
        </w:rPr>
        <w:t>Расстояния</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от</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зданий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и</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сооружений</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до</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зеленых</w:t>
      </w:r>
      <w:r w:rsidRPr="00CA432C">
        <w:rPr>
          <w:rFonts w:ascii="Times New Roman" w:eastAsia="Times New Roman" w:hAnsi="Times New Roman" w:cs="Times New Roman"/>
          <w:sz w:val="24"/>
          <w:szCs w:val="24"/>
        </w:rPr>
        <w:t xml:space="preserve"> </w:t>
      </w:r>
      <w:r w:rsidRPr="00CA432C">
        <w:rPr>
          <w:rFonts w:ascii="Times New Roman" w:hAnsi="Times New Roman" w:cs="Times New Roman"/>
          <w:sz w:val="24"/>
          <w:szCs w:val="24"/>
        </w:rPr>
        <w:t>насаждений</w:t>
      </w:r>
    </w:p>
    <w:p w:rsidR="00CA432C" w:rsidRPr="00702621" w:rsidRDefault="00CA432C" w:rsidP="00CA432C">
      <w:pPr>
        <w:pStyle w:val="ConsPlusCell0"/>
        <w:ind w:left="567" w:right="-143"/>
        <w:rPr>
          <w:rFonts w:ascii="Times New Roman" w:eastAsia="Courier New" w:hAnsi="Times New Roman" w:cs="Times New Roman"/>
        </w:rPr>
      </w:pPr>
      <w:r w:rsidRPr="00702621">
        <w:rPr>
          <w:rFonts w:ascii="Times New Roman" w:eastAsia="Courier New" w:hAnsi="Times New Roman" w:cs="Times New Roman"/>
        </w:rPr>
        <w:t>┌─────────────────────────────────────────────────────┬────────</w:t>
      </w:r>
      <w:r>
        <w:rPr>
          <w:rFonts w:ascii="Times New Roman" w:eastAsia="Courier New" w:hAnsi="Times New Roman" w:cs="Times New Roman"/>
        </w:rPr>
        <w:t xml:space="preserve">                                     </w:t>
      </w:r>
      <w:r w:rsidRPr="00702621">
        <w:rPr>
          <w:rFonts w:ascii="Times New Roman" w:eastAsia="Courier New" w:hAnsi="Times New Roman" w:cs="Times New Roman"/>
        </w:rPr>
        <w:t>───────────┐</w:t>
      </w:r>
    </w:p>
    <w:p w:rsidR="00CA432C" w:rsidRPr="00CA432C" w:rsidRDefault="00CA432C" w:rsidP="00CA432C">
      <w:pPr>
        <w:pStyle w:val="ConsPlusCell0"/>
        <w:ind w:left="567" w:right="-143"/>
        <w:rPr>
          <w:rFonts w:ascii="Times New Roman" w:eastAsia="Courier New" w:hAnsi="Times New Roman" w:cs="Times New Roman"/>
          <w:b/>
          <w:sz w:val="18"/>
          <w:szCs w:val="18"/>
        </w:rPr>
      </w:pPr>
      <w:r w:rsidRPr="00702621">
        <w:rPr>
          <w:rFonts w:ascii="Times New Roman" w:eastAsia="Courier New" w:hAnsi="Times New Roman" w:cs="Times New Roman"/>
          <w:b/>
        </w:rPr>
        <w:t xml:space="preserve">│                 </w:t>
      </w:r>
      <w:r w:rsidRPr="00CA432C">
        <w:rPr>
          <w:rFonts w:ascii="Times New Roman" w:eastAsia="Courier New" w:hAnsi="Times New Roman" w:cs="Times New Roman"/>
          <w:b/>
          <w:sz w:val="18"/>
          <w:szCs w:val="18"/>
        </w:rPr>
        <w:t xml:space="preserve">Здание, сооружение                  </w:t>
      </w:r>
      <w:r>
        <w:rPr>
          <w:rFonts w:ascii="Times New Roman" w:eastAsia="Courier New" w:hAnsi="Times New Roman" w:cs="Times New Roman"/>
          <w:b/>
          <w:sz w:val="18"/>
          <w:szCs w:val="18"/>
        </w:rPr>
        <w:t xml:space="preserve">                                                                                    </w:t>
      </w:r>
      <w:r w:rsidRPr="00CA432C">
        <w:rPr>
          <w:rFonts w:ascii="Times New Roman" w:eastAsia="Courier New" w:hAnsi="Times New Roman" w:cs="Times New Roman"/>
          <w:b/>
          <w:sz w:val="18"/>
          <w:szCs w:val="18"/>
        </w:rPr>
        <w:t xml:space="preserve">│ Расстояние, </w:t>
      </w:r>
      <w:proofErr w:type="gramStart"/>
      <w:r w:rsidRPr="00CA432C">
        <w:rPr>
          <w:rFonts w:ascii="Times New Roman" w:eastAsia="Courier New" w:hAnsi="Times New Roman" w:cs="Times New Roman"/>
          <w:b/>
          <w:sz w:val="18"/>
          <w:szCs w:val="18"/>
        </w:rPr>
        <w:t>м</w:t>
      </w:r>
      <w:proofErr w:type="gramEnd"/>
      <w:r w:rsidRPr="00CA432C">
        <w:rPr>
          <w:rFonts w:ascii="Times New Roman" w:eastAsia="Courier New" w:hAnsi="Times New Roman" w:cs="Times New Roman"/>
          <w:b/>
          <w:sz w:val="18"/>
          <w:szCs w:val="18"/>
        </w:rPr>
        <w:t>, от │</w:t>
      </w:r>
    </w:p>
    <w:p w:rsidR="00CA432C" w:rsidRPr="00CA432C" w:rsidRDefault="00CA432C" w:rsidP="00CA432C">
      <w:pPr>
        <w:pStyle w:val="ConsPlusCell0"/>
        <w:ind w:left="567" w:right="-143"/>
        <w:rPr>
          <w:rFonts w:ascii="Times New Roman" w:eastAsia="Courier New" w:hAnsi="Times New Roman" w:cs="Times New Roman"/>
          <w:b/>
          <w:sz w:val="18"/>
          <w:szCs w:val="18"/>
        </w:rPr>
      </w:pPr>
      <w:r w:rsidRPr="00CA432C">
        <w:rPr>
          <w:rFonts w:ascii="Times New Roman" w:eastAsia="Courier New" w:hAnsi="Times New Roman" w:cs="Times New Roman"/>
          <w:b/>
          <w:sz w:val="18"/>
          <w:szCs w:val="18"/>
        </w:rPr>
        <w:t>│                                                     │здания, сооружения,│</w:t>
      </w:r>
    </w:p>
    <w:p w:rsidR="00CA432C" w:rsidRPr="00CA432C" w:rsidRDefault="00CA432C" w:rsidP="00CA432C">
      <w:pPr>
        <w:pStyle w:val="ConsPlusCell0"/>
        <w:ind w:left="567" w:right="-143"/>
        <w:rPr>
          <w:rFonts w:ascii="Times New Roman" w:eastAsia="Courier New" w:hAnsi="Times New Roman" w:cs="Times New Roman"/>
          <w:b/>
          <w:sz w:val="18"/>
          <w:szCs w:val="18"/>
        </w:rPr>
      </w:pPr>
      <w:r w:rsidRPr="00CA432C">
        <w:rPr>
          <w:rFonts w:ascii="Times New Roman" w:eastAsia="Courier New" w:hAnsi="Times New Roman" w:cs="Times New Roman"/>
          <w:b/>
          <w:sz w:val="18"/>
          <w:szCs w:val="18"/>
        </w:rPr>
        <w:t>│                                                     │  объекта до оси   │</w:t>
      </w:r>
    </w:p>
    <w:p w:rsidR="00CA432C" w:rsidRPr="00CA432C" w:rsidRDefault="00CA432C" w:rsidP="00CA432C">
      <w:pPr>
        <w:pStyle w:val="ConsPlusCell0"/>
        <w:ind w:left="567" w:right="-143"/>
        <w:rPr>
          <w:rFonts w:ascii="Times New Roman" w:eastAsia="Courier New" w:hAnsi="Times New Roman" w:cs="Times New Roman"/>
          <w:b/>
          <w:sz w:val="18"/>
          <w:szCs w:val="18"/>
        </w:rPr>
      </w:pPr>
      <w:r w:rsidRPr="00CA432C">
        <w:rPr>
          <w:rFonts w:ascii="Times New Roman" w:eastAsia="Courier New" w:hAnsi="Times New Roman" w:cs="Times New Roman"/>
          <w:b/>
          <w:sz w:val="18"/>
          <w:szCs w:val="18"/>
        </w:rPr>
        <w:t>│                                                     ├────────┬──────────┤</w:t>
      </w:r>
    </w:p>
    <w:p w:rsidR="00CA432C" w:rsidRPr="00CA432C" w:rsidRDefault="00CA432C" w:rsidP="00CA432C">
      <w:pPr>
        <w:pStyle w:val="ConsPlusCell0"/>
        <w:ind w:left="567" w:right="-143"/>
        <w:rPr>
          <w:rFonts w:ascii="Times New Roman" w:eastAsia="Courier New" w:hAnsi="Times New Roman" w:cs="Times New Roman"/>
          <w:b/>
          <w:sz w:val="18"/>
          <w:szCs w:val="18"/>
        </w:rPr>
      </w:pPr>
      <w:r w:rsidRPr="00CA432C">
        <w:rPr>
          <w:rFonts w:ascii="Times New Roman" w:eastAsia="Courier New" w:hAnsi="Times New Roman" w:cs="Times New Roman"/>
          <w:b/>
          <w:sz w:val="18"/>
          <w:szCs w:val="18"/>
        </w:rPr>
        <w:t>│                                                     │ ствола │кустарника│</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b/>
          <w:sz w:val="18"/>
          <w:szCs w:val="18"/>
        </w:rPr>
        <w:t>│                                                     │ дерева* │</w:t>
      </w:r>
      <w:r w:rsidRPr="00CA432C">
        <w:rPr>
          <w:rFonts w:ascii="Times New Roman" w:eastAsia="Courier New" w:hAnsi="Times New Roman" w:cs="Times New Roman"/>
          <w:sz w:val="18"/>
          <w:szCs w:val="18"/>
        </w:rPr>
        <w:t xml:space="preserve">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                          1                          │   2    │    3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│Наружная стена здания и сооружения                   │     5,0│       1,5│</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│Край тротуара и садовой дорожки                      │     0,7│       0,5│</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│Край проезжей части улиц, кромка  укрепленной  полосы│     2,0│       1,0│</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│обочины дороги или бровка канавы                     │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 xml:space="preserve">│Мачта и опора </w:t>
      </w:r>
      <w:proofErr w:type="gramStart"/>
      <w:r w:rsidRPr="00CA432C">
        <w:rPr>
          <w:rFonts w:ascii="Times New Roman" w:eastAsia="Courier New" w:hAnsi="Times New Roman" w:cs="Times New Roman"/>
          <w:sz w:val="18"/>
          <w:szCs w:val="18"/>
        </w:rPr>
        <w:t>осветительной</w:t>
      </w:r>
      <w:proofErr w:type="gramEnd"/>
      <w:r w:rsidRPr="00CA432C">
        <w:rPr>
          <w:rFonts w:ascii="Times New Roman" w:eastAsia="Courier New" w:hAnsi="Times New Roman" w:cs="Times New Roman"/>
          <w:sz w:val="18"/>
          <w:szCs w:val="18"/>
        </w:rPr>
        <w:t xml:space="preserve"> сети,  мостовая  опора  и│     4,0│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│эстакада                                             │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│Подошва откоса, террасы и др.                        │     1,0│       0,5│</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│Подошва или внутренняя грань подпорной стенки        │     3,0│       1,0│</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│Подземные сети:                                      │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│газопровод, канализация                              │     1,5│       -  │</w:t>
      </w:r>
    </w:p>
    <w:p w:rsidR="00CA432C" w:rsidRPr="00CA432C" w:rsidRDefault="00CA432C" w:rsidP="00CA432C">
      <w:pPr>
        <w:pStyle w:val="ConsPlusCell0"/>
        <w:ind w:left="567" w:right="-143"/>
        <w:rPr>
          <w:rFonts w:ascii="Times New Roman" w:eastAsia="Courier New" w:hAnsi="Times New Roman" w:cs="Times New Roman"/>
          <w:sz w:val="18"/>
          <w:szCs w:val="18"/>
        </w:rPr>
      </w:pPr>
      <w:proofErr w:type="gramStart"/>
      <w:r w:rsidRPr="00CA432C">
        <w:rPr>
          <w:rFonts w:ascii="Times New Roman" w:eastAsia="Courier New" w:hAnsi="Times New Roman" w:cs="Times New Roman"/>
          <w:sz w:val="18"/>
          <w:szCs w:val="18"/>
        </w:rPr>
        <w:t>│тепловая сеть (стенка канала,  тоннеля  или  оболочка│     2,0│       1,0│</w:t>
      </w:r>
      <w:proofErr w:type="gramEnd"/>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 xml:space="preserve">│при </w:t>
      </w:r>
      <w:proofErr w:type="spellStart"/>
      <w:r w:rsidRPr="00CA432C">
        <w:rPr>
          <w:rFonts w:ascii="Times New Roman" w:eastAsia="Courier New" w:hAnsi="Times New Roman" w:cs="Times New Roman"/>
          <w:sz w:val="18"/>
          <w:szCs w:val="18"/>
        </w:rPr>
        <w:t>бесканальной</w:t>
      </w:r>
      <w:proofErr w:type="spellEnd"/>
      <w:r w:rsidRPr="00CA432C">
        <w:rPr>
          <w:rFonts w:ascii="Times New Roman" w:eastAsia="Courier New" w:hAnsi="Times New Roman" w:cs="Times New Roman"/>
          <w:sz w:val="18"/>
          <w:szCs w:val="18"/>
        </w:rPr>
        <w:t xml:space="preserve"> прокладке)                          │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│водопровод, дренаж                                   │     2,0│       -  │</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│силовой кабель и кабель связи                        │     2,0│       0,7│</w:t>
      </w:r>
    </w:p>
    <w:p w:rsidR="00CA432C" w:rsidRPr="00CA432C" w:rsidRDefault="00CA432C" w:rsidP="00CA432C">
      <w:pPr>
        <w:pStyle w:val="ConsPlusCell0"/>
        <w:ind w:left="567" w:right="-143"/>
        <w:rPr>
          <w:rFonts w:ascii="Times New Roman" w:eastAsia="Courier New" w:hAnsi="Times New Roman" w:cs="Times New Roman"/>
          <w:sz w:val="18"/>
          <w:szCs w:val="18"/>
        </w:rPr>
      </w:pPr>
      <w:r w:rsidRPr="00CA432C">
        <w:rPr>
          <w:rFonts w:ascii="Times New Roman" w:eastAsia="Courier New" w:hAnsi="Times New Roman" w:cs="Times New Roman"/>
          <w:sz w:val="18"/>
          <w:szCs w:val="18"/>
        </w:rPr>
        <w:t>└─────────────────────────────────────────────────────┴────────┴──────────┘</w:t>
      </w:r>
    </w:p>
    <w:p w:rsidR="00CA432C" w:rsidRPr="00702621" w:rsidRDefault="00CA432C" w:rsidP="00CA432C">
      <w:pPr>
        <w:pStyle w:val="ConsPlusDocList0"/>
        <w:ind w:left="567" w:right="-143" w:firstLine="540"/>
        <w:jc w:val="both"/>
        <w:rPr>
          <w:rFonts w:ascii="Times New Roman" w:hAnsi="Times New Roman" w:cs="Times New Roman"/>
        </w:rPr>
      </w:pPr>
    </w:p>
    <w:p w:rsidR="00CA432C" w:rsidRPr="00702621" w:rsidRDefault="00CA432C" w:rsidP="00CA432C">
      <w:pPr>
        <w:pStyle w:val="ConsPlusDocList0"/>
        <w:ind w:left="567" w:firstLine="284"/>
        <w:jc w:val="both"/>
        <w:rPr>
          <w:rFonts w:ascii="Times New Roman" w:hAnsi="Times New Roman" w:cs="Times New Roman"/>
        </w:rPr>
      </w:pPr>
      <w:r w:rsidRPr="00702621">
        <w:rPr>
          <w:rFonts w:ascii="Times New Roman" w:hAnsi="Times New Roman" w:cs="Times New Roman"/>
        </w:rPr>
        <w:t>*Приведенные</w:t>
      </w:r>
      <w:r w:rsidRPr="00702621">
        <w:rPr>
          <w:rFonts w:ascii="Times New Roman" w:eastAsia="Times New Roman" w:hAnsi="Times New Roman" w:cs="Times New Roman"/>
        </w:rPr>
        <w:t xml:space="preserve"> </w:t>
      </w:r>
      <w:r w:rsidRPr="00702621">
        <w:rPr>
          <w:rFonts w:ascii="Times New Roman" w:hAnsi="Times New Roman" w:cs="Times New Roman"/>
        </w:rPr>
        <w:t>нормы</w:t>
      </w:r>
      <w:r w:rsidRPr="00702621">
        <w:rPr>
          <w:rFonts w:ascii="Times New Roman" w:eastAsia="Times New Roman" w:hAnsi="Times New Roman" w:cs="Times New Roman"/>
        </w:rPr>
        <w:t xml:space="preserve"> </w:t>
      </w:r>
      <w:r w:rsidRPr="00702621">
        <w:rPr>
          <w:rFonts w:ascii="Times New Roman" w:hAnsi="Times New Roman" w:cs="Times New Roman"/>
        </w:rPr>
        <w:t>относятся</w:t>
      </w:r>
      <w:r w:rsidRPr="00702621">
        <w:rPr>
          <w:rFonts w:ascii="Times New Roman" w:eastAsia="Times New Roman" w:hAnsi="Times New Roman" w:cs="Times New Roman"/>
        </w:rPr>
        <w:t xml:space="preserve"> </w:t>
      </w:r>
      <w:r w:rsidRPr="00702621">
        <w:rPr>
          <w:rFonts w:ascii="Times New Roman" w:hAnsi="Times New Roman" w:cs="Times New Roman"/>
        </w:rPr>
        <w:t>к</w:t>
      </w:r>
      <w:r w:rsidRPr="00702621">
        <w:rPr>
          <w:rFonts w:ascii="Times New Roman" w:eastAsia="Times New Roman" w:hAnsi="Times New Roman" w:cs="Times New Roman"/>
        </w:rPr>
        <w:t xml:space="preserve"> </w:t>
      </w:r>
      <w:r w:rsidRPr="00702621">
        <w:rPr>
          <w:rFonts w:ascii="Times New Roman" w:hAnsi="Times New Roman" w:cs="Times New Roman"/>
        </w:rPr>
        <w:t>деревьям</w:t>
      </w:r>
      <w:r w:rsidRPr="00702621">
        <w:rPr>
          <w:rFonts w:ascii="Times New Roman" w:eastAsia="Times New Roman" w:hAnsi="Times New Roman" w:cs="Times New Roman"/>
        </w:rPr>
        <w:t xml:space="preserve"> </w:t>
      </w:r>
      <w:r w:rsidRPr="00702621">
        <w:rPr>
          <w:rFonts w:ascii="Times New Roman" w:hAnsi="Times New Roman" w:cs="Times New Roman"/>
        </w:rPr>
        <w:t>с</w:t>
      </w:r>
      <w:r w:rsidRPr="00702621">
        <w:rPr>
          <w:rFonts w:ascii="Times New Roman" w:eastAsia="Times New Roman" w:hAnsi="Times New Roman" w:cs="Times New Roman"/>
        </w:rPr>
        <w:t xml:space="preserve"> </w:t>
      </w:r>
      <w:r w:rsidRPr="00702621">
        <w:rPr>
          <w:rFonts w:ascii="Times New Roman" w:hAnsi="Times New Roman" w:cs="Times New Roman"/>
        </w:rPr>
        <w:t>диаметром</w:t>
      </w:r>
      <w:r w:rsidRPr="00702621">
        <w:rPr>
          <w:rFonts w:ascii="Times New Roman" w:eastAsia="Times New Roman" w:hAnsi="Times New Roman" w:cs="Times New Roman"/>
        </w:rPr>
        <w:t xml:space="preserve"> </w:t>
      </w:r>
      <w:r w:rsidRPr="00702621">
        <w:rPr>
          <w:rFonts w:ascii="Times New Roman" w:hAnsi="Times New Roman" w:cs="Times New Roman"/>
        </w:rPr>
        <w:t>кроны</w:t>
      </w:r>
      <w:r w:rsidRPr="00702621">
        <w:rPr>
          <w:rFonts w:ascii="Times New Roman" w:eastAsia="Times New Roman" w:hAnsi="Times New Roman" w:cs="Times New Roman"/>
        </w:rPr>
        <w:t xml:space="preserve"> </w:t>
      </w:r>
      <w:r w:rsidRPr="00702621">
        <w:rPr>
          <w:rFonts w:ascii="Times New Roman" w:hAnsi="Times New Roman" w:cs="Times New Roman"/>
        </w:rPr>
        <w:t>не</w:t>
      </w:r>
      <w:r w:rsidRPr="00702621">
        <w:rPr>
          <w:rFonts w:ascii="Times New Roman" w:eastAsia="Times New Roman" w:hAnsi="Times New Roman" w:cs="Times New Roman"/>
        </w:rPr>
        <w:t xml:space="preserve"> </w:t>
      </w:r>
      <w:r w:rsidRPr="00702621">
        <w:rPr>
          <w:rFonts w:ascii="Times New Roman" w:hAnsi="Times New Roman" w:cs="Times New Roman"/>
        </w:rPr>
        <w:t>более</w:t>
      </w:r>
      <w:r w:rsidRPr="00702621">
        <w:rPr>
          <w:rFonts w:ascii="Times New Roman" w:eastAsia="Times New Roman" w:hAnsi="Times New Roman" w:cs="Times New Roman"/>
        </w:rPr>
        <w:t xml:space="preserve"> </w:t>
      </w:r>
      <w:r w:rsidRPr="00702621">
        <w:rPr>
          <w:rFonts w:ascii="Times New Roman" w:hAnsi="Times New Roman" w:cs="Times New Roman"/>
        </w:rPr>
        <w:t>5</w:t>
      </w:r>
      <w:r w:rsidRPr="00702621">
        <w:rPr>
          <w:rFonts w:ascii="Times New Roman" w:eastAsia="Times New Roman" w:hAnsi="Times New Roman" w:cs="Times New Roman"/>
        </w:rPr>
        <w:t xml:space="preserve"> </w:t>
      </w:r>
      <w:r w:rsidRPr="00702621">
        <w:rPr>
          <w:rFonts w:ascii="Times New Roman" w:hAnsi="Times New Roman" w:cs="Times New Roman"/>
        </w:rPr>
        <w:t>м</w:t>
      </w:r>
      <w:r w:rsidRPr="00702621">
        <w:rPr>
          <w:rFonts w:ascii="Times New Roman" w:eastAsia="Times New Roman" w:hAnsi="Times New Roman" w:cs="Times New Roman"/>
        </w:rPr>
        <w:t xml:space="preserve"> </w:t>
      </w:r>
      <w:r w:rsidRPr="00702621">
        <w:rPr>
          <w:rFonts w:ascii="Times New Roman" w:hAnsi="Times New Roman" w:cs="Times New Roman"/>
        </w:rPr>
        <w:t>и</w:t>
      </w:r>
      <w:r w:rsidRPr="00702621">
        <w:rPr>
          <w:rFonts w:ascii="Times New Roman" w:eastAsia="Times New Roman" w:hAnsi="Times New Roman" w:cs="Times New Roman"/>
        </w:rPr>
        <w:t xml:space="preserve"> </w:t>
      </w:r>
      <w:r w:rsidRPr="00702621">
        <w:rPr>
          <w:rFonts w:ascii="Times New Roman" w:hAnsi="Times New Roman" w:cs="Times New Roman"/>
        </w:rPr>
        <w:t>должны</w:t>
      </w:r>
      <w:r w:rsidRPr="00702621">
        <w:rPr>
          <w:rFonts w:ascii="Times New Roman" w:eastAsia="Times New Roman" w:hAnsi="Times New Roman" w:cs="Times New Roman"/>
        </w:rPr>
        <w:t xml:space="preserve"> </w:t>
      </w:r>
      <w:r w:rsidRPr="00702621">
        <w:rPr>
          <w:rFonts w:ascii="Times New Roman" w:hAnsi="Times New Roman" w:cs="Times New Roman"/>
        </w:rPr>
        <w:t>быть</w:t>
      </w:r>
      <w:r w:rsidRPr="00702621">
        <w:rPr>
          <w:rFonts w:ascii="Times New Roman" w:eastAsia="Times New Roman" w:hAnsi="Times New Roman" w:cs="Times New Roman"/>
        </w:rPr>
        <w:t xml:space="preserve"> </w:t>
      </w:r>
      <w:r w:rsidRPr="00702621">
        <w:rPr>
          <w:rFonts w:ascii="Times New Roman" w:hAnsi="Times New Roman" w:cs="Times New Roman"/>
        </w:rPr>
        <w:t>увеличены</w:t>
      </w:r>
      <w:r w:rsidRPr="00702621">
        <w:rPr>
          <w:rFonts w:ascii="Times New Roman" w:eastAsia="Times New Roman" w:hAnsi="Times New Roman" w:cs="Times New Roman"/>
        </w:rPr>
        <w:t xml:space="preserve"> </w:t>
      </w:r>
      <w:r w:rsidRPr="00702621">
        <w:rPr>
          <w:rFonts w:ascii="Times New Roman" w:hAnsi="Times New Roman" w:cs="Times New Roman"/>
        </w:rPr>
        <w:t>для</w:t>
      </w:r>
      <w:r w:rsidRPr="00702621">
        <w:rPr>
          <w:rFonts w:ascii="Times New Roman" w:eastAsia="Times New Roman" w:hAnsi="Times New Roman" w:cs="Times New Roman"/>
        </w:rPr>
        <w:t xml:space="preserve"> </w:t>
      </w:r>
      <w:r w:rsidRPr="00702621">
        <w:rPr>
          <w:rFonts w:ascii="Times New Roman" w:hAnsi="Times New Roman" w:cs="Times New Roman"/>
        </w:rPr>
        <w:t>деревьев</w:t>
      </w:r>
      <w:r w:rsidRPr="00702621">
        <w:rPr>
          <w:rFonts w:ascii="Times New Roman" w:eastAsia="Times New Roman" w:hAnsi="Times New Roman" w:cs="Times New Roman"/>
        </w:rPr>
        <w:t xml:space="preserve"> </w:t>
      </w:r>
      <w:r w:rsidRPr="00702621">
        <w:rPr>
          <w:rFonts w:ascii="Times New Roman" w:hAnsi="Times New Roman" w:cs="Times New Roman"/>
        </w:rPr>
        <w:t>с</w:t>
      </w:r>
      <w:r w:rsidRPr="00702621">
        <w:rPr>
          <w:rFonts w:ascii="Times New Roman" w:eastAsia="Times New Roman" w:hAnsi="Times New Roman" w:cs="Times New Roman"/>
        </w:rPr>
        <w:t xml:space="preserve"> </w:t>
      </w:r>
      <w:r w:rsidRPr="00702621">
        <w:rPr>
          <w:rFonts w:ascii="Times New Roman" w:hAnsi="Times New Roman" w:cs="Times New Roman"/>
        </w:rPr>
        <w:t>кроной</w:t>
      </w:r>
      <w:r w:rsidRPr="00702621">
        <w:rPr>
          <w:rFonts w:ascii="Times New Roman" w:eastAsia="Times New Roman" w:hAnsi="Times New Roman" w:cs="Times New Roman"/>
        </w:rPr>
        <w:t xml:space="preserve"> </w:t>
      </w:r>
      <w:r w:rsidRPr="00702621">
        <w:rPr>
          <w:rFonts w:ascii="Times New Roman" w:hAnsi="Times New Roman" w:cs="Times New Roman"/>
        </w:rPr>
        <w:t>большего</w:t>
      </w:r>
      <w:r w:rsidRPr="00702621">
        <w:rPr>
          <w:rFonts w:ascii="Times New Roman" w:eastAsia="Times New Roman" w:hAnsi="Times New Roman" w:cs="Times New Roman"/>
        </w:rPr>
        <w:t xml:space="preserve"> </w:t>
      </w:r>
      <w:r w:rsidRPr="00702621">
        <w:rPr>
          <w:rFonts w:ascii="Times New Roman" w:hAnsi="Times New Roman" w:cs="Times New Roman"/>
        </w:rPr>
        <w:t>диаметра.</w:t>
      </w:r>
    </w:p>
    <w:p w:rsidR="001E214D" w:rsidRPr="002F717B" w:rsidRDefault="001E214D">
      <w:pPr>
        <w:rPr>
          <w:rFonts w:ascii="Times New Roman" w:hAnsi="Times New Roman" w:cs="Times New Roman"/>
          <w:sz w:val="24"/>
        </w:rPr>
      </w:pPr>
    </w:p>
    <w:sectPr w:rsidR="001E214D" w:rsidRPr="002F7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OpenSymbol">
    <w:altName w:val="Arial Unicode MS"/>
    <w:charset w:val="80"/>
    <w:family w:val="auto"/>
    <w:pitch w:val="default"/>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Peterburg">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209"/>
        </w:tabs>
        <w:ind w:left="1209"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408"/>
        </w:tabs>
        <w:ind w:left="408" w:hanging="408"/>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1485"/>
        </w:tabs>
        <w:ind w:left="748" w:firstLine="510"/>
      </w:pPr>
      <w:rPr>
        <w:rFonts w:ascii="Wingdings" w:hAnsi="Wingdings" w:cs="Symbol"/>
      </w:rPr>
    </w:lvl>
  </w:abstractNum>
  <w:abstractNum w:abstractNumId="4">
    <w:nsid w:val="00000005"/>
    <w:multiLevelType w:val="singleLevel"/>
    <w:tmpl w:val="00000005"/>
    <w:name w:val="WW8Num5"/>
    <w:lvl w:ilvl="0">
      <w:start w:val="1"/>
      <w:numFmt w:val="bullet"/>
      <w:lvlText w:val=""/>
      <w:lvlJc w:val="left"/>
      <w:pPr>
        <w:tabs>
          <w:tab w:val="num" w:pos="1485"/>
        </w:tabs>
        <w:ind w:left="748" w:firstLine="510"/>
      </w:pPr>
      <w:rPr>
        <w:rFonts w:ascii="Wingdings" w:hAnsi="Wingdings" w:cs="Times New Roman"/>
      </w:rPr>
    </w:lvl>
  </w:abstractNum>
  <w:abstractNum w:abstractNumId="5">
    <w:nsid w:val="00000006"/>
    <w:multiLevelType w:val="singleLevel"/>
    <w:tmpl w:val="00000006"/>
    <w:name w:val="WW8Num6"/>
    <w:lvl w:ilvl="0">
      <w:start w:val="1"/>
      <w:numFmt w:val="bullet"/>
      <w:lvlText w:val=""/>
      <w:lvlJc w:val="left"/>
      <w:pPr>
        <w:tabs>
          <w:tab w:val="num" w:pos="1485"/>
        </w:tabs>
        <w:ind w:left="748" w:firstLine="51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1485"/>
        </w:tabs>
        <w:ind w:left="748" w:firstLine="510"/>
      </w:pPr>
      <w:rPr>
        <w:rFonts w:ascii="Wingdings" w:hAnsi="Wingdings" w:cs="Wingdings"/>
      </w:rPr>
    </w:lvl>
  </w:abstractNum>
  <w:abstractNum w:abstractNumId="7">
    <w:nsid w:val="00000008"/>
    <w:multiLevelType w:val="singleLevel"/>
    <w:tmpl w:val="00000008"/>
    <w:name w:val="WW8Num8"/>
    <w:lvl w:ilvl="0">
      <w:start w:val="1"/>
      <w:numFmt w:val="bullet"/>
      <w:lvlText w:val=""/>
      <w:lvlJc w:val="left"/>
      <w:pPr>
        <w:tabs>
          <w:tab w:val="num" w:pos="737"/>
        </w:tabs>
        <w:ind w:left="0" w:firstLine="510"/>
      </w:pPr>
      <w:rPr>
        <w:rFonts w:ascii="Wingdings" w:hAnsi="Wingdings" w:cs="Wingdings"/>
      </w:rPr>
    </w:lvl>
  </w:abstractNum>
  <w:abstractNum w:abstractNumId="8">
    <w:nsid w:val="00000009"/>
    <w:multiLevelType w:val="singleLevel"/>
    <w:tmpl w:val="00000009"/>
    <w:name w:val="WW8Num9"/>
    <w:lvl w:ilvl="0">
      <w:start w:val="1"/>
      <w:numFmt w:val="bullet"/>
      <w:lvlText w:val=""/>
      <w:lvlJc w:val="left"/>
      <w:pPr>
        <w:tabs>
          <w:tab w:val="num" w:pos="1485"/>
        </w:tabs>
        <w:ind w:left="748" w:firstLine="510"/>
      </w:pPr>
      <w:rPr>
        <w:rFonts w:ascii="Wingdings" w:hAnsi="Wingdings" w:cs="Wingdings"/>
      </w:rPr>
    </w:lvl>
  </w:abstractNum>
  <w:abstractNum w:abstractNumId="9">
    <w:nsid w:val="0000000A"/>
    <w:multiLevelType w:val="singleLevel"/>
    <w:tmpl w:val="0000000A"/>
    <w:name w:val="WW8Num10"/>
    <w:lvl w:ilvl="0">
      <w:start w:val="1"/>
      <w:numFmt w:val="bullet"/>
      <w:lvlText w:val=""/>
      <w:lvlJc w:val="left"/>
      <w:pPr>
        <w:tabs>
          <w:tab w:val="num" w:pos="737"/>
        </w:tabs>
        <w:ind w:left="0" w:firstLine="510"/>
      </w:pPr>
      <w:rPr>
        <w:rFonts w:ascii="Wingdings" w:hAnsi="Wingdings" w:cs="Times New Roman"/>
      </w:rPr>
    </w:lvl>
  </w:abstractNum>
  <w:abstractNum w:abstractNumId="10">
    <w:nsid w:val="0000000B"/>
    <w:multiLevelType w:val="singleLevel"/>
    <w:tmpl w:val="0000000B"/>
    <w:name w:val="WW8Num11"/>
    <w:lvl w:ilvl="0">
      <w:start w:val="1"/>
      <w:numFmt w:val="bullet"/>
      <w:lvlText w:val=""/>
      <w:lvlJc w:val="left"/>
      <w:pPr>
        <w:tabs>
          <w:tab w:val="num" w:pos="1485"/>
        </w:tabs>
        <w:ind w:left="748" w:firstLine="510"/>
      </w:pPr>
      <w:rPr>
        <w:rFonts w:ascii="Wingdings" w:hAnsi="Wingdings" w:cs="Times New Roman"/>
      </w:rPr>
    </w:lvl>
  </w:abstractNum>
  <w:abstractNum w:abstractNumId="11">
    <w:nsid w:val="0000000C"/>
    <w:multiLevelType w:val="singleLevel"/>
    <w:tmpl w:val="0000000C"/>
    <w:name w:val="WW8Num12"/>
    <w:lvl w:ilvl="0">
      <w:start w:val="1"/>
      <w:numFmt w:val="bullet"/>
      <w:lvlText w:val=""/>
      <w:lvlJc w:val="left"/>
      <w:pPr>
        <w:tabs>
          <w:tab w:val="num" w:pos="1485"/>
        </w:tabs>
        <w:ind w:left="748" w:firstLine="510"/>
      </w:pPr>
      <w:rPr>
        <w:rFonts w:ascii="Wingdings" w:hAnsi="Wingdings" w:cs="Times New Roman"/>
      </w:rPr>
    </w:lvl>
  </w:abstractNum>
  <w:abstractNum w:abstractNumId="12">
    <w:nsid w:val="0000000D"/>
    <w:multiLevelType w:val="singleLevel"/>
    <w:tmpl w:val="0000000D"/>
    <w:name w:val="WW8Num13"/>
    <w:lvl w:ilvl="0">
      <w:start w:val="1"/>
      <w:numFmt w:val="bullet"/>
      <w:lvlText w:val=""/>
      <w:lvlJc w:val="left"/>
      <w:pPr>
        <w:tabs>
          <w:tab w:val="num" w:pos="1485"/>
        </w:tabs>
        <w:ind w:left="748" w:firstLine="510"/>
      </w:pPr>
      <w:rPr>
        <w:rFonts w:ascii="Wingdings" w:hAnsi="Wingdings" w:cs="Wingdings"/>
      </w:rPr>
    </w:lvl>
  </w:abstractNum>
  <w:abstractNum w:abstractNumId="13">
    <w:nsid w:val="0000000E"/>
    <w:multiLevelType w:val="singleLevel"/>
    <w:tmpl w:val="0000000E"/>
    <w:name w:val="WW8Num14"/>
    <w:lvl w:ilvl="0">
      <w:start w:val="1"/>
      <w:numFmt w:val="bullet"/>
      <w:lvlText w:val=""/>
      <w:lvlJc w:val="left"/>
      <w:pPr>
        <w:tabs>
          <w:tab w:val="num" w:pos="1485"/>
        </w:tabs>
        <w:ind w:left="748" w:firstLine="510"/>
      </w:pPr>
      <w:rPr>
        <w:rFonts w:ascii="Wingdings" w:hAnsi="Wingdings" w:cs="Times New Roman"/>
      </w:rPr>
    </w:lvl>
  </w:abstractNum>
  <w:abstractNum w:abstractNumId="14">
    <w:nsid w:val="0000000F"/>
    <w:multiLevelType w:val="singleLevel"/>
    <w:tmpl w:val="0000000F"/>
    <w:name w:val="WW8Num15"/>
    <w:lvl w:ilvl="0">
      <w:start w:val="1"/>
      <w:numFmt w:val="bullet"/>
      <w:lvlText w:val=""/>
      <w:lvlJc w:val="left"/>
      <w:pPr>
        <w:tabs>
          <w:tab w:val="num" w:pos="1485"/>
        </w:tabs>
        <w:ind w:left="748" w:firstLine="510"/>
      </w:pPr>
      <w:rPr>
        <w:rFonts w:ascii="Wingdings" w:hAnsi="Wingdings" w:cs="Wingdings"/>
      </w:rPr>
    </w:lvl>
  </w:abstractNum>
  <w:abstractNum w:abstractNumId="15">
    <w:nsid w:val="00000010"/>
    <w:multiLevelType w:val="singleLevel"/>
    <w:tmpl w:val="00000010"/>
    <w:name w:val="WW8Num16"/>
    <w:lvl w:ilvl="0">
      <w:start w:val="1"/>
      <w:numFmt w:val="bullet"/>
      <w:lvlText w:val=""/>
      <w:lvlJc w:val="left"/>
      <w:pPr>
        <w:tabs>
          <w:tab w:val="num" w:pos="1485"/>
        </w:tabs>
        <w:ind w:left="748" w:firstLine="510"/>
      </w:pPr>
      <w:rPr>
        <w:rFonts w:ascii="Wingdings" w:hAnsi="Wingdings" w:cs="Wingdings"/>
      </w:rPr>
    </w:lvl>
  </w:abstractNum>
  <w:abstractNum w:abstractNumId="16">
    <w:nsid w:val="00000011"/>
    <w:multiLevelType w:val="singleLevel"/>
    <w:tmpl w:val="00000011"/>
    <w:name w:val="WW8Num17"/>
    <w:lvl w:ilvl="0">
      <w:start w:val="1"/>
      <w:numFmt w:val="bullet"/>
      <w:lvlText w:val=""/>
      <w:lvlJc w:val="left"/>
      <w:pPr>
        <w:tabs>
          <w:tab w:val="num" w:pos="737"/>
        </w:tabs>
        <w:ind w:left="0" w:firstLine="510"/>
      </w:pPr>
      <w:rPr>
        <w:rFonts w:ascii="Wingdings" w:hAnsi="Wingdings" w:cs="Times New Roman"/>
      </w:rPr>
    </w:lvl>
  </w:abstractNum>
  <w:abstractNum w:abstractNumId="17">
    <w:nsid w:val="00000012"/>
    <w:multiLevelType w:val="singleLevel"/>
    <w:tmpl w:val="00000012"/>
    <w:name w:val="WW8Num18"/>
    <w:lvl w:ilvl="0">
      <w:start w:val="1"/>
      <w:numFmt w:val="bullet"/>
      <w:lvlText w:val=""/>
      <w:lvlJc w:val="left"/>
      <w:pPr>
        <w:tabs>
          <w:tab w:val="num" w:pos="1485"/>
        </w:tabs>
        <w:ind w:left="748" w:firstLine="510"/>
      </w:pPr>
      <w:rPr>
        <w:rFonts w:ascii="Wingdings" w:hAnsi="Wingdings" w:cs="Times New Roman"/>
      </w:rPr>
    </w:lvl>
  </w:abstractNum>
  <w:abstractNum w:abstractNumId="18">
    <w:nsid w:val="00000013"/>
    <w:multiLevelType w:val="singleLevel"/>
    <w:tmpl w:val="00000013"/>
    <w:name w:val="WW8Num19"/>
    <w:lvl w:ilvl="0">
      <w:start w:val="1"/>
      <w:numFmt w:val="bullet"/>
      <w:lvlText w:val=""/>
      <w:lvlJc w:val="left"/>
      <w:pPr>
        <w:tabs>
          <w:tab w:val="num" w:pos="1485"/>
        </w:tabs>
        <w:ind w:left="748" w:firstLine="510"/>
      </w:pPr>
      <w:rPr>
        <w:rFonts w:ascii="Wingdings" w:hAnsi="Wingdings" w:cs="Wingdings"/>
      </w:rPr>
    </w:lvl>
  </w:abstractNum>
  <w:abstractNum w:abstractNumId="19">
    <w:nsid w:val="00000014"/>
    <w:multiLevelType w:val="singleLevel"/>
    <w:tmpl w:val="00000014"/>
    <w:name w:val="WW8Num20"/>
    <w:lvl w:ilvl="0">
      <w:start w:val="1"/>
      <w:numFmt w:val="bullet"/>
      <w:lvlText w:val=""/>
      <w:lvlJc w:val="left"/>
      <w:pPr>
        <w:tabs>
          <w:tab w:val="num" w:pos="1485"/>
        </w:tabs>
        <w:ind w:left="748" w:firstLine="510"/>
      </w:pPr>
      <w:rPr>
        <w:rFonts w:ascii="Wingdings" w:hAnsi="Wingdings" w:cs="Wingdings"/>
      </w:rPr>
    </w:lvl>
  </w:abstractNum>
  <w:abstractNum w:abstractNumId="20">
    <w:nsid w:val="00000015"/>
    <w:multiLevelType w:val="singleLevel"/>
    <w:tmpl w:val="00000015"/>
    <w:name w:val="WW8Num21"/>
    <w:lvl w:ilvl="0">
      <w:start w:val="1"/>
      <w:numFmt w:val="bullet"/>
      <w:lvlText w:val=""/>
      <w:lvlJc w:val="left"/>
      <w:pPr>
        <w:tabs>
          <w:tab w:val="num" w:pos="1485"/>
        </w:tabs>
        <w:ind w:left="748" w:firstLine="510"/>
      </w:pPr>
      <w:rPr>
        <w:rFonts w:ascii="Wingdings" w:hAnsi="Wingdings" w:cs="Times New Roman"/>
      </w:rPr>
    </w:lvl>
  </w:abstractNum>
  <w:abstractNum w:abstractNumId="21">
    <w:nsid w:val="00000016"/>
    <w:multiLevelType w:val="singleLevel"/>
    <w:tmpl w:val="00000016"/>
    <w:name w:val="WW8Num22"/>
    <w:lvl w:ilvl="0">
      <w:start w:val="1"/>
      <w:numFmt w:val="bullet"/>
      <w:lvlText w:val=""/>
      <w:lvlJc w:val="left"/>
      <w:pPr>
        <w:tabs>
          <w:tab w:val="num" w:pos="737"/>
        </w:tabs>
        <w:ind w:left="0" w:firstLine="510"/>
      </w:pPr>
      <w:rPr>
        <w:rFonts w:ascii="Wingdings" w:hAnsi="Wingdings" w:cs="Times New Roman"/>
      </w:rPr>
    </w:lvl>
  </w:abstractNum>
  <w:abstractNum w:abstractNumId="22">
    <w:nsid w:val="00000017"/>
    <w:multiLevelType w:val="singleLevel"/>
    <w:tmpl w:val="00000017"/>
    <w:name w:val="WW8Num23"/>
    <w:lvl w:ilvl="0">
      <w:start w:val="1"/>
      <w:numFmt w:val="bullet"/>
      <w:lvlText w:val=""/>
      <w:lvlJc w:val="left"/>
      <w:pPr>
        <w:tabs>
          <w:tab w:val="num" w:pos="1485"/>
        </w:tabs>
        <w:ind w:left="748" w:firstLine="510"/>
      </w:pPr>
      <w:rPr>
        <w:rFonts w:ascii="Wingdings" w:hAnsi="Wingdings" w:cs="Times New Roman"/>
      </w:rPr>
    </w:lvl>
  </w:abstractNum>
  <w:abstractNum w:abstractNumId="23">
    <w:nsid w:val="00000018"/>
    <w:multiLevelType w:val="singleLevel"/>
    <w:tmpl w:val="00000018"/>
    <w:name w:val="WW8Num24"/>
    <w:lvl w:ilvl="0">
      <w:start w:val="1"/>
      <w:numFmt w:val="bullet"/>
      <w:lvlText w:val=""/>
      <w:lvlJc w:val="left"/>
      <w:pPr>
        <w:tabs>
          <w:tab w:val="num" w:pos="1485"/>
        </w:tabs>
        <w:ind w:left="748" w:firstLine="510"/>
      </w:pPr>
      <w:rPr>
        <w:rFonts w:ascii="Wingdings" w:hAnsi="Wingdings" w:cs="Symbol"/>
      </w:rPr>
    </w:lvl>
  </w:abstractNum>
  <w:abstractNum w:abstractNumId="24">
    <w:nsid w:val="00000019"/>
    <w:multiLevelType w:val="singleLevel"/>
    <w:tmpl w:val="00000019"/>
    <w:name w:val="WW8Num25"/>
    <w:lvl w:ilvl="0">
      <w:start w:val="1"/>
      <w:numFmt w:val="bullet"/>
      <w:lvlText w:val=""/>
      <w:lvlJc w:val="left"/>
      <w:pPr>
        <w:tabs>
          <w:tab w:val="num" w:pos="1485"/>
        </w:tabs>
        <w:ind w:left="748" w:firstLine="510"/>
      </w:pPr>
      <w:rPr>
        <w:rFonts w:ascii="Wingdings" w:hAnsi="Wingdings" w:cs="Wingdings"/>
        <w:sz w:val="16"/>
        <w:szCs w:val="16"/>
      </w:rPr>
    </w:lvl>
  </w:abstractNum>
  <w:abstractNum w:abstractNumId="25">
    <w:nsid w:val="0000001A"/>
    <w:multiLevelType w:val="singleLevel"/>
    <w:tmpl w:val="0000001A"/>
    <w:name w:val="WW8Num26"/>
    <w:lvl w:ilvl="0">
      <w:start w:val="1"/>
      <w:numFmt w:val="bullet"/>
      <w:lvlText w:val=""/>
      <w:lvlJc w:val="left"/>
      <w:pPr>
        <w:tabs>
          <w:tab w:val="num" w:pos="1485"/>
        </w:tabs>
        <w:ind w:left="748" w:firstLine="510"/>
      </w:pPr>
      <w:rPr>
        <w:rFonts w:ascii="Wingdings" w:hAnsi="Wingdings" w:cs="Times New Roman"/>
      </w:rPr>
    </w:lvl>
  </w:abstractNum>
  <w:abstractNum w:abstractNumId="26">
    <w:nsid w:val="0000001B"/>
    <w:multiLevelType w:val="singleLevel"/>
    <w:tmpl w:val="0000001B"/>
    <w:name w:val="WW8Num27"/>
    <w:lvl w:ilvl="0">
      <w:start w:val="1"/>
      <w:numFmt w:val="bullet"/>
      <w:lvlText w:val=""/>
      <w:lvlJc w:val="left"/>
      <w:pPr>
        <w:tabs>
          <w:tab w:val="num" w:pos="1485"/>
        </w:tabs>
        <w:ind w:left="748" w:firstLine="510"/>
      </w:pPr>
      <w:rPr>
        <w:rFonts w:ascii="Wingdings" w:hAnsi="Wingdings" w:cs="Times New Roman"/>
      </w:rPr>
    </w:lvl>
  </w:abstractNum>
  <w:abstractNum w:abstractNumId="27">
    <w:nsid w:val="0000001C"/>
    <w:multiLevelType w:val="singleLevel"/>
    <w:tmpl w:val="0000001C"/>
    <w:name w:val="WW8Num28"/>
    <w:lvl w:ilvl="0">
      <w:start w:val="1"/>
      <w:numFmt w:val="bullet"/>
      <w:lvlText w:val=""/>
      <w:lvlJc w:val="left"/>
      <w:pPr>
        <w:tabs>
          <w:tab w:val="num" w:pos="1485"/>
        </w:tabs>
        <w:ind w:left="748" w:firstLine="510"/>
      </w:pPr>
      <w:rPr>
        <w:rFonts w:ascii="Wingdings" w:hAnsi="Wingdings" w:cs="Wingdings"/>
      </w:rPr>
    </w:lvl>
  </w:abstractNum>
  <w:abstractNum w:abstractNumId="28">
    <w:nsid w:val="0000001D"/>
    <w:multiLevelType w:val="singleLevel"/>
    <w:tmpl w:val="0000001D"/>
    <w:name w:val="WW8Num29"/>
    <w:lvl w:ilvl="0">
      <w:start w:val="1"/>
      <w:numFmt w:val="bullet"/>
      <w:lvlText w:val=""/>
      <w:lvlJc w:val="left"/>
      <w:pPr>
        <w:tabs>
          <w:tab w:val="num" w:pos="737"/>
        </w:tabs>
        <w:ind w:left="0" w:firstLine="510"/>
      </w:pPr>
      <w:rPr>
        <w:rFonts w:ascii="Wingdings" w:hAnsi="Wingdings" w:cs="Wingdings"/>
      </w:rPr>
    </w:lvl>
  </w:abstractNum>
  <w:abstractNum w:abstractNumId="29">
    <w:nsid w:val="0000001E"/>
    <w:multiLevelType w:val="singleLevel"/>
    <w:tmpl w:val="0000001E"/>
    <w:name w:val="WW8Num30"/>
    <w:lvl w:ilvl="0">
      <w:start w:val="1"/>
      <w:numFmt w:val="bullet"/>
      <w:lvlText w:val=""/>
      <w:lvlJc w:val="left"/>
      <w:pPr>
        <w:tabs>
          <w:tab w:val="num" w:pos="1485"/>
        </w:tabs>
        <w:ind w:left="748" w:firstLine="510"/>
      </w:pPr>
      <w:rPr>
        <w:rFonts w:ascii="Wingdings" w:hAnsi="Wingdings" w:cs="Times New Roman"/>
      </w:rPr>
    </w:lvl>
  </w:abstractNum>
  <w:abstractNum w:abstractNumId="30">
    <w:nsid w:val="0000001F"/>
    <w:multiLevelType w:val="singleLevel"/>
    <w:tmpl w:val="0000001F"/>
    <w:name w:val="WW8Num31"/>
    <w:lvl w:ilvl="0">
      <w:start w:val="1"/>
      <w:numFmt w:val="bullet"/>
      <w:lvlText w:val=""/>
      <w:lvlJc w:val="left"/>
      <w:pPr>
        <w:tabs>
          <w:tab w:val="num" w:pos="1304"/>
        </w:tabs>
        <w:ind w:left="567" w:firstLine="510"/>
      </w:pPr>
      <w:rPr>
        <w:rFonts w:ascii="Wingdings" w:hAnsi="Wingdings" w:cs="Wingdings"/>
      </w:rPr>
    </w:lvl>
  </w:abstractNum>
  <w:abstractNum w:abstractNumId="31">
    <w:nsid w:val="00000020"/>
    <w:multiLevelType w:val="singleLevel"/>
    <w:tmpl w:val="00000020"/>
    <w:name w:val="WW8Num32"/>
    <w:lvl w:ilvl="0">
      <w:start w:val="1"/>
      <w:numFmt w:val="bullet"/>
      <w:lvlText w:val=""/>
      <w:lvlJc w:val="left"/>
      <w:pPr>
        <w:tabs>
          <w:tab w:val="num" w:pos="227"/>
        </w:tabs>
        <w:ind w:left="-510" w:firstLine="510"/>
      </w:pPr>
      <w:rPr>
        <w:rFonts w:ascii="Wingdings" w:hAnsi="Wingdings" w:cs="Wingdings"/>
      </w:rPr>
    </w:lvl>
  </w:abstractNum>
  <w:abstractNum w:abstractNumId="32">
    <w:nsid w:val="00000021"/>
    <w:multiLevelType w:val="singleLevel"/>
    <w:tmpl w:val="00000021"/>
    <w:name w:val="WW8Num33"/>
    <w:lvl w:ilvl="0">
      <w:start w:val="1"/>
      <w:numFmt w:val="bullet"/>
      <w:lvlText w:val=""/>
      <w:lvlJc w:val="left"/>
      <w:pPr>
        <w:tabs>
          <w:tab w:val="num" w:pos="737"/>
        </w:tabs>
        <w:ind w:left="0" w:firstLine="510"/>
      </w:pPr>
      <w:rPr>
        <w:rFonts w:ascii="Wingdings" w:hAnsi="Wingdings" w:cs="Times New Roman"/>
      </w:rPr>
    </w:lvl>
  </w:abstractNum>
  <w:abstractNum w:abstractNumId="33">
    <w:nsid w:val="00000022"/>
    <w:multiLevelType w:val="singleLevel"/>
    <w:tmpl w:val="00000022"/>
    <w:name w:val="WW8Num34"/>
    <w:lvl w:ilvl="0">
      <w:start w:val="1"/>
      <w:numFmt w:val="bullet"/>
      <w:lvlText w:val=""/>
      <w:lvlJc w:val="left"/>
      <w:pPr>
        <w:tabs>
          <w:tab w:val="num" w:pos="1485"/>
        </w:tabs>
        <w:ind w:left="748" w:firstLine="510"/>
      </w:pPr>
      <w:rPr>
        <w:rFonts w:ascii="Wingdings" w:hAnsi="Wingdings" w:cs="Times New Roman"/>
      </w:rPr>
    </w:lvl>
  </w:abstractNum>
  <w:abstractNum w:abstractNumId="34">
    <w:nsid w:val="00000023"/>
    <w:multiLevelType w:val="singleLevel"/>
    <w:tmpl w:val="00000023"/>
    <w:name w:val="WW8Num35"/>
    <w:lvl w:ilvl="0">
      <w:start w:val="1"/>
      <w:numFmt w:val="bullet"/>
      <w:lvlText w:val=""/>
      <w:lvlJc w:val="left"/>
      <w:pPr>
        <w:tabs>
          <w:tab w:val="num" w:pos="737"/>
        </w:tabs>
        <w:ind w:left="0" w:firstLine="510"/>
      </w:pPr>
      <w:rPr>
        <w:rFonts w:ascii="Wingdings" w:hAnsi="Wingdings" w:cs="Wingdings"/>
      </w:rPr>
    </w:lvl>
  </w:abstractNum>
  <w:abstractNum w:abstractNumId="35">
    <w:nsid w:val="00000024"/>
    <w:multiLevelType w:val="singleLevel"/>
    <w:tmpl w:val="00000024"/>
    <w:name w:val="WW8Num36"/>
    <w:lvl w:ilvl="0">
      <w:start w:val="1"/>
      <w:numFmt w:val="bullet"/>
      <w:lvlText w:val=""/>
      <w:lvlJc w:val="left"/>
      <w:pPr>
        <w:tabs>
          <w:tab w:val="num" w:pos="2055"/>
        </w:tabs>
        <w:ind w:left="1318" w:firstLine="510"/>
      </w:pPr>
      <w:rPr>
        <w:rFonts w:ascii="Wingdings" w:hAnsi="Wingdings" w:cs="Times New Roman"/>
      </w:rPr>
    </w:lvl>
  </w:abstractNum>
  <w:abstractNum w:abstractNumId="36">
    <w:nsid w:val="00000025"/>
    <w:multiLevelType w:val="singleLevel"/>
    <w:tmpl w:val="00000025"/>
    <w:name w:val="WW8Num37"/>
    <w:lvl w:ilvl="0">
      <w:start w:val="1"/>
      <w:numFmt w:val="bullet"/>
      <w:lvlText w:val=""/>
      <w:lvlJc w:val="left"/>
      <w:pPr>
        <w:tabs>
          <w:tab w:val="num" w:pos="1485"/>
        </w:tabs>
        <w:ind w:left="748" w:firstLine="510"/>
      </w:pPr>
      <w:rPr>
        <w:rFonts w:ascii="Wingdings" w:hAnsi="Wingdings" w:cs="Times New Roman"/>
      </w:rPr>
    </w:lvl>
  </w:abstractNum>
  <w:abstractNum w:abstractNumId="37">
    <w:nsid w:val="00000026"/>
    <w:multiLevelType w:val="singleLevel"/>
    <w:tmpl w:val="00000026"/>
    <w:name w:val="WW8Num38"/>
    <w:lvl w:ilvl="0">
      <w:start w:val="1"/>
      <w:numFmt w:val="bullet"/>
      <w:lvlText w:val=""/>
      <w:lvlJc w:val="left"/>
      <w:pPr>
        <w:tabs>
          <w:tab w:val="num" w:pos="1485"/>
        </w:tabs>
        <w:ind w:left="748" w:firstLine="510"/>
      </w:pPr>
      <w:rPr>
        <w:rFonts w:ascii="Wingdings" w:hAnsi="Wingdings" w:cs="Wingdings"/>
      </w:rPr>
    </w:lvl>
  </w:abstractNum>
  <w:abstractNum w:abstractNumId="38">
    <w:nsid w:val="00000027"/>
    <w:multiLevelType w:val="singleLevel"/>
    <w:tmpl w:val="00000027"/>
    <w:name w:val="WW8Num39"/>
    <w:lvl w:ilvl="0">
      <w:start w:val="1"/>
      <w:numFmt w:val="bullet"/>
      <w:lvlText w:val=""/>
      <w:lvlJc w:val="left"/>
      <w:pPr>
        <w:tabs>
          <w:tab w:val="num" w:pos="2055"/>
        </w:tabs>
        <w:ind w:left="1318" w:firstLine="510"/>
      </w:pPr>
      <w:rPr>
        <w:rFonts w:ascii="Wingdings" w:hAnsi="Wingdings" w:cs="Symbol"/>
        <w:color w:val="auto"/>
      </w:rPr>
    </w:lvl>
  </w:abstractNum>
  <w:abstractNum w:abstractNumId="39">
    <w:nsid w:val="00000028"/>
    <w:multiLevelType w:val="singleLevel"/>
    <w:tmpl w:val="00000028"/>
    <w:name w:val="WW8Num40"/>
    <w:lvl w:ilvl="0">
      <w:start w:val="1"/>
      <w:numFmt w:val="bullet"/>
      <w:lvlText w:val=""/>
      <w:lvlJc w:val="left"/>
      <w:pPr>
        <w:tabs>
          <w:tab w:val="num" w:pos="1485"/>
        </w:tabs>
        <w:ind w:left="748" w:firstLine="510"/>
      </w:pPr>
      <w:rPr>
        <w:rFonts w:ascii="Wingdings" w:hAnsi="Wingdings" w:cs="Wingdings"/>
      </w:rPr>
    </w:lvl>
  </w:abstractNum>
  <w:abstractNum w:abstractNumId="40">
    <w:nsid w:val="00000029"/>
    <w:multiLevelType w:val="singleLevel"/>
    <w:tmpl w:val="00000029"/>
    <w:name w:val="WW8Num41"/>
    <w:lvl w:ilvl="0">
      <w:start w:val="1"/>
      <w:numFmt w:val="bullet"/>
      <w:lvlText w:val=""/>
      <w:lvlJc w:val="left"/>
      <w:pPr>
        <w:tabs>
          <w:tab w:val="num" w:pos="1485"/>
        </w:tabs>
        <w:ind w:left="748" w:firstLine="510"/>
      </w:pPr>
      <w:rPr>
        <w:rFonts w:ascii="Wingdings" w:hAnsi="Wingdings" w:cs="Times New Roman"/>
        <w:sz w:val="16"/>
        <w:szCs w:val="16"/>
      </w:rPr>
    </w:lvl>
  </w:abstractNum>
  <w:abstractNum w:abstractNumId="41">
    <w:nsid w:val="0000002A"/>
    <w:multiLevelType w:val="singleLevel"/>
    <w:tmpl w:val="0000002A"/>
    <w:name w:val="WW8Num42"/>
    <w:lvl w:ilvl="0">
      <w:start w:val="1"/>
      <w:numFmt w:val="bullet"/>
      <w:lvlText w:val=""/>
      <w:lvlJc w:val="left"/>
      <w:pPr>
        <w:tabs>
          <w:tab w:val="num" w:pos="1485"/>
        </w:tabs>
        <w:ind w:left="748" w:firstLine="510"/>
      </w:pPr>
      <w:rPr>
        <w:rFonts w:ascii="Wingdings" w:hAnsi="Wingdings" w:cs="Wingdings"/>
      </w:rPr>
    </w:lvl>
  </w:abstractNum>
  <w:abstractNum w:abstractNumId="42">
    <w:nsid w:val="0000002B"/>
    <w:multiLevelType w:val="singleLevel"/>
    <w:tmpl w:val="0000002B"/>
    <w:name w:val="WW8Num43"/>
    <w:lvl w:ilvl="0">
      <w:start w:val="1"/>
      <w:numFmt w:val="bullet"/>
      <w:lvlText w:val=""/>
      <w:lvlJc w:val="left"/>
      <w:pPr>
        <w:tabs>
          <w:tab w:val="num" w:pos="1304"/>
        </w:tabs>
        <w:ind w:left="567" w:firstLine="510"/>
      </w:pPr>
      <w:rPr>
        <w:rFonts w:ascii="Wingdings" w:hAnsi="Wingdings" w:cs="Times New Roman"/>
      </w:rPr>
    </w:lvl>
  </w:abstractNum>
  <w:abstractNum w:abstractNumId="43">
    <w:nsid w:val="0000002C"/>
    <w:multiLevelType w:val="singleLevel"/>
    <w:tmpl w:val="0000002C"/>
    <w:name w:val="WW8Num44"/>
    <w:lvl w:ilvl="0">
      <w:start w:val="1"/>
      <w:numFmt w:val="bullet"/>
      <w:lvlText w:val=""/>
      <w:lvlJc w:val="left"/>
      <w:pPr>
        <w:tabs>
          <w:tab w:val="num" w:pos="1485"/>
        </w:tabs>
        <w:ind w:left="748" w:firstLine="510"/>
      </w:pPr>
      <w:rPr>
        <w:rFonts w:ascii="Wingdings" w:hAnsi="Wingdings" w:cs="Wingdings"/>
      </w:rPr>
    </w:lvl>
  </w:abstractNum>
  <w:abstractNum w:abstractNumId="44">
    <w:nsid w:val="0000002D"/>
    <w:multiLevelType w:val="singleLevel"/>
    <w:tmpl w:val="0000002D"/>
    <w:name w:val="WW8Num45"/>
    <w:lvl w:ilvl="0">
      <w:start w:val="1"/>
      <w:numFmt w:val="bullet"/>
      <w:lvlText w:val=""/>
      <w:lvlJc w:val="left"/>
      <w:pPr>
        <w:tabs>
          <w:tab w:val="num" w:pos="1485"/>
        </w:tabs>
        <w:ind w:left="748" w:firstLine="510"/>
      </w:pPr>
      <w:rPr>
        <w:rFonts w:ascii="Wingdings" w:hAnsi="Wingdings" w:cs="Wingdings"/>
      </w:rPr>
    </w:lvl>
  </w:abstractNum>
  <w:abstractNum w:abstractNumId="45">
    <w:nsid w:val="0000002E"/>
    <w:multiLevelType w:val="singleLevel"/>
    <w:tmpl w:val="0000002E"/>
    <w:name w:val="WW8Num46"/>
    <w:lvl w:ilvl="0">
      <w:start w:val="1"/>
      <w:numFmt w:val="bullet"/>
      <w:lvlText w:val=""/>
      <w:lvlJc w:val="left"/>
      <w:pPr>
        <w:tabs>
          <w:tab w:val="num" w:pos="1485"/>
        </w:tabs>
        <w:ind w:left="748" w:firstLine="510"/>
      </w:pPr>
      <w:rPr>
        <w:rFonts w:ascii="Wingdings" w:hAnsi="Wingdings" w:cs="Wingdings"/>
      </w:rPr>
    </w:lvl>
  </w:abstractNum>
  <w:abstractNum w:abstractNumId="46">
    <w:nsid w:val="0000002F"/>
    <w:multiLevelType w:val="singleLevel"/>
    <w:tmpl w:val="0000002F"/>
    <w:name w:val="WW8Num47"/>
    <w:lvl w:ilvl="0">
      <w:start w:val="1"/>
      <w:numFmt w:val="bullet"/>
      <w:lvlText w:val=""/>
      <w:lvlJc w:val="left"/>
      <w:pPr>
        <w:tabs>
          <w:tab w:val="num" w:pos="1485"/>
        </w:tabs>
        <w:ind w:left="748" w:firstLine="510"/>
      </w:pPr>
      <w:rPr>
        <w:rFonts w:ascii="Wingdings" w:hAnsi="Wingdings" w:cs="Wingdings"/>
      </w:rPr>
    </w:lvl>
  </w:abstractNum>
  <w:abstractNum w:abstractNumId="47">
    <w:nsid w:val="00000030"/>
    <w:multiLevelType w:val="singleLevel"/>
    <w:tmpl w:val="00000030"/>
    <w:name w:val="WW8Num48"/>
    <w:lvl w:ilvl="0">
      <w:start w:val="1"/>
      <w:numFmt w:val="bullet"/>
      <w:lvlText w:val=""/>
      <w:lvlJc w:val="left"/>
      <w:pPr>
        <w:tabs>
          <w:tab w:val="num" w:pos="737"/>
        </w:tabs>
        <w:ind w:left="0" w:firstLine="510"/>
      </w:pPr>
      <w:rPr>
        <w:rFonts w:ascii="Wingdings" w:hAnsi="Wingdings" w:cs="Wingdings"/>
      </w:rPr>
    </w:lvl>
  </w:abstractNum>
  <w:abstractNum w:abstractNumId="48">
    <w:nsid w:val="00000031"/>
    <w:multiLevelType w:val="singleLevel"/>
    <w:tmpl w:val="00000031"/>
    <w:name w:val="WW8Num49"/>
    <w:lvl w:ilvl="0">
      <w:start w:val="1"/>
      <w:numFmt w:val="bullet"/>
      <w:lvlText w:val=""/>
      <w:lvlJc w:val="left"/>
      <w:pPr>
        <w:tabs>
          <w:tab w:val="num" w:pos="1485"/>
        </w:tabs>
        <w:ind w:left="748" w:firstLine="510"/>
      </w:pPr>
      <w:rPr>
        <w:rFonts w:ascii="Wingdings" w:hAnsi="Wingdings" w:cs="Wingdings"/>
      </w:rPr>
    </w:lvl>
  </w:abstractNum>
  <w:abstractNum w:abstractNumId="49">
    <w:nsid w:val="00000032"/>
    <w:multiLevelType w:val="singleLevel"/>
    <w:tmpl w:val="00000032"/>
    <w:name w:val="WW8Num50"/>
    <w:lvl w:ilvl="0">
      <w:start w:val="1"/>
      <w:numFmt w:val="bullet"/>
      <w:lvlText w:val=""/>
      <w:lvlJc w:val="left"/>
      <w:pPr>
        <w:tabs>
          <w:tab w:val="num" w:pos="1485"/>
        </w:tabs>
        <w:ind w:left="748" w:firstLine="510"/>
      </w:pPr>
      <w:rPr>
        <w:rFonts w:ascii="Wingdings" w:hAnsi="Wingdings" w:cs="Wingdings"/>
      </w:rPr>
    </w:lvl>
  </w:abstractNum>
  <w:abstractNum w:abstractNumId="50">
    <w:nsid w:val="00000033"/>
    <w:multiLevelType w:val="singleLevel"/>
    <w:tmpl w:val="00000033"/>
    <w:name w:val="WW8Num51"/>
    <w:lvl w:ilvl="0">
      <w:start w:val="1"/>
      <w:numFmt w:val="bullet"/>
      <w:lvlText w:val=""/>
      <w:lvlJc w:val="left"/>
      <w:pPr>
        <w:tabs>
          <w:tab w:val="num" w:pos="1485"/>
        </w:tabs>
        <w:ind w:left="748" w:firstLine="510"/>
      </w:pPr>
      <w:rPr>
        <w:rFonts w:ascii="Wingdings" w:hAnsi="Wingdings" w:cs="Wingdings"/>
      </w:rPr>
    </w:lvl>
  </w:abstractNum>
  <w:abstractNum w:abstractNumId="51">
    <w:nsid w:val="00000034"/>
    <w:multiLevelType w:val="singleLevel"/>
    <w:tmpl w:val="00000034"/>
    <w:name w:val="WW8Num52"/>
    <w:lvl w:ilvl="0">
      <w:start w:val="1"/>
      <w:numFmt w:val="bullet"/>
      <w:lvlText w:val=""/>
      <w:lvlJc w:val="left"/>
      <w:pPr>
        <w:tabs>
          <w:tab w:val="num" w:pos="1485"/>
        </w:tabs>
        <w:ind w:left="748" w:firstLine="510"/>
      </w:pPr>
      <w:rPr>
        <w:rFonts w:ascii="Wingdings" w:hAnsi="Wingdings" w:cs="Wingdings"/>
      </w:rPr>
    </w:lvl>
  </w:abstractNum>
  <w:abstractNum w:abstractNumId="52">
    <w:nsid w:val="00000035"/>
    <w:multiLevelType w:val="singleLevel"/>
    <w:tmpl w:val="00000035"/>
    <w:name w:val="WW8Num53"/>
    <w:lvl w:ilvl="0">
      <w:start w:val="1"/>
      <w:numFmt w:val="bullet"/>
      <w:lvlText w:val=""/>
      <w:lvlJc w:val="left"/>
      <w:pPr>
        <w:tabs>
          <w:tab w:val="num" w:pos="1485"/>
        </w:tabs>
        <w:ind w:left="748" w:firstLine="510"/>
      </w:pPr>
      <w:rPr>
        <w:rFonts w:ascii="Wingdings" w:hAnsi="Wingdings" w:cs="Wingdings"/>
      </w:rPr>
    </w:lvl>
  </w:abstractNum>
  <w:abstractNum w:abstractNumId="53">
    <w:nsid w:val="00000036"/>
    <w:multiLevelType w:val="singleLevel"/>
    <w:tmpl w:val="00000036"/>
    <w:name w:val="WW8Num54"/>
    <w:lvl w:ilvl="0">
      <w:start w:val="1"/>
      <w:numFmt w:val="bullet"/>
      <w:lvlText w:val=""/>
      <w:lvlJc w:val="left"/>
      <w:pPr>
        <w:tabs>
          <w:tab w:val="num" w:pos="1485"/>
        </w:tabs>
        <w:ind w:left="748" w:firstLine="510"/>
      </w:pPr>
      <w:rPr>
        <w:rFonts w:ascii="Wingdings" w:hAnsi="Wingdings" w:cs="Wingdings"/>
      </w:rPr>
    </w:lvl>
  </w:abstractNum>
  <w:abstractNum w:abstractNumId="54">
    <w:nsid w:val="00000037"/>
    <w:multiLevelType w:val="singleLevel"/>
    <w:tmpl w:val="00000037"/>
    <w:name w:val="WW8Num55"/>
    <w:lvl w:ilvl="0">
      <w:start w:val="1"/>
      <w:numFmt w:val="bullet"/>
      <w:lvlText w:val=""/>
      <w:lvlJc w:val="left"/>
      <w:pPr>
        <w:tabs>
          <w:tab w:val="num" w:pos="1485"/>
        </w:tabs>
        <w:ind w:left="748" w:firstLine="510"/>
      </w:pPr>
      <w:rPr>
        <w:rFonts w:ascii="Wingdings" w:hAnsi="Wingdings" w:cs="Wingdings"/>
      </w:rPr>
    </w:lvl>
  </w:abstractNum>
  <w:abstractNum w:abstractNumId="55">
    <w:nsid w:val="00000038"/>
    <w:multiLevelType w:val="singleLevel"/>
    <w:tmpl w:val="00000038"/>
    <w:name w:val="WW8Num56"/>
    <w:lvl w:ilvl="0">
      <w:start w:val="1"/>
      <w:numFmt w:val="bullet"/>
      <w:lvlText w:val=""/>
      <w:lvlJc w:val="left"/>
      <w:pPr>
        <w:tabs>
          <w:tab w:val="num" w:pos="1485"/>
        </w:tabs>
        <w:ind w:left="748" w:firstLine="510"/>
      </w:pPr>
      <w:rPr>
        <w:rFonts w:ascii="Wingdings" w:hAnsi="Wingdings" w:cs="Wingdings"/>
      </w:rPr>
    </w:lvl>
  </w:abstractNum>
  <w:abstractNum w:abstractNumId="56">
    <w:nsid w:val="00000039"/>
    <w:multiLevelType w:val="singleLevel"/>
    <w:tmpl w:val="00000039"/>
    <w:name w:val="WW8Num57"/>
    <w:lvl w:ilvl="0">
      <w:start w:val="1"/>
      <w:numFmt w:val="bullet"/>
      <w:lvlText w:val=""/>
      <w:lvlJc w:val="left"/>
      <w:pPr>
        <w:tabs>
          <w:tab w:val="num" w:pos="1485"/>
        </w:tabs>
        <w:ind w:left="748" w:firstLine="510"/>
      </w:pPr>
      <w:rPr>
        <w:rFonts w:ascii="Wingdings" w:hAnsi="Wingdings" w:cs="Wingdings"/>
      </w:rPr>
    </w:lvl>
  </w:abstractNum>
  <w:abstractNum w:abstractNumId="57">
    <w:nsid w:val="0000003A"/>
    <w:multiLevelType w:val="singleLevel"/>
    <w:tmpl w:val="0000003A"/>
    <w:name w:val="WW8Num58"/>
    <w:lvl w:ilvl="0">
      <w:start w:val="1"/>
      <w:numFmt w:val="bullet"/>
      <w:lvlText w:val=""/>
      <w:lvlJc w:val="left"/>
      <w:pPr>
        <w:tabs>
          <w:tab w:val="num" w:pos="737"/>
        </w:tabs>
        <w:ind w:left="0" w:firstLine="510"/>
      </w:pPr>
      <w:rPr>
        <w:rFonts w:ascii="Wingdings" w:hAnsi="Wingdings" w:cs="Wingdings"/>
      </w:rPr>
    </w:lvl>
  </w:abstractNum>
  <w:abstractNum w:abstractNumId="58">
    <w:nsid w:val="0000003B"/>
    <w:multiLevelType w:val="singleLevel"/>
    <w:tmpl w:val="0000003B"/>
    <w:name w:val="WW8Num59"/>
    <w:lvl w:ilvl="0">
      <w:start w:val="1"/>
      <w:numFmt w:val="bullet"/>
      <w:lvlText w:val=""/>
      <w:lvlJc w:val="left"/>
      <w:pPr>
        <w:tabs>
          <w:tab w:val="num" w:pos="1485"/>
        </w:tabs>
        <w:ind w:left="748" w:firstLine="510"/>
      </w:pPr>
      <w:rPr>
        <w:rFonts w:ascii="Wingdings" w:hAnsi="Wingdings" w:cs="Wingdings"/>
      </w:rPr>
    </w:lvl>
  </w:abstractNum>
  <w:abstractNum w:abstractNumId="59">
    <w:nsid w:val="0000003C"/>
    <w:multiLevelType w:val="singleLevel"/>
    <w:tmpl w:val="0000003C"/>
    <w:name w:val="WW8Num60"/>
    <w:lvl w:ilvl="0">
      <w:start w:val="1"/>
      <w:numFmt w:val="bullet"/>
      <w:lvlText w:val=""/>
      <w:lvlJc w:val="left"/>
      <w:pPr>
        <w:tabs>
          <w:tab w:val="num" w:pos="1485"/>
        </w:tabs>
        <w:ind w:left="748" w:firstLine="510"/>
      </w:pPr>
      <w:rPr>
        <w:rFonts w:ascii="Wingdings" w:hAnsi="Wingdings" w:cs="Wingdings"/>
      </w:rPr>
    </w:lvl>
  </w:abstractNum>
  <w:abstractNum w:abstractNumId="60">
    <w:nsid w:val="0000003D"/>
    <w:multiLevelType w:val="singleLevel"/>
    <w:tmpl w:val="0000003D"/>
    <w:name w:val="WW8Num61"/>
    <w:lvl w:ilvl="0">
      <w:start w:val="1"/>
      <w:numFmt w:val="bullet"/>
      <w:lvlText w:val=""/>
      <w:lvlJc w:val="left"/>
      <w:pPr>
        <w:tabs>
          <w:tab w:val="num" w:pos="1485"/>
        </w:tabs>
        <w:ind w:left="748" w:firstLine="510"/>
      </w:pPr>
      <w:rPr>
        <w:rFonts w:ascii="Wingdings" w:hAnsi="Wingdings" w:cs="Wingdings"/>
      </w:rPr>
    </w:lvl>
  </w:abstractNum>
  <w:abstractNum w:abstractNumId="61">
    <w:nsid w:val="0000003E"/>
    <w:multiLevelType w:val="singleLevel"/>
    <w:tmpl w:val="0000003E"/>
    <w:name w:val="WW8Num62"/>
    <w:lvl w:ilvl="0">
      <w:start w:val="1"/>
      <w:numFmt w:val="bullet"/>
      <w:lvlText w:val=""/>
      <w:lvlJc w:val="left"/>
      <w:pPr>
        <w:tabs>
          <w:tab w:val="num" w:pos="1485"/>
        </w:tabs>
        <w:ind w:left="748" w:firstLine="510"/>
      </w:pPr>
      <w:rPr>
        <w:rFonts w:ascii="Wingdings" w:hAnsi="Wingdings" w:cs="Wingdings"/>
      </w:rPr>
    </w:lvl>
  </w:abstractNum>
  <w:abstractNum w:abstractNumId="62">
    <w:nsid w:val="0000003F"/>
    <w:multiLevelType w:val="singleLevel"/>
    <w:tmpl w:val="0000003F"/>
    <w:name w:val="WW8Num63"/>
    <w:lvl w:ilvl="0">
      <w:start w:val="1"/>
      <w:numFmt w:val="bullet"/>
      <w:lvlText w:val=""/>
      <w:lvlJc w:val="left"/>
      <w:pPr>
        <w:tabs>
          <w:tab w:val="num" w:pos="1485"/>
        </w:tabs>
        <w:ind w:left="748" w:firstLine="510"/>
      </w:pPr>
      <w:rPr>
        <w:rFonts w:ascii="Wingdings" w:hAnsi="Wingdings" w:cs="Wingdings"/>
      </w:rPr>
    </w:lvl>
  </w:abstractNum>
  <w:abstractNum w:abstractNumId="63">
    <w:nsid w:val="00000040"/>
    <w:multiLevelType w:val="singleLevel"/>
    <w:tmpl w:val="00000040"/>
    <w:name w:val="WW8Num64"/>
    <w:lvl w:ilvl="0">
      <w:start w:val="1"/>
      <w:numFmt w:val="bullet"/>
      <w:lvlText w:val=""/>
      <w:lvlJc w:val="left"/>
      <w:pPr>
        <w:tabs>
          <w:tab w:val="num" w:pos="1485"/>
        </w:tabs>
        <w:ind w:left="748" w:firstLine="510"/>
      </w:pPr>
      <w:rPr>
        <w:rFonts w:ascii="Wingdings" w:hAnsi="Wingdings" w:cs="Wingdings"/>
      </w:rPr>
    </w:lvl>
  </w:abstractNum>
  <w:abstractNum w:abstractNumId="64">
    <w:nsid w:val="00000041"/>
    <w:multiLevelType w:val="singleLevel"/>
    <w:tmpl w:val="00000041"/>
    <w:name w:val="WW8Num65"/>
    <w:lvl w:ilvl="0">
      <w:start w:val="1"/>
      <w:numFmt w:val="bullet"/>
      <w:lvlText w:val=""/>
      <w:lvlJc w:val="left"/>
      <w:pPr>
        <w:tabs>
          <w:tab w:val="num" w:pos="1485"/>
        </w:tabs>
        <w:ind w:left="748" w:firstLine="510"/>
      </w:pPr>
      <w:rPr>
        <w:rFonts w:ascii="Wingdings" w:hAnsi="Wingdings" w:cs="Wingdings"/>
      </w:rPr>
    </w:lvl>
  </w:abstractNum>
  <w:abstractNum w:abstractNumId="65">
    <w:nsid w:val="00000042"/>
    <w:multiLevelType w:val="singleLevel"/>
    <w:tmpl w:val="00000042"/>
    <w:name w:val="WW8Num66"/>
    <w:lvl w:ilvl="0">
      <w:start w:val="1"/>
      <w:numFmt w:val="bullet"/>
      <w:lvlText w:val=""/>
      <w:lvlJc w:val="left"/>
      <w:pPr>
        <w:tabs>
          <w:tab w:val="num" w:pos="737"/>
        </w:tabs>
        <w:ind w:left="0" w:firstLine="510"/>
      </w:pPr>
      <w:rPr>
        <w:rFonts w:ascii="Wingdings" w:hAnsi="Wingdings" w:cs="Wingdings"/>
      </w:rPr>
    </w:lvl>
  </w:abstractNum>
  <w:abstractNum w:abstractNumId="66">
    <w:nsid w:val="00000043"/>
    <w:multiLevelType w:val="singleLevel"/>
    <w:tmpl w:val="00000043"/>
    <w:name w:val="WW8Num67"/>
    <w:lvl w:ilvl="0">
      <w:start w:val="1"/>
      <w:numFmt w:val="bullet"/>
      <w:lvlText w:val=""/>
      <w:lvlJc w:val="left"/>
      <w:pPr>
        <w:tabs>
          <w:tab w:val="num" w:pos="1304"/>
        </w:tabs>
        <w:ind w:left="567" w:firstLine="510"/>
      </w:pPr>
      <w:rPr>
        <w:rFonts w:ascii="Wingdings" w:hAnsi="Wingdings" w:cs="Wingdings"/>
      </w:rPr>
    </w:lvl>
  </w:abstractNum>
  <w:abstractNum w:abstractNumId="67">
    <w:nsid w:val="00000044"/>
    <w:multiLevelType w:val="singleLevel"/>
    <w:tmpl w:val="00000044"/>
    <w:name w:val="WW8Num68"/>
    <w:lvl w:ilvl="0">
      <w:start w:val="1"/>
      <w:numFmt w:val="bullet"/>
      <w:lvlText w:val=""/>
      <w:lvlJc w:val="left"/>
      <w:pPr>
        <w:tabs>
          <w:tab w:val="num" w:pos="737"/>
        </w:tabs>
        <w:ind w:left="0" w:firstLine="510"/>
      </w:pPr>
      <w:rPr>
        <w:rFonts w:ascii="Wingdings" w:hAnsi="Wingdings" w:cs="Wingdings"/>
      </w:rPr>
    </w:lvl>
  </w:abstractNum>
  <w:abstractNum w:abstractNumId="68">
    <w:nsid w:val="00000045"/>
    <w:multiLevelType w:val="singleLevel"/>
    <w:tmpl w:val="00000045"/>
    <w:name w:val="WW8Num69"/>
    <w:lvl w:ilvl="0">
      <w:start w:val="1"/>
      <w:numFmt w:val="bullet"/>
      <w:lvlText w:val=""/>
      <w:lvlJc w:val="left"/>
      <w:pPr>
        <w:tabs>
          <w:tab w:val="num" w:pos="1485"/>
        </w:tabs>
        <w:ind w:left="748" w:firstLine="510"/>
      </w:pPr>
      <w:rPr>
        <w:rFonts w:ascii="Wingdings" w:hAnsi="Wingdings" w:cs="Wingdings"/>
      </w:rPr>
    </w:lvl>
  </w:abstractNum>
  <w:abstractNum w:abstractNumId="69">
    <w:nsid w:val="00000046"/>
    <w:multiLevelType w:val="singleLevel"/>
    <w:tmpl w:val="00000046"/>
    <w:name w:val="WW8Num70"/>
    <w:lvl w:ilvl="0">
      <w:start w:val="1"/>
      <w:numFmt w:val="bullet"/>
      <w:lvlText w:val=""/>
      <w:lvlJc w:val="left"/>
      <w:pPr>
        <w:tabs>
          <w:tab w:val="num" w:pos="1485"/>
        </w:tabs>
        <w:ind w:left="748" w:firstLine="510"/>
      </w:pPr>
      <w:rPr>
        <w:rFonts w:ascii="Wingdings" w:hAnsi="Wingdings" w:cs="Wingdings"/>
      </w:rPr>
    </w:lvl>
  </w:abstractNum>
  <w:abstractNum w:abstractNumId="70">
    <w:nsid w:val="00000047"/>
    <w:multiLevelType w:val="singleLevel"/>
    <w:tmpl w:val="00000047"/>
    <w:name w:val="WW8Num71"/>
    <w:lvl w:ilvl="0">
      <w:start w:val="1"/>
      <w:numFmt w:val="bullet"/>
      <w:lvlText w:val=""/>
      <w:lvlJc w:val="left"/>
      <w:pPr>
        <w:tabs>
          <w:tab w:val="num" w:pos="1277"/>
        </w:tabs>
        <w:ind w:left="540" w:firstLine="510"/>
      </w:pPr>
      <w:rPr>
        <w:rFonts w:ascii="Wingdings" w:hAnsi="Wingdings" w:cs="Wingdings"/>
      </w:rPr>
    </w:lvl>
  </w:abstractNum>
  <w:abstractNum w:abstractNumId="71">
    <w:nsid w:val="00000048"/>
    <w:multiLevelType w:val="singleLevel"/>
    <w:tmpl w:val="00000048"/>
    <w:name w:val="WW8Num72"/>
    <w:lvl w:ilvl="0">
      <w:start w:val="1"/>
      <w:numFmt w:val="bullet"/>
      <w:lvlText w:val=""/>
      <w:lvlJc w:val="left"/>
      <w:pPr>
        <w:tabs>
          <w:tab w:val="num" w:pos="1485"/>
        </w:tabs>
        <w:ind w:left="748" w:firstLine="510"/>
      </w:pPr>
      <w:rPr>
        <w:rFonts w:ascii="Wingdings" w:hAnsi="Wingdings" w:cs="Wingdings"/>
      </w:rPr>
    </w:lvl>
  </w:abstractNum>
  <w:abstractNum w:abstractNumId="72">
    <w:nsid w:val="00000049"/>
    <w:multiLevelType w:val="singleLevel"/>
    <w:tmpl w:val="00000049"/>
    <w:name w:val="WW8Num73"/>
    <w:lvl w:ilvl="0">
      <w:start w:val="1"/>
      <w:numFmt w:val="bullet"/>
      <w:lvlText w:val=""/>
      <w:lvlJc w:val="left"/>
      <w:pPr>
        <w:tabs>
          <w:tab w:val="num" w:pos="1485"/>
        </w:tabs>
        <w:ind w:left="748" w:firstLine="510"/>
      </w:pPr>
      <w:rPr>
        <w:rFonts w:ascii="Wingdings" w:hAnsi="Wingdings" w:cs="Wingdings"/>
      </w:rPr>
    </w:lvl>
  </w:abstractNum>
  <w:abstractNum w:abstractNumId="73">
    <w:nsid w:val="0000004A"/>
    <w:multiLevelType w:val="singleLevel"/>
    <w:tmpl w:val="0000004A"/>
    <w:name w:val="WW8Num74"/>
    <w:lvl w:ilvl="0">
      <w:start w:val="1"/>
      <w:numFmt w:val="bullet"/>
      <w:lvlText w:val=""/>
      <w:lvlJc w:val="left"/>
      <w:pPr>
        <w:tabs>
          <w:tab w:val="num" w:pos="1485"/>
        </w:tabs>
        <w:ind w:left="748" w:firstLine="510"/>
      </w:pPr>
      <w:rPr>
        <w:rFonts w:ascii="Wingdings" w:hAnsi="Wingdings" w:cs="Wingdings"/>
      </w:rPr>
    </w:lvl>
  </w:abstractNum>
  <w:abstractNum w:abstractNumId="74">
    <w:nsid w:val="0000004B"/>
    <w:multiLevelType w:val="singleLevel"/>
    <w:tmpl w:val="0000004B"/>
    <w:name w:val="WW8Num75"/>
    <w:lvl w:ilvl="0">
      <w:start w:val="1"/>
      <w:numFmt w:val="bullet"/>
      <w:lvlText w:val=""/>
      <w:lvlJc w:val="left"/>
      <w:pPr>
        <w:tabs>
          <w:tab w:val="num" w:pos="1485"/>
        </w:tabs>
        <w:ind w:left="748" w:firstLine="510"/>
      </w:pPr>
      <w:rPr>
        <w:rFonts w:ascii="Wingdings" w:hAnsi="Wingdings" w:cs="Wingdings"/>
      </w:rPr>
    </w:lvl>
  </w:abstractNum>
  <w:abstractNum w:abstractNumId="75">
    <w:nsid w:val="0000004C"/>
    <w:multiLevelType w:val="singleLevel"/>
    <w:tmpl w:val="0000004C"/>
    <w:name w:val="WW8Num76"/>
    <w:lvl w:ilvl="0">
      <w:start w:val="1"/>
      <w:numFmt w:val="bullet"/>
      <w:lvlText w:val=""/>
      <w:lvlJc w:val="left"/>
      <w:pPr>
        <w:tabs>
          <w:tab w:val="num" w:pos="1485"/>
        </w:tabs>
        <w:ind w:left="748" w:firstLine="510"/>
      </w:pPr>
      <w:rPr>
        <w:rFonts w:ascii="Wingdings" w:hAnsi="Wingdings" w:cs="Wingdings"/>
      </w:rPr>
    </w:lvl>
  </w:abstractNum>
  <w:abstractNum w:abstractNumId="76">
    <w:nsid w:val="0000004D"/>
    <w:multiLevelType w:val="singleLevel"/>
    <w:tmpl w:val="0000004D"/>
    <w:name w:val="WW8Num77"/>
    <w:lvl w:ilvl="0">
      <w:start w:val="1"/>
      <w:numFmt w:val="bullet"/>
      <w:lvlText w:val=""/>
      <w:lvlJc w:val="left"/>
      <w:pPr>
        <w:tabs>
          <w:tab w:val="num" w:pos="737"/>
        </w:tabs>
        <w:ind w:left="0" w:firstLine="510"/>
      </w:pPr>
      <w:rPr>
        <w:rFonts w:ascii="Wingdings" w:hAnsi="Wingdings" w:cs="Wingdings"/>
      </w:rPr>
    </w:lvl>
  </w:abstractNum>
  <w:abstractNum w:abstractNumId="77">
    <w:nsid w:val="0000004E"/>
    <w:multiLevelType w:val="singleLevel"/>
    <w:tmpl w:val="0000004E"/>
    <w:name w:val="WW8Num78"/>
    <w:lvl w:ilvl="0">
      <w:start w:val="1"/>
      <w:numFmt w:val="bullet"/>
      <w:lvlText w:val=""/>
      <w:lvlJc w:val="left"/>
      <w:pPr>
        <w:tabs>
          <w:tab w:val="num" w:pos="1485"/>
        </w:tabs>
        <w:ind w:left="748" w:firstLine="510"/>
      </w:pPr>
      <w:rPr>
        <w:rFonts w:ascii="Wingdings" w:hAnsi="Wingdings" w:cs="Wingdings"/>
      </w:rPr>
    </w:lvl>
  </w:abstractNum>
  <w:abstractNum w:abstractNumId="78">
    <w:nsid w:val="0000004F"/>
    <w:multiLevelType w:val="singleLevel"/>
    <w:tmpl w:val="0000004F"/>
    <w:name w:val="WW8Num79"/>
    <w:lvl w:ilvl="0">
      <w:start w:val="1"/>
      <w:numFmt w:val="bullet"/>
      <w:lvlText w:val=""/>
      <w:lvlJc w:val="left"/>
      <w:pPr>
        <w:tabs>
          <w:tab w:val="num" w:pos="1485"/>
        </w:tabs>
        <w:ind w:left="748" w:firstLine="510"/>
      </w:pPr>
      <w:rPr>
        <w:rFonts w:ascii="Wingdings" w:hAnsi="Wingdings" w:cs="Wingdings"/>
      </w:rPr>
    </w:lvl>
  </w:abstractNum>
  <w:abstractNum w:abstractNumId="79">
    <w:nsid w:val="00000050"/>
    <w:multiLevelType w:val="singleLevel"/>
    <w:tmpl w:val="00000050"/>
    <w:name w:val="WW8Num80"/>
    <w:lvl w:ilvl="0">
      <w:start w:val="1"/>
      <w:numFmt w:val="bullet"/>
      <w:lvlText w:val=""/>
      <w:lvlJc w:val="left"/>
      <w:pPr>
        <w:tabs>
          <w:tab w:val="num" w:pos="1485"/>
        </w:tabs>
        <w:ind w:left="748" w:firstLine="510"/>
      </w:pPr>
      <w:rPr>
        <w:rFonts w:ascii="Wingdings" w:hAnsi="Wingdings" w:cs="Wingdings"/>
      </w:rPr>
    </w:lvl>
  </w:abstractNum>
  <w:abstractNum w:abstractNumId="80">
    <w:nsid w:val="00000051"/>
    <w:multiLevelType w:val="singleLevel"/>
    <w:tmpl w:val="00000051"/>
    <w:name w:val="WW8Num81"/>
    <w:lvl w:ilvl="0">
      <w:start w:val="1"/>
      <w:numFmt w:val="bullet"/>
      <w:lvlText w:val=""/>
      <w:lvlJc w:val="left"/>
      <w:pPr>
        <w:tabs>
          <w:tab w:val="num" w:pos="1485"/>
        </w:tabs>
        <w:ind w:left="748" w:firstLine="510"/>
      </w:pPr>
      <w:rPr>
        <w:rFonts w:ascii="Wingdings" w:hAnsi="Wingdings" w:cs="Wingdings"/>
      </w:rPr>
    </w:lvl>
  </w:abstractNum>
  <w:abstractNum w:abstractNumId="81">
    <w:nsid w:val="00000052"/>
    <w:multiLevelType w:val="singleLevel"/>
    <w:tmpl w:val="00000052"/>
    <w:name w:val="WW8Num82"/>
    <w:lvl w:ilvl="0">
      <w:start w:val="1"/>
      <w:numFmt w:val="bullet"/>
      <w:lvlText w:val=""/>
      <w:lvlJc w:val="left"/>
      <w:pPr>
        <w:tabs>
          <w:tab w:val="num" w:pos="1485"/>
        </w:tabs>
        <w:ind w:left="748" w:firstLine="510"/>
      </w:pPr>
      <w:rPr>
        <w:rFonts w:ascii="Wingdings" w:hAnsi="Wingdings" w:cs="Wingdings"/>
      </w:rPr>
    </w:lvl>
  </w:abstractNum>
  <w:abstractNum w:abstractNumId="82">
    <w:nsid w:val="00000053"/>
    <w:multiLevelType w:val="singleLevel"/>
    <w:tmpl w:val="00000053"/>
    <w:name w:val="WW8Num83"/>
    <w:lvl w:ilvl="0">
      <w:start w:val="1"/>
      <w:numFmt w:val="bullet"/>
      <w:lvlText w:val=""/>
      <w:lvlJc w:val="left"/>
      <w:pPr>
        <w:tabs>
          <w:tab w:val="num" w:pos="1485"/>
        </w:tabs>
        <w:ind w:left="748" w:firstLine="510"/>
      </w:pPr>
      <w:rPr>
        <w:rFonts w:ascii="Wingdings" w:hAnsi="Wingdings" w:cs="Wingdings"/>
      </w:rPr>
    </w:lvl>
  </w:abstractNum>
  <w:abstractNum w:abstractNumId="83">
    <w:nsid w:val="00000054"/>
    <w:multiLevelType w:val="multilevel"/>
    <w:tmpl w:val="00000054"/>
    <w:name w:val="WW8Num84"/>
    <w:lvl w:ilvl="0">
      <w:start w:val="1"/>
      <w:numFmt w:val="bullet"/>
      <w:lvlText w:val=""/>
      <w:lvlJc w:val="left"/>
      <w:pPr>
        <w:tabs>
          <w:tab w:val="num" w:pos="2055"/>
        </w:tabs>
        <w:ind w:left="1318" w:firstLine="510"/>
      </w:pPr>
      <w:rPr>
        <w:rFonts w:ascii="Wingdings" w:hAnsi="Wingdings" w:cs="Wingdings"/>
      </w:rPr>
    </w:lvl>
    <w:lvl w:ilvl="1">
      <w:start w:val="1"/>
      <w:numFmt w:val="bullet"/>
      <w:lvlText w:val=""/>
      <w:lvlJc w:val="left"/>
      <w:pPr>
        <w:tabs>
          <w:tab w:val="num" w:pos="1877"/>
        </w:tabs>
        <w:ind w:left="1140" w:firstLine="510"/>
      </w:pPr>
      <w:rPr>
        <w:rFonts w:ascii="Wingdings" w:hAnsi="Wingdings" w:cs="Wingdings"/>
      </w:rPr>
    </w:lvl>
    <w:lvl w:ilvl="2">
      <w:start w:val="1"/>
      <w:numFmt w:val="bullet"/>
      <w:lvlText w:val=""/>
      <w:lvlJc w:val="left"/>
      <w:pPr>
        <w:tabs>
          <w:tab w:val="num" w:pos="2730"/>
        </w:tabs>
        <w:ind w:left="2730" w:hanging="360"/>
      </w:pPr>
      <w:rPr>
        <w:rFonts w:ascii="Wingdings" w:hAnsi="Wingdings" w:cs="Wingdings"/>
      </w:rPr>
    </w:lvl>
    <w:lvl w:ilvl="3">
      <w:start w:val="1"/>
      <w:numFmt w:val="bullet"/>
      <w:lvlText w:val=""/>
      <w:lvlJc w:val="left"/>
      <w:pPr>
        <w:tabs>
          <w:tab w:val="num" w:pos="3450"/>
        </w:tabs>
        <w:ind w:left="3450" w:hanging="360"/>
      </w:pPr>
      <w:rPr>
        <w:rFonts w:ascii="Symbol" w:hAnsi="Symbol" w:cs="Symbol"/>
      </w:rPr>
    </w:lvl>
    <w:lvl w:ilvl="4">
      <w:start w:val="1"/>
      <w:numFmt w:val="bullet"/>
      <w:lvlText w:val="o"/>
      <w:lvlJc w:val="left"/>
      <w:pPr>
        <w:tabs>
          <w:tab w:val="num" w:pos="4170"/>
        </w:tabs>
        <w:ind w:left="4170" w:hanging="360"/>
      </w:pPr>
      <w:rPr>
        <w:rFonts w:ascii="Courier New" w:hAnsi="Courier New" w:cs="Courier New"/>
      </w:rPr>
    </w:lvl>
    <w:lvl w:ilvl="5">
      <w:start w:val="1"/>
      <w:numFmt w:val="bullet"/>
      <w:lvlText w:val=""/>
      <w:lvlJc w:val="left"/>
      <w:pPr>
        <w:tabs>
          <w:tab w:val="num" w:pos="4890"/>
        </w:tabs>
        <w:ind w:left="4890" w:hanging="360"/>
      </w:pPr>
      <w:rPr>
        <w:rFonts w:ascii="Wingdings" w:hAnsi="Wingdings" w:cs="Wingdings"/>
      </w:rPr>
    </w:lvl>
    <w:lvl w:ilvl="6">
      <w:start w:val="1"/>
      <w:numFmt w:val="bullet"/>
      <w:lvlText w:val=""/>
      <w:lvlJc w:val="left"/>
      <w:pPr>
        <w:tabs>
          <w:tab w:val="num" w:pos="5610"/>
        </w:tabs>
        <w:ind w:left="5610" w:hanging="360"/>
      </w:pPr>
      <w:rPr>
        <w:rFonts w:ascii="Symbol" w:hAnsi="Symbol" w:cs="Symbol"/>
      </w:rPr>
    </w:lvl>
    <w:lvl w:ilvl="7">
      <w:start w:val="1"/>
      <w:numFmt w:val="bullet"/>
      <w:lvlText w:val="o"/>
      <w:lvlJc w:val="left"/>
      <w:pPr>
        <w:tabs>
          <w:tab w:val="num" w:pos="6330"/>
        </w:tabs>
        <w:ind w:left="6330" w:hanging="360"/>
      </w:pPr>
      <w:rPr>
        <w:rFonts w:ascii="Courier New" w:hAnsi="Courier New" w:cs="Courier New"/>
      </w:rPr>
    </w:lvl>
    <w:lvl w:ilvl="8">
      <w:start w:val="1"/>
      <w:numFmt w:val="bullet"/>
      <w:lvlText w:val=""/>
      <w:lvlJc w:val="left"/>
      <w:pPr>
        <w:tabs>
          <w:tab w:val="num" w:pos="7050"/>
        </w:tabs>
        <w:ind w:left="7050" w:hanging="360"/>
      </w:pPr>
      <w:rPr>
        <w:rFonts w:ascii="Wingdings" w:hAnsi="Wingdings" w:cs="Wingdings"/>
      </w:rPr>
    </w:lvl>
  </w:abstractNum>
  <w:abstractNum w:abstractNumId="84">
    <w:nsid w:val="00000055"/>
    <w:multiLevelType w:val="singleLevel"/>
    <w:tmpl w:val="00000055"/>
    <w:name w:val="WW8Num85"/>
    <w:lvl w:ilvl="0">
      <w:start w:val="1"/>
      <w:numFmt w:val="bullet"/>
      <w:lvlText w:val=""/>
      <w:lvlJc w:val="left"/>
      <w:pPr>
        <w:tabs>
          <w:tab w:val="num" w:pos="737"/>
        </w:tabs>
        <w:ind w:left="0" w:firstLine="510"/>
      </w:pPr>
      <w:rPr>
        <w:rFonts w:ascii="Wingdings" w:hAnsi="Wingdings" w:cs="Wingdings"/>
      </w:rPr>
    </w:lvl>
  </w:abstractNum>
  <w:abstractNum w:abstractNumId="85">
    <w:nsid w:val="00000056"/>
    <w:multiLevelType w:val="singleLevel"/>
    <w:tmpl w:val="00000056"/>
    <w:name w:val="WW8Num86"/>
    <w:lvl w:ilvl="0">
      <w:start w:val="1"/>
      <w:numFmt w:val="bullet"/>
      <w:lvlText w:val=""/>
      <w:lvlJc w:val="left"/>
      <w:pPr>
        <w:tabs>
          <w:tab w:val="num" w:pos="1485"/>
        </w:tabs>
        <w:ind w:left="748" w:firstLine="510"/>
      </w:pPr>
      <w:rPr>
        <w:rFonts w:ascii="Wingdings" w:hAnsi="Wingdings" w:cs="Wingdings"/>
      </w:rPr>
    </w:lvl>
  </w:abstractNum>
  <w:abstractNum w:abstractNumId="86">
    <w:nsid w:val="00000057"/>
    <w:multiLevelType w:val="singleLevel"/>
    <w:tmpl w:val="00000057"/>
    <w:name w:val="WW8Num87"/>
    <w:lvl w:ilvl="0">
      <w:start w:val="1"/>
      <w:numFmt w:val="bullet"/>
      <w:lvlText w:val=""/>
      <w:lvlJc w:val="left"/>
      <w:pPr>
        <w:tabs>
          <w:tab w:val="num" w:pos="1485"/>
        </w:tabs>
        <w:ind w:left="748" w:firstLine="510"/>
      </w:pPr>
      <w:rPr>
        <w:rFonts w:ascii="Wingdings" w:hAnsi="Wingdings" w:cs="Wingdings"/>
      </w:rPr>
    </w:lvl>
  </w:abstractNum>
  <w:abstractNum w:abstractNumId="87">
    <w:nsid w:val="00000058"/>
    <w:multiLevelType w:val="singleLevel"/>
    <w:tmpl w:val="00000058"/>
    <w:name w:val="WW8Num88"/>
    <w:lvl w:ilvl="0">
      <w:start w:val="1"/>
      <w:numFmt w:val="bullet"/>
      <w:lvlText w:val=""/>
      <w:lvlJc w:val="left"/>
      <w:pPr>
        <w:tabs>
          <w:tab w:val="num" w:pos="737"/>
        </w:tabs>
        <w:ind w:left="0" w:firstLine="510"/>
      </w:pPr>
      <w:rPr>
        <w:rFonts w:ascii="Wingdings" w:hAnsi="Wingdings" w:cs="Wingdings"/>
      </w:rPr>
    </w:lvl>
  </w:abstractNum>
  <w:abstractNum w:abstractNumId="88">
    <w:nsid w:val="00000059"/>
    <w:multiLevelType w:val="singleLevel"/>
    <w:tmpl w:val="00000059"/>
    <w:name w:val="WW8Num89"/>
    <w:lvl w:ilvl="0">
      <w:start w:val="1"/>
      <w:numFmt w:val="bullet"/>
      <w:lvlText w:val=""/>
      <w:lvlJc w:val="left"/>
      <w:pPr>
        <w:tabs>
          <w:tab w:val="num" w:pos="1485"/>
        </w:tabs>
        <w:ind w:left="748" w:firstLine="510"/>
      </w:pPr>
      <w:rPr>
        <w:rFonts w:ascii="Wingdings" w:hAnsi="Wingdings" w:cs="Wingdings"/>
      </w:rPr>
    </w:lvl>
  </w:abstractNum>
  <w:abstractNum w:abstractNumId="89">
    <w:nsid w:val="0000005A"/>
    <w:multiLevelType w:val="singleLevel"/>
    <w:tmpl w:val="0000005A"/>
    <w:name w:val="WW8Num90"/>
    <w:lvl w:ilvl="0">
      <w:start w:val="1"/>
      <w:numFmt w:val="bullet"/>
      <w:lvlText w:val=""/>
      <w:lvlJc w:val="left"/>
      <w:pPr>
        <w:tabs>
          <w:tab w:val="num" w:pos="1485"/>
        </w:tabs>
        <w:ind w:left="748" w:firstLine="510"/>
      </w:pPr>
      <w:rPr>
        <w:rFonts w:ascii="Wingdings" w:hAnsi="Wingdings" w:cs="Wingdings"/>
      </w:rPr>
    </w:lvl>
  </w:abstractNum>
  <w:abstractNum w:abstractNumId="90">
    <w:nsid w:val="0000005B"/>
    <w:multiLevelType w:val="singleLevel"/>
    <w:tmpl w:val="0000005B"/>
    <w:name w:val="WW8Num91"/>
    <w:lvl w:ilvl="0">
      <w:start w:val="1"/>
      <w:numFmt w:val="bullet"/>
      <w:lvlText w:val=""/>
      <w:lvlJc w:val="left"/>
      <w:pPr>
        <w:tabs>
          <w:tab w:val="num" w:pos="1277"/>
        </w:tabs>
        <w:ind w:left="540" w:firstLine="510"/>
      </w:pPr>
      <w:rPr>
        <w:rFonts w:ascii="Wingdings" w:hAnsi="Wingdings" w:cs="Wingdings"/>
      </w:rPr>
    </w:lvl>
  </w:abstractNum>
  <w:abstractNum w:abstractNumId="91">
    <w:nsid w:val="0000005C"/>
    <w:multiLevelType w:val="singleLevel"/>
    <w:tmpl w:val="0000005C"/>
    <w:name w:val="WW8Num92"/>
    <w:lvl w:ilvl="0">
      <w:start w:val="1"/>
      <w:numFmt w:val="bullet"/>
      <w:lvlText w:val=""/>
      <w:lvlJc w:val="left"/>
      <w:pPr>
        <w:tabs>
          <w:tab w:val="num" w:pos="1485"/>
        </w:tabs>
        <w:ind w:left="748" w:firstLine="510"/>
      </w:pPr>
      <w:rPr>
        <w:rFonts w:ascii="Wingdings" w:hAnsi="Wingdings" w:cs="Wingdings"/>
      </w:rPr>
    </w:lvl>
  </w:abstractNum>
  <w:abstractNum w:abstractNumId="92">
    <w:nsid w:val="0000005D"/>
    <w:multiLevelType w:val="singleLevel"/>
    <w:tmpl w:val="0000005D"/>
    <w:name w:val="WW8Num93"/>
    <w:lvl w:ilvl="0">
      <w:start w:val="1"/>
      <w:numFmt w:val="bullet"/>
      <w:lvlText w:val=""/>
      <w:lvlJc w:val="left"/>
      <w:pPr>
        <w:tabs>
          <w:tab w:val="num" w:pos="1485"/>
        </w:tabs>
        <w:ind w:left="748" w:firstLine="510"/>
      </w:pPr>
      <w:rPr>
        <w:rFonts w:ascii="Wingdings" w:hAnsi="Wingdings" w:cs="Wingdings"/>
      </w:rPr>
    </w:lvl>
  </w:abstractNum>
  <w:abstractNum w:abstractNumId="93">
    <w:nsid w:val="0000005E"/>
    <w:multiLevelType w:val="singleLevel"/>
    <w:tmpl w:val="0000005E"/>
    <w:name w:val="WW8Num94"/>
    <w:lvl w:ilvl="0">
      <w:start w:val="1"/>
      <w:numFmt w:val="bullet"/>
      <w:lvlText w:val=""/>
      <w:lvlJc w:val="left"/>
      <w:pPr>
        <w:tabs>
          <w:tab w:val="num" w:pos="1485"/>
        </w:tabs>
        <w:ind w:left="748" w:firstLine="510"/>
      </w:pPr>
      <w:rPr>
        <w:rFonts w:ascii="Wingdings" w:hAnsi="Wingdings" w:cs="Wingdings"/>
      </w:rPr>
    </w:lvl>
  </w:abstractNum>
  <w:abstractNum w:abstractNumId="94">
    <w:nsid w:val="0000005F"/>
    <w:multiLevelType w:val="singleLevel"/>
    <w:tmpl w:val="0000005F"/>
    <w:name w:val="WW8Num95"/>
    <w:lvl w:ilvl="0">
      <w:start w:val="1"/>
      <w:numFmt w:val="bullet"/>
      <w:lvlText w:val=""/>
      <w:lvlJc w:val="left"/>
      <w:pPr>
        <w:tabs>
          <w:tab w:val="num" w:pos="1485"/>
        </w:tabs>
        <w:ind w:left="748" w:firstLine="510"/>
      </w:pPr>
      <w:rPr>
        <w:rFonts w:ascii="Wingdings" w:hAnsi="Wingdings" w:cs="Wingdings"/>
      </w:rPr>
    </w:lvl>
  </w:abstractNum>
  <w:abstractNum w:abstractNumId="95">
    <w:nsid w:val="00000060"/>
    <w:multiLevelType w:val="singleLevel"/>
    <w:tmpl w:val="00000060"/>
    <w:name w:val="WW8Num96"/>
    <w:lvl w:ilvl="0">
      <w:start w:val="1"/>
      <w:numFmt w:val="bullet"/>
      <w:lvlText w:val=""/>
      <w:lvlJc w:val="left"/>
      <w:pPr>
        <w:tabs>
          <w:tab w:val="num" w:pos="1485"/>
        </w:tabs>
        <w:ind w:left="748" w:firstLine="510"/>
      </w:pPr>
      <w:rPr>
        <w:rFonts w:ascii="Wingdings" w:hAnsi="Wingdings" w:cs="Wingdings"/>
      </w:rPr>
    </w:lvl>
  </w:abstractNum>
  <w:abstractNum w:abstractNumId="96">
    <w:nsid w:val="00000061"/>
    <w:multiLevelType w:val="singleLevel"/>
    <w:tmpl w:val="00000061"/>
    <w:name w:val="WW8Num97"/>
    <w:lvl w:ilvl="0">
      <w:start w:val="1"/>
      <w:numFmt w:val="bullet"/>
      <w:lvlText w:val=""/>
      <w:lvlJc w:val="left"/>
      <w:pPr>
        <w:tabs>
          <w:tab w:val="num" w:pos="1485"/>
        </w:tabs>
        <w:ind w:left="748" w:firstLine="510"/>
      </w:pPr>
      <w:rPr>
        <w:rFonts w:ascii="Wingdings" w:hAnsi="Wingdings" w:cs="Wingdings"/>
      </w:rPr>
    </w:lvl>
  </w:abstractNum>
  <w:abstractNum w:abstractNumId="97">
    <w:nsid w:val="00000062"/>
    <w:multiLevelType w:val="singleLevel"/>
    <w:tmpl w:val="00000062"/>
    <w:name w:val="WW8Num98"/>
    <w:lvl w:ilvl="0">
      <w:start w:val="1"/>
      <w:numFmt w:val="bullet"/>
      <w:lvlText w:val=""/>
      <w:lvlJc w:val="left"/>
      <w:pPr>
        <w:tabs>
          <w:tab w:val="num" w:pos="737"/>
        </w:tabs>
        <w:ind w:left="0" w:firstLine="510"/>
      </w:pPr>
      <w:rPr>
        <w:rFonts w:ascii="Wingdings" w:hAnsi="Wingdings" w:cs="Wingdings"/>
      </w:rPr>
    </w:lvl>
  </w:abstractNum>
  <w:abstractNum w:abstractNumId="98">
    <w:nsid w:val="00000063"/>
    <w:multiLevelType w:val="singleLevel"/>
    <w:tmpl w:val="00000063"/>
    <w:name w:val="WW8Num99"/>
    <w:lvl w:ilvl="0">
      <w:start w:val="1"/>
      <w:numFmt w:val="bullet"/>
      <w:lvlText w:val=""/>
      <w:lvlJc w:val="left"/>
      <w:pPr>
        <w:tabs>
          <w:tab w:val="num" w:pos="1304"/>
        </w:tabs>
        <w:ind w:left="567" w:firstLine="510"/>
      </w:pPr>
      <w:rPr>
        <w:rFonts w:ascii="Wingdings" w:hAnsi="Wingdings" w:cs="Wingdings"/>
      </w:rPr>
    </w:lvl>
  </w:abstractNum>
  <w:abstractNum w:abstractNumId="99">
    <w:nsid w:val="00000064"/>
    <w:multiLevelType w:val="singleLevel"/>
    <w:tmpl w:val="00000064"/>
    <w:name w:val="WW8Num100"/>
    <w:lvl w:ilvl="0">
      <w:start w:val="1"/>
      <w:numFmt w:val="bullet"/>
      <w:lvlText w:val=""/>
      <w:lvlJc w:val="left"/>
      <w:pPr>
        <w:tabs>
          <w:tab w:val="num" w:pos="1485"/>
        </w:tabs>
        <w:ind w:left="748" w:firstLine="510"/>
      </w:pPr>
      <w:rPr>
        <w:rFonts w:ascii="Wingdings" w:hAnsi="Wingdings" w:cs="Wingdings"/>
      </w:rPr>
    </w:lvl>
  </w:abstractNum>
  <w:abstractNum w:abstractNumId="100">
    <w:nsid w:val="00000065"/>
    <w:multiLevelType w:val="singleLevel"/>
    <w:tmpl w:val="00000065"/>
    <w:name w:val="WW8Num101"/>
    <w:lvl w:ilvl="0">
      <w:start w:val="1"/>
      <w:numFmt w:val="bullet"/>
      <w:lvlText w:val=""/>
      <w:lvlJc w:val="left"/>
      <w:pPr>
        <w:tabs>
          <w:tab w:val="num" w:pos="1485"/>
        </w:tabs>
        <w:ind w:left="748" w:firstLine="510"/>
      </w:pPr>
      <w:rPr>
        <w:rFonts w:ascii="Wingdings" w:hAnsi="Wingdings" w:cs="Wingdings"/>
      </w:rPr>
    </w:lvl>
  </w:abstractNum>
  <w:abstractNum w:abstractNumId="101">
    <w:nsid w:val="00000066"/>
    <w:multiLevelType w:val="singleLevel"/>
    <w:tmpl w:val="00000066"/>
    <w:name w:val="WW8Num102"/>
    <w:lvl w:ilvl="0">
      <w:start w:val="1"/>
      <w:numFmt w:val="bullet"/>
      <w:lvlText w:val=""/>
      <w:lvlJc w:val="left"/>
      <w:pPr>
        <w:tabs>
          <w:tab w:val="num" w:pos="1485"/>
        </w:tabs>
        <w:ind w:left="748" w:firstLine="510"/>
      </w:pPr>
      <w:rPr>
        <w:rFonts w:ascii="Wingdings" w:hAnsi="Wingdings" w:cs="Wingdings"/>
      </w:rPr>
    </w:lvl>
  </w:abstractNum>
  <w:abstractNum w:abstractNumId="102">
    <w:nsid w:val="00000067"/>
    <w:multiLevelType w:val="singleLevel"/>
    <w:tmpl w:val="00000067"/>
    <w:name w:val="WW8Num103"/>
    <w:lvl w:ilvl="0">
      <w:start w:val="1"/>
      <w:numFmt w:val="bullet"/>
      <w:lvlText w:val=""/>
      <w:lvlJc w:val="left"/>
      <w:pPr>
        <w:tabs>
          <w:tab w:val="num" w:pos="1485"/>
        </w:tabs>
        <w:ind w:left="748" w:firstLine="510"/>
      </w:pPr>
      <w:rPr>
        <w:rFonts w:ascii="Wingdings" w:hAnsi="Wingdings" w:cs="Wingdings"/>
      </w:rPr>
    </w:lvl>
  </w:abstractNum>
  <w:abstractNum w:abstractNumId="103">
    <w:nsid w:val="00000068"/>
    <w:multiLevelType w:val="singleLevel"/>
    <w:tmpl w:val="00000068"/>
    <w:name w:val="WW8Num104"/>
    <w:lvl w:ilvl="0">
      <w:start w:val="1"/>
      <w:numFmt w:val="bullet"/>
      <w:lvlText w:val=""/>
      <w:lvlJc w:val="left"/>
      <w:pPr>
        <w:tabs>
          <w:tab w:val="num" w:pos="1247"/>
        </w:tabs>
        <w:ind w:left="510" w:firstLine="510"/>
      </w:pPr>
      <w:rPr>
        <w:rFonts w:ascii="Wingdings" w:hAnsi="Wingdings" w:cs="Wingdings"/>
      </w:rPr>
    </w:lvl>
  </w:abstractNum>
  <w:abstractNum w:abstractNumId="104">
    <w:nsid w:val="00000069"/>
    <w:multiLevelType w:val="singleLevel"/>
    <w:tmpl w:val="00000069"/>
    <w:name w:val="WW8Num105"/>
    <w:lvl w:ilvl="0">
      <w:start w:val="1"/>
      <w:numFmt w:val="bullet"/>
      <w:lvlText w:val=""/>
      <w:lvlJc w:val="left"/>
      <w:pPr>
        <w:tabs>
          <w:tab w:val="num" w:pos="1485"/>
        </w:tabs>
        <w:ind w:left="748" w:firstLine="510"/>
      </w:pPr>
      <w:rPr>
        <w:rFonts w:ascii="Wingdings" w:hAnsi="Wingdings" w:cs="Wingdings"/>
      </w:rPr>
    </w:lvl>
  </w:abstractNum>
  <w:abstractNum w:abstractNumId="105">
    <w:nsid w:val="0000006A"/>
    <w:multiLevelType w:val="singleLevel"/>
    <w:tmpl w:val="0000006A"/>
    <w:name w:val="WW8Num106"/>
    <w:lvl w:ilvl="0">
      <w:start w:val="1"/>
      <w:numFmt w:val="bullet"/>
      <w:lvlText w:val=""/>
      <w:lvlJc w:val="left"/>
      <w:pPr>
        <w:tabs>
          <w:tab w:val="num" w:pos="1485"/>
        </w:tabs>
        <w:ind w:left="748" w:firstLine="510"/>
      </w:pPr>
      <w:rPr>
        <w:rFonts w:ascii="Wingdings" w:hAnsi="Wingdings" w:cs="Wingdings"/>
      </w:rPr>
    </w:lvl>
  </w:abstractNum>
  <w:abstractNum w:abstractNumId="106">
    <w:nsid w:val="0000006B"/>
    <w:multiLevelType w:val="singleLevel"/>
    <w:tmpl w:val="0000006B"/>
    <w:name w:val="WW8Num107"/>
    <w:lvl w:ilvl="0">
      <w:start w:val="1"/>
      <w:numFmt w:val="bullet"/>
      <w:lvlText w:val=""/>
      <w:lvlJc w:val="left"/>
      <w:pPr>
        <w:tabs>
          <w:tab w:val="num" w:pos="1485"/>
        </w:tabs>
        <w:ind w:left="748" w:firstLine="510"/>
      </w:pPr>
      <w:rPr>
        <w:rFonts w:ascii="Wingdings" w:hAnsi="Wingdings" w:cs="Wingdings"/>
      </w:rPr>
    </w:lvl>
  </w:abstractNum>
  <w:abstractNum w:abstractNumId="107">
    <w:nsid w:val="0000006C"/>
    <w:multiLevelType w:val="singleLevel"/>
    <w:tmpl w:val="0000006C"/>
    <w:name w:val="WW8Num108"/>
    <w:lvl w:ilvl="0">
      <w:start w:val="1"/>
      <w:numFmt w:val="bullet"/>
      <w:lvlText w:val=""/>
      <w:lvlJc w:val="left"/>
      <w:pPr>
        <w:tabs>
          <w:tab w:val="num" w:pos="1247"/>
        </w:tabs>
        <w:ind w:left="510" w:firstLine="510"/>
      </w:pPr>
      <w:rPr>
        <w:rFonts w:ascii="Wingdings" w:hAnsi="Wingdings" w:cs="Wingdings"/>
      </w:rPr>
    </w:lvl>
  </w:abstractNum>
  <w:abstractNum w:abstractNumId="108">
    <w:nsid w:val="0000006D"/>
    <w:multiLevelType w:val="singleLevel"/>
    <w:tmpl w:val="0000006D"/>
    <w:name w:val="WW8Num109"/>
    <w:lvl w:ilvl="0">
      <w:start w:val="1"/>
      <w:numFmt w:val="bullet"/>
      <w:lvlText w:val=""/>
      <w:lvlJc w:val="left"/>
      <w:pPr>
        <w:tabs>
          <w:tab w:val="num" w:pos="737"/>
        </w:tabs>
        <w:ind w:left="0" w:firstLine="510"/>
      </w:pPr>
      <w:rPr>
        <w:rFonts w:ascii="Wingdings" w:hAnsi="Wingdings" w:cs="Wingdings"/>
      </w:rPr>
    </w:lvl>
  </w:abstractNum>
  <w:abstractNum w:abstractNumId="109">
    <w:nsid w:val="0000006E"/>
    <w:multiLevelType w:val="singleLevel"/>
    <w:tmpl w:val="0000006E"/>
    <w:name w:val="WW8Num110"/>
    <w:lvl w:ilvl="0">
      <w:start w:val="1"/>
      <w:numFmt w:val="bullet"/>
      <w:lvlText w:val=""/>
      <w:lvlJc w:val="left"/>
      <w:pPr>
        <w:tabs>
          <w:tab w:val="num" w:pos="1485"/>
        </w:tabs>
        <w:ind w:left="748" w:firstLine="510"/>
      </w:pPr>
      <w:rPr>
        <w:rFonts w:ascii="Wingdings" w:hAnsi="Wingdings" w:cs="Wingdings"/>
      </w:rPr>
    </w:lvl>
  </w:abstractNum>
  <w:abstractNum w:abstractNumId="110">
    <w:nsid w:val="0000006F"/>
    <w:multiLevelType w:val="singleLevel"/>
    <w:tmpl w:val="0000006F"/>
    <w:name w:val="WW8Num111"/>
    <w:lvl w:ilvl="0">
      <w:start w:val="1"/>
      <w:numFmt w:val="bullet"/>
      <w:lvlText w:val=""/>
      <w:lvlJc w:val="left"/>
      <w:pPr>
        <w:tabs>
          <w:tab w:val="num" w:pos="1445"/>
        </w:tabs>
        <w:ind w:left="708" w:firstLine="510"/>
      </w:pPr>
      <w:rPr>
        <w:rFonts w:ascii="Wingdings" w:hAnsi="Wingdings" w:cs="Wingdings"/>
      </w:rPr>
    </w:lvl>
  </w:abstractNum>
  <w:abstractNum w:abstractNumId="111">
    <w:nsid w:val="00000070"/>
    <w:multiLevelType w:val="singleLevel"/>
    <w:tmpl w:val="00000070"/>
    <w:name w:val="WW8Num112"/>
    <w:lvl w:ilvl="0">
      <w:start w:val="1"/>
      <w:numFmt w:val="bullet"/>
      <w:lvlText w:val=""/>
      <w:lvlJc w:val="left"/>
      <w:pPr>
        <w:tabs>
          <w:tab w:val="num" w:pos="1485"/>
        </w:tabs>
        <w:ind w:left="748" w:firstLine="510"/>
      </w:pPr>
      <w:rPr>
        <w:rFonts w:ascii="Wingdings" w:hAnsi="Wingdings" w:cs="Wingdings"/>
      </w:rPr>
    </w:lvl>
  </w:abstractNum>
  <w:abstractNum w:abstractNumId="112">
    <w:nsid w:val="00000071"/>
    <w:multiLevelType w:val="singleLevel"/>
    <w:tmpl w:val="00000071"/>
    <w:name w:val="WW8Num113"/>
    <w:lvl w:ilvl="0">
      <w:start w:val="1"/>
      <w:numFmt w:val="bullet"/>
      <w:lvlText w:val=""/>
      <w:lvlJc w:val="left"/>
      <w:pPr>
        <w:tabs>
          <w:tab w:val="num" w:pos="1485"/>
        </w:tabs>
        <w:ind w:left="748" w:firstLine="510"/>
      </w:pPr>
      <w:rPr>
        <w:rFonts w:ascii="Wingdings" w:hAnsi="Wingdings" w:cs="Wingdings"/>
      </w:rPr>
    </w:lvl>
  </w:abstractNum>
  <w:abstractNum w:abstractNumId="113">
    <w:nsid w:val="00000072"/>
    <w:multiLevelType w:val="singleLevel"/>
    <w:tmpl w:val="00000072"/>
    <w:name w:val="WW8Num114"/>
    <w:lvl w:ilvl="0">
      <w:start w:val="1"/>
      <w:numFmt w:val="bullet"/>
      <w:lvlText w:val=""/>
      <w:lvlJc w:val="left"/>
      <w:pPr>
        <w:tabs>
          <w:tab w:val="num" w:pos="1485"/>
        </w:tabs>
        <w:ind w:left="748" w:firstLine="510"/>
      </w:pPr>
      <w:rPr>
        <w:rFonts w:ascii="Wingdings" w:hAnsi="Wingdings" w:cs="Wingdings"/>
      </w:rPr>
    </w:lvl>
  </w:abstractNum>
  <w:abstractNum w:abstractNumId="114">
    <w:nsid w:val="00000073"/>
    <w:multiLevelType w:val="singleLevel"/>
    <w:tmpl w:val="00000073"/>
    <w:name w:val="WW8Num115"/>
    <w:lvl w:ilvl="0">
      <w:start w:val="1"/>
      <w:numFmt w:val="bullet"/>
      <w:lvlText w:val=""/>
      <w:lvlJc w:val="left"/>
      <w:pPr>
        <w:tabs>
          <w:tab w:val="num" w:pos="1485"/>
        </w:tabs>
        <w:ind w:left="748" w:firstLine="510"/>
      </w:pPr>
      <w:rPr>
        <w:rFonts w:ascii="Wingdings" w:hAnsi="Wingdings" w:cs="Wingdings"/>
      </w:rPr>
    </w:lvl>
  </w:abstractNum>
  <w:abstractNum w:abstractNumId="115">
    <w:nsid w:val="00000074"/>
    <w:multiLevelType w:val="singleLevel"/>
    <w:tmpl w:val="00000074"/>
    <w:name w:val="WW8Num116"/>
    <w:lvl w:ilvl="0">
      <w:start w:val="1"/>
      <w:numFmt w:val="bullet"/>
      <w:lvlText w:val=""/>
      <w:lvlJc w:val="left"/>
      <w:pPr>
        <w:tabs>
          <w:tab w:val="num" w:pos="1485"/>
        </w:tabs>
        <w:ind w:left="748" w:firstLine="510"/>
      </w:pPr>
      <w:rPr>
        <w:rFonts w:ascii="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69"/>
  </w:num>
  <w:num w:numId="69">
    <w:abstractNumId w:val="70"/>
  </w:num>
  <w:num w:numId="70">
    <w:abstractNumId w:val="71"/>
  </w:num>
  <w:num w:numId="71">
    <w:abstractNumId w:val="72"/>
  </w:num>
  <w:num w:numId="72">
    <w:abstractNumId w:val="73"/>
  </w:num>
  <w:num w:numId="73">
    <w:abstractNumId w:val="74"/>
  </w:num>
  <w:num w:numId="74">
    <w:abstractNumId w:val="75"/>
  </w:num>
  <w:num w:numId="75">
    <w:abstractNumId w:val="76"/>
  </w:num>
  <w:num w:numId="76">
    <w:abstractNumId w:val="77"/>
  </w:num>
  <w:num w:numId="77">
    <w:abstractNumId w:val="78"/>
  </w:num>
  <w:num w:numId="78">
    <w:abstractNumId w:val="79"/>
  </w:num>
  <w:num w:numId="79">
    <w:abstractNumId w:val="80"/>
  </w:num>
  <w:num w:numId="80">
    <w:abstractNumId w:val="81"/>
  </w:num>
  <w:num w:numId="81">
    <w:abstractNumId w:val="82"/>
  </w:num>
  <w:num w:numId="82">
    <w:abstractNumId w:val="83"/>
  </w:num>
  <w:num w:numId="83">
    <w:abstractNumId w:val="84"/>
  </w:num>
  <w:num w:numId="84">
    <w:abstractNumId w:val="85"/>
  </w:num>
  <w:num w:numId="85">
    <w:abstractNumId w:val="86"/>
  </w:num>
  <w:num w:numId="86">
    <w:abstractNumId w:val="87"/>
  </w:num>
  <w:num w:numId="87">
    <w:abstractNumId w:val="88"/>
  </w:num>
  <w:num w:numId="88">
    <w:abstractNumId w:val="89"/>
  </w:num>
  <w:num w:numId="89">
    <w:abstractNumId w:val="90"/>
  </w:num>
  <w:num w:numId="90">
    <w:abstractNumId w:val="91"/>
  </w:num>
  <w:num w:numId="91">
    <w:abstractNumId w:val="92"/>
  </w:num>
  <w:num w:numId="92">
    <w:abstractNumId w:val="93"/>
  </w:num>
  <w:num w:numId="93">
    <w:abstractNumId w:val="94"/>
  </w:num>
  <w:num w:numId="94">
    <w:abstractNumId w:val="95"/>
  </w:num>
  <w:num w:numId="95">
    <w:abstractNumId w:val="96"/>
  </w:num>
  <w:num w:numId="96">
    <w:abstractNumId w:val="97"/>
  </w:num>
  <w:num w:numId="97">
    <w:abstractNumId w:val="98"/>
  </w:num>
  <w:num w:numId="98">
    <w:abstractNumId w:val="99"/>
  </w:num>
  <w:num w:numId="99">
    <w:abstractNumId w:val="100"/>
  </w:num>
  <w:num w:numId="100">
    <w:abstractNumId w:val="101"/>
  </w:num>
  <w:num w:numId="101">
    <w:abstractNumId w:val="102"/>
  </w:num>
  <w:num w:numId="102">
    <w:abstractNumId w:val="103"/>
  </w:num>
  <w:num w:numId="103">
    <w:abstractNumId w:val="104"/>
  </w:num>
  <w:num w:numId="104">
    <w:abstractNumId w:val="105"/>
  </w:num>
  <w:num w:numId="105">
    <w:abstractNumId w:val="106"/>
  </w:num>
  <w:num w:numId="106">
    <w:abstractNumId w:val="107"/>
  </w:num>
  <w:num w:numId="107">
    <w:abstractNumId w:val="108"/>
  </w:num>
  <w:num w:numId="108">
    <w:abstractNumId w:val="109"/>
  </w:num>
  <w:num w:numId="109">
    <w:abstractNumId w:val="110"/>
  </w:num>
  <w:num w:numId="110">
    <w:abstractNumId w:val="111"/>
  </w:num>
  <w:num w:numId="111">
    <w:abstractNumId w:val="112"/>
  </w:num>
  <w:num w:numId="112">
    <w:abstractNumId w:val="113"/>
  </w:num>
  <w:num w:numId="113">
    <w:abstractNumId w:val="114"/>
  </w:num>
  <w:num w:numId="114">
    <w:abstractNumId w:val="115"/>
  </w:num>
  <w:num w:numId="115">
    <w:abstractNumId w:val="21"/>
  </w:num>
  <w:num w:numId="116">
    <w:abstractNumId w:val="3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22F"/>
    <w:rsid w:val="00102860"/>
    <w:rsid w:val="00120F26"/>
    <w:rsid w:val="001716ED"/>
    <w:rsid w:val="001E214D"/>
    <w:rsid w:val="002440FA"/>
    <w:rsid w:val="002B5753"/>
    <w:rsid w:val="002F717B"/>
    <w:rsid w:val="003C622F"/>
    <w:rsid w:val="004A549E"/>
    <w:rsid w:val="005D4352"/>
    <w:rsid w:val="005E0895"/>
    <w:rsid w:val="00683642"/>
    <w:rsid w:val="007A47D9"/>
    <w:rsid w:val="00844284"/>
    <w:rsid w:val="00857E57"/>
    <w:rsid w:val="00C51CCA"/>
    <w:rsid w:val="00CA432C"/>
    <w:rsid w:val="00DE6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352"/>
    <w:pPr>
      <w:widowControl w:val="0"/>
      <w:suppressAutoHyphens/>
      <w:autoSpaceDN w:val="0"/>
    </w:pPr>
    <w:rPr>
      <w:rFonts w:ascii="Arial" w:eastAsia="Lucida Sans Unicode" w:hAnsi="Arial" w:cs="Tahoma"/>
      <w:kern w:val="3"/>
      <w:sz w:val="21"/>
      <w:szCs w:val="24"/>
      <w:lang w:eastAsia="ru-RU"/>
    </w:rPr>
  </w:style>
  <w:style w:type="paragraph" w:styleId="1">
    <w:name w:val="heading 1"/>
    <w:basedOn w:val="a"/>
    <w:next w:val="a"/>
    <w:link w:val="10"/>
    <w:qFormat/>
    <w:rsid w:val="007A47D9"/>
    <w:pPr>
      <w:keepNext/>
      <w:widowControl/>
      <w:suppressAutoHyphens w:val="0"/>
      <w:autoSpaceDN/>
      <w:jc w:val="center"/>
      <w:outlineLvl w:val="0"/>
    </w:pPr>
    <w:rPr>
      <w:rFonts w:ascii="Times New Roman" w:eastAsia="Times New Roman" w:hAnsi="Times New Roman" w:cs="Times New Roman"/>
      <w:b/>
      <w:kern w:val="0"/>
      <w:sz w:val="28"/>
      <w:szCs w:val="20"/>
    </w:rPr>
  </w:style>
  <w:style w:type="paragraph" w:styleId="2">
    <w:name w:val="heading 2"/>
    <w:basedOn w:val="a"/>
    <w:next w:val="a"/>
    <w:link w:val="20"/>
    <w:unhideWhenUsed/>
    <w:qFormat/>
    <w:rsid w:val="007A47D9"/>
    <w:pPr>
      <w:keepNext/>
      <w:widowControl/>
      <w:suppressAutoHyphens w:val="0"/>
      <w:autoSpaceDN/>
      <w:spacing w:before="240" w:after="60"/>
      <w:outlineLvl w:val="1"/>
    </w:pPr>
    <w:rPr>
      <w:rFonts w:eastAsia="Times New Roman" w:cs="Arial"/>
      <w:b/>
      <w:bCs/>
      <w:i/>
      <w:iCs/>
      <w:kern w:val="0"/>
      <w:sz w:val="28"/>
      <w:szCs w:val="28"/>
    </w:rPr>
  </w:style>
  <w:style w:type="paragraph" w:styleId="3">
    <w:name w:val="heading 3"/>
    <w:basedOn w:val="a"/>
    <w:next w:val="a"/>
    <w:link w:val="30"/>
    <w:unhideWhenUsed/>
    <w:qFormat/>
    <w:rsid w:val="007A47D9"/>
    <w:pPr>
      <w:keepNext/>
      <w:widowControl/>
      <w:suppressAutoHyphens w:val="0"/>
      <w:autoSpaceDN/>
      <w:jc w:val="both"/>
      <w:outlineLvl w:val="2"/>
    </w:pPr>
    <w:rPr>
      <w:rFonts w:ascii="Times New Roman" w:eastAsia="Times New Roman" w:hAnsi="Times New Roman" w:cs="Times New Roman"/>
      <w:b/>
      <w:kern w:val="0"/>
      <w:sz w:val="24"/>
      <w:szCs w:val="20"/>
    </w:rPr>
  </w:style>
  <w:style w:type="paragraph" w:styleId="4">
    <w:name w:val="heading 4"/>
    <w:basedOn w:val="a"/>
    <w:next w:val="a"/>
    <w:link w:val="40"/>
    <w:unhideWhenUsed/>
    <w:qFormat/>
    <w:rsid w:val="007A47D9"/>
    <w:pPr>
      <w:keepNext/>
      <w:keepLines/>
      <w:widowControl/>
      <w:suppressAutoHyphens w:val="0"/>
      <w:autoSpaceDN/>
      <w:spacing w:before="200" w:line="276" w:lineRule="auto"/>
      <w:outlineLvl w:val="3"/>
    </w:pPr>
    <w:rPr>
      <w:rFonts w:ascii="Cambria" w:eastAsia="Times New Roman" w:hAnsi="Cambria" w:cs="Times New Roman"/>
      <w:b/>
      <w:bCs/>
      <w:i/>
      <w:iCs/>
      <w:color w:val="4F81BD"/>
      <w:kern w:val="0"/>
      <w:sz w:val="20"/>
      <w:szCs w:val="20"/>
      <w:lang w:eastAsia="en-US"/>
    </w:rPr>
  </w:style>
  <w:style w:type="paragraph" w:styleId="5">
    <w:name w:val="heading 5"/>
    <w:basedOn w:val="a"/>
    <w:next w:val="a"/>
    <w:link w:val="50"/>
    <w:unhideWhenUsed/>
    <w:qFormat/>
    <w:rsid w:val="007A47D9"/>
    <w:pPr>
      <w:keepNext/>
      <w:widowControl/>
      <w:suppressAutoHyphens w:val="0"/>
      <w:autoSpaceDN/>
      <w:spacing w:line="360" w:lineRule="auto"/>
      <w:ind w:firstLine="720"/>
      <w:jc w:val="center"/>
      <w:outlineLvl w:val="4"/>
    </w:pPr>
    <w:rPr>
      <w:rFonts w:ascii="Times New Roman" w:eastAsia="Times New Roman" w:hAnsi="Times New Roman" w:cs="Times New Roman"/>
      <w:b/>
      <w:kern w:val="0"/>
      <w:sz w:val="24"/>
      <w:szCs w:val="20"/>
    </w:rPr>
  </w:style>
  <w:style w:type="paragraph" w:styleId="6">
    <w:name w:val="heading 6"/>
    <w:basedOn w:val="a"/>
    <w:next w:val="a"/>
    <w:link w:val="60"/>
    <w:unhideWhenUsed/>
    <w:qFormat/>
    <w:rsid w:val="007A47D9"/>
    <w:pPr>
      <w:keepNext/>
      <w:widowControl/>
      <w:suppressAutoHyphens w:val="0"/>
      <w:autoSpaceDN/>
      <w:spacing w:line="360" w:lineRule="auto"/>
      <w:jc w:val="center"/>
      <w:outlineLvl w:val="5"/>
    </w:pPr>
    <w:rPr>
      <w:rFonts w:ascii="Times New Roman" w:eastAsia="Times New Roman" w:hAnsi="Times New Roman" w:cs="Times New Roman"/>
      <w:b/>
      <w:kern w:val="0"/>
      <w:sz w:val="24"/>
      <w:szCs w:val="20"/>
    </w:rPr>
  </w:style>
  <w:style w:type="paragraph" w:styleId="7">
    <w:name w:val="heading 7"/>
    <w:basedOn w:val="a"/>
    <w:next w:val="a"/>
    <w:link w:val="70"/>
    <w:unhideWhenUsed/>
    <w:qFormat/>
    <w:rsid w:val="007A47D9"/>
    <w:pPr>
      <w:keepNext/>
      <w:keepLines/>
      <w:widowControl/>
      <w:suppressAutoHyphens w:val="0"/>
      <w:autoSpaceDN/>
      <w:spacing w:before="200" w:line="276" w:lineRule="auto"/>
      <w:outlineLvl w:val="6"/>
    </w:pPr>
    <w:rPr>
      <w:rFonts w:ascii="Cambria" w:eastAsia="Times New Roman" w:hAnsi="Cambria" w:cs="Times New Roman"/>
      <w:i/>
      <w:iCs/>
      <w:color w:val="404040"/>
      <w:kern w:val="0"/>
      <w:sz w:val="20"/>
      <w:szCs w:val="20"/>
      <w:lang w:eastAsia="en-US"/>
    </w:rPr>
  </w:style>
  <w:style w:type="paragraph" w:styleId="8">
    <w:name w:val="heading 8"/>
    <w:basedOn w:val="a"/>
    <w:next w:val="a"/>
    <w:link w:val="80"/>
    <w:unhideWhenUsed/>
    <w:qFormat/>
    <w:rsid w:val="007A47D9"/>
    <w:pPr>
      <w:keepNext/>
      <w:keepLines/>
      <w:widowControl/>
      <w:suppressAutoHyphens w:val="0"/>
      <w:autoSpaceDN/>
      <w:spacing w:before="200" w:line="276" w:lineRule="auto"/>
      <w:outlineLvl w:val="7"/>
    </w:pPr>
    <w:rPr>
      <w:rFonts w:ascii="Cambria" w:eastAsia="Times New Roman" w:hAnsi="Cambria" w:cs="Times New Roman"/>
      <w:color w:val="404040"/>
      <w:kern w:val="0"/>
      <w:sz w:val="20"/>
      <w:szCs w:val="20"/>
      <w:lang w:eastAsia="en-US"/>
    </w:rPr>
  </w:style>
  <w:style w:type="paragraph" w:styleId="9">
    <w:name w:val="heading 9"/>
    <w:basedOn w:val="a"/>
    <w:next w:val="a"/>
    <w:link w:val="90"/>
    <w:unhideWhenUsed/>
    <w:qFormat/>
    <w:rsid w:val="007A47D9"/>
    <w:pPr>
      <w:keepNext/>
      <w:keepLines/>
      <w:widowControl/>
      <w:suppressAutoHyphens w:val="0"/>
      <w:autoSpaceDN/>
      <w:spacing w:before="200" w:line="276" w:lineRule="auto"/>
      <w:outlineLvl w:val="8"/>
    </w:pPr>
    <w:rPr>
      <w:rFonts w:ascii="Cambria" w:eastAsia="Times New Roman" w:hAnsi="Cambria" w:cs="Times New Roman"/>
      <w:i/>
      <w:iCs/>
      <w:color w:val="404040"/>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 1"/>
    <w:basedOn w:val="a3"/>
    <w:uiPriority w:val="99"/>
    <w:qFormat/>
    <w:rsid w:val="007A47D9"/>
    <w:pPr>
      <w:jc w:val="center"/>
    </w:pPr>
    <w:rPr>
      <w:sz w:val="18"/>
      <w:szCs w:val="18"/>
      <w:lang w:eastAsia="en-US"/>
    </w:rPr>
  </w:style>
  <w:style w:type="paragraph" w:styleId="a3">
    <w:name w:val="No Spacing"/>
    <w:qFormat/>
    <w:rsid w:val="007A47D9"/>
    <w:rPr>
      <w:rFonts w:ascii="Times New Roman" w:hAnsi="Times New Roman"/>
      <w:color w:val="800080"/>
      <w:lang w:eastAsia="ru-RU"/>
    </w:rPr>
  </w:style>
  <w:style w:type="paragraph" w:customStyle="1" w:styleId="a4">
    <w:name w:val="Там роман"/>
    <w:basedOn w:val="a3"/>
    <w:uiPriority w:val="99"/>
    <w:qFormat/>
    <w:rsid w:val="007A47D9"/>
    <w:pPr>
      <w:jc w:val="both"/>
    </w:pPr>
    <w:rPr>
      <w:rFonts w:eastAsia="Times New Roman"/>
      <w:sz w:val="24"/>
      <w:szCs w:val="24"/>
      <w:lang w:eastAsia="en-US"/>
    </w:rPr>
  </w:style>
  <w:style w:type="character" w:customStyle="1" w:styleId="10">
    <w:name w:val="Заголовок 1 Знак"/>
    <w:link w:val="1"/>
    <w:rsid w:val="007A47D9"/>
    <w:rPr>
      <w:rFonts w:ascii="Times New Roman" w:eastAsia="Times New Roman" w:hAnsi="Times New Roman"/>
      <w:b/>
      <w:sz w:val="28"/>
      <w:lang w:eastAsia="ru-RU"/>
    </w:rPr>
  </w:style>
  <w:style w:type="character" w:customStyle="1" w:styleId="20">
    <w:name w:val="Заголовок 2 Знак"/>
    <w:link w:val="2"/>
    <w:rsid w:val="007A47D9"/>
    <w:rPr>
      <w:rFonts w:ascii="Arial" w:eastAsia="Times New Roman" w:hAnsi="Arial" w:cs="Arial"/>
      <w:b/>
      <w:bCs/>
      <w:i/>
      <w:iCs/>
      <w:sz w:val="28"/>
      <w:szCs w:val="28"/>
      <w:lang w:eastAsia="ru-RU"/>
    </w:rPr>
  </w:style>
  <w:style w:type="character" w:customStyle="1" w:styleId="30">
    <w:name w:val="Заголовок 3 Знак"/>
    <w:link w:val="3"/>
    <w:rsid w:val="007A47D9"/>
    <w:rPr>
      <w:rFonts w:ascii="Times New Roman" w:eastAsia="Times New Roman" w:hAnsi="Times New Roman"/>
      <w:b/>
      <w:sz w:val="24"/>
      <w:lang w:eastAsia="ru-RU"/>
    </w:rPr>
  </w:style>
  <w:style w:type="character" w:customStyle="1" w:styleId="40">
    <w:name w:val="Заголовок 4 Знак"/>
    <w:link w:val="4"/>
    <w:rsid w:val="007A47D9"/>
    <w:rPr>
      <w:rFonts w:ascii="Cambria" w:eastAsia="Times New Roman" w:hAnsi="Cambria"/>
      <w:b/>
      <w:bCs/>
      <w:i/>
      <w:iCs/>
      <w:color w:val="4F81BD"/>
    </w:rPr>
  </w:style>
  <w:style w:type="character" w:customStyle="1" w:styleId="50">
    <w:name w:val="Заголовок 5 Знак"/>
    <w:link w:val="5"/>
    <w:rsid w:val="007A47D9"/>
    <w:rPr>
      <w:rFonts w:ascii="Times New Roman" w:eastAsia="Times New Roman" w:hAnsi="Times New Roman"/>
      <w:b/>
      <w:sz w:val="24"/>
      <w:lang w:eastAsia="ru-RU"/>
    </w:rPr>
  </w:style>
  <w:style w:type="character" w:customStyle="1" w:styleId="60">
    <w:name w:val="Заголовок 6 Знак"/>
    <w:link w:val="6"/>
    <w:rsid w:val="007A47D9"/>
    <w:rPr>
      <w:rFonts w:ascii="Times New Roman" w:eastAsia="Times New Roman" w:hAnsi="Times New Roman"/>
      <w:b/>
      <w:sz w:val="24"/>
      <w:lang w:eastAsia="ru-RU"/>
    </w:rPr>
  </w:style>
  <w:style w:type="character" w:customStyle="1" w:styleId="70">
    <w:name w:val="Заголовок 7 Знак"/>
    <w:link w:val="7"/>
    <w:rsid w:val="007A47D9"/>
    <w:rPr>
      <w:rFonts w:ascii="Cambria" w:eastAsia="Times New Roman" w:hAnsi="Cambria"/>
      <w:i/>
      <w:iCs/>
      <w:color w:val="404040"/>
    </w:rPr>
  </w:style>
  <w:style w:type="character" w:customStyle="1" w:styleId="80">
    <w:name w:val="Заголовок 8 Знак"/>
    <w:link w:val="8"/>
    <w:rsid w:val="007A47D9"/>
    <w:rPr>
      <w:rFonts w:ascii="Cambria" w:eastAsia="Times New Roman" w:hAnsi="Cambria"/>
      <w:color w:val="404040"/>
    </w:rPr>
  </w:style>
  <w:style w:type="character" w:customStyle="1" w:styleId="90">
    <w:name w:val="Заголовок 9 Знак"/>
    <w:link w:val="9"/>
    <w:rsid w:val="007A47D9"/>
    <w:rPr>
      <w:rFonts w:ascii="Cambria" w:eastAsia="Times New Roman" w:hAnsi="Cambria"/>
      <w:i/>
      <w:iCs/>
      <w:color w:val="404040"/>
    </w:rPr>
  </w:style>
  <w:style w:type="paragraph" w:styleId="a5">
    <w:name w:val="Title"/>
    <w:basedOn w:val="a"/>
    <w:link w:val="a6"/>
    <w:uiPriority w:val="99"/>
    <w:qFormat/>
    <w:rsid w:val="007A47D9"/>
    <w:pPr>
      <w:widowControl/>
      <w:suppressAutoHyphens w:val="0"/>
      <w:autoSpaceDN/>
      <w:jc w:val="center"/>
    </w:pPr>
    <w:rPr>
      <w:rFonts w:ascii="Times New Roman" w:eastAsia="Times New Roman" w:hAnsi="Times New Roman" w:cs="Times New Roman"/>
      <w:b/>
      <w:kern w:val="0"/>
      <w:sz w:val="28"/>
      <w:szCs w:val="20"/>
    </w:rPr>
  </w:style>
  <w:style w:type="character" w:customStyle="1" w:styleId="a6">
    <w:name w:val="Название Знак"/>
    <w:link w:val="a5"/>
    <w:uiPriority w:val="99"/>
    <w:rsid w:val="007A47D9"/>
    <w:rPr>
      <w:rFonts w:ascii="Times New Roman" w:eastAsia="Times New Roman" w:hAnsi="Times New Roman"/>
      <w:b/>
      <w:sz w:val="28"/>
      <w:lang w:eastAsia="ru-RU"/>
    </w:rPr>
  </w:style>
  <w:style w:type="paragraph" w:styleId="a7">
    <w:name w:val="Subtitle"/>
    <w:basedOn w:val="a"/>
    <w:link w:val="a8"/>
    <w:uiPriority w:val="99"/>
    <w:qFormat/>
    <w:rsid w:val="007A47D9"/>
    <w:pPr>
      <w:widowControl/>
      <w:suppressAutoHyphens w:val="0"/>
      <w:autoSpaceDN/>
    </w:pPr>
    <w:rPr>
      <w:rFonts w:ascii="Times New Roman" w:eastAsia="Times New Roman" w:hAnsi="Times New Roman" w:cs="Times New Roman"/>
      <w:b/>
      <w:bCs/>
      <w:kern w:val="0"/>
      <w:sz w:val="28"/>
    </w:rPr>
  </w:style>
  <w:style w:type="character" w:customStyle="1" w:styleId="a8">
    <w:name w:val="Подзаголовок Знак"/>
    <w:link w:val="a7"/>
    <w:uiPriority w:val="99"/>
    <w:rsid w:val="007A47D9"/>
    <w:rPr>
      <w:rFonts w:ascii="Times New Roman" w:eastAsia="Times New Roman" w:hAnsi="Times New Roman"/>
      <w:b/>
      <w:bCs/>
      <w:sz w:val="28"/>
      <w:szCs w:val="24"/>
      <w:lang w:eastAsia="ru-RU"/>
    </w:rPr>
  </w:style>
  <w:style w:type="paragraph" w:styleId="a9">
    <w:name w:val="List Paragraph"/>
    <w:basedOn w:val="a"/>
    <w:uiPriority w:val="34"/>
    <w:qFormat/>
    <w:rsid w:val="007A47D9"/>
    <w:pPr>
      <w:widowControl/>
      <w:suppressAutoHyphens w:val="0"/>
      <w:autoSpaceDN/>
      <w:spacing w:after="200" w:line="276" w:lineRule="auto"/>
      <w:ind w:left="720"/>
      <w:contextualSpacing/>
    </w:pPr>
    <w:rPr>
      <w:rFonts w:ascii="Calibri" w:eastAsia="Calibri" w:hAnsi="Calibri" w:cs="Times New Roman"/>
      <w:color w:val="800080"/>
      <w:kern w:val="0"/>
      <w:sz w:val="22"/>
      <w:szCs w:val="22"/>
      <w:lang w:eastAsia="en-US"/>
    </w:rPr>
  </w:style>
  <w:style w:type="paragraph" w:customStyle="1" w:styleId="Standard">
    <w:name w:val="Standard"/>
    <w:rsid w:val="005D4352"/>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5D4352"/>
    <w:pPr>
      <w:spacing w:after="120"/>
    </w:pPr>
  </w:style>
  <w:style w:type="character" w:styleId="aa">
    <w:name w:val="Hyperlink"/>
    <w:unhideWhenUsed/>
    <w:rsid w:val="00102860"/>
    <w:rPr>
      <w:color w:val="0000FF"/>
      <w:u w:val="single"/>
    </w:rPr>
  </w:style>
  <w:style w:type="character" w:customStyle="1" w:styleId="WW8Num2z0">
    <w:name w:val="WW8Num2z0"/>
    <w:rsid w:val="001E214D"/>
    <w:rPr>
      <w:rFonts w:ascii="Symbol" w:hAnsi="Symbol" w:cs="Symbol"/>
    </w:rPr>
  </w:style>
  <w:style w:type="character" w:customStyle="1" w:styleId="WW8Num3z0">
    <w:name w:val="WW8Num3z0"/>
    <w:rsid w:val="001E214D"/>
    <w:rPr>
      <w:rFonts w:ascii="Times New Roman" w:hAnsi="Times New Roman" w:cs="Times New Roman"/>
    </w:rPr>
  </w:style>
  <w:style w:type="character" w:customStyle="1" w:styleId="WW8Num4z0">
    <w:name w:val="WW8Num4z0"/>
    <w:rsid w:val="001E214D"/>
    <w:rPr>
      <w:rFonts w:ascii="Symbol" w:hAnsi="Symbol" w:cs="Symbol"/>
    </w:rPr>
  </w:style>
  <w:style w:type="character" w:customStyle="1" w:styleId="WW8Num5z0">
    <w:name w:val="WW8Num5z0"/>
    <w:rsid w:val="001E214D"/>
    <w:rPr>
      <w:rFonts w:ascii="Times New Roman" w:eastAsia="Times New Roman" w:hAnsi="Times New Roman" w:cs="Times New Roman"/>
    </w:rPr>
  </w:style>
  <w:style w:type="character" w:customStyle="1" w:styleId="WW8Num6z0">
    <w:name w:val="WW8Num6z0"/>
    <w:rsid w:val="001E214D"/>
    <w:rPr>
      <w:rFonts w:ascii="Wingdings" w:hAnsi="Wingdings" w:cs="Wingdings"/>
    </w:rPr>
  </w:style>
  <w:style w:type="character" w:customStyle="1" w:styleId="WW8Num7z0">
    <w:name w:val="WW8Num7z0"/>
    <w:rsid w:val="001E214D"/>
    <w:rPr>
      <w:rFonts w:ascii="Wingdings" w:hAnsi="Wingdings" w:cs="Wingdings"/>
    </w:rPr>
  </w:style>
  <w:style w:type="character" w:customStyle="1" w:styleId="WW8Num8z0">
    <w:name w:val="WW8Num8z0"/>
    <w:rsid w:val="001E214D"/>
    <w:rPr>
      <w:rFonts w:ascii="Wingdings" w:hAnsi="Wingdings" w:cs="Wingdings"/>
    </w:rPr>
  </w:style>
  <w:style w:type="character" w:customStyle="1" w:styleId="WW8Num9z0">
    <w:name w:val="WW8Num9z0"/>
    <w:rsid w:val="001E214D"/>
    <w:rPr>
      <w:rFonts w:ascii="Wingdings" w:hAnsi="Wingdings" w:cs="Wingdings"/>
    </w:rPr>
  </w:style>
  <w:style w:type="character" w:customStyle="1" w:styleId="WW8Num10z0">
    <w:name w:val="WW8Num10z0"/>
    <w:rsid w:val="001E214D"/>
    <w:rPr>
      <w:rFonts w:ascii="Times New Roman" w:hAnsi="Times New Roman" w:cs="Times New Roman"/>
    </w:rPr>
  </w:style>
  <w:style w:type="character" w:customStyle="1" w:styleId="WW8Num11z0">
    <w:name w:val="WW8Num11z0"/>
    <w:rsid w:val="001E214D"/>
    <w:rPr>
      <w:rFonts w:ascii="Times New Roman" w:hAnsi="Times New Roman" w:cs="Times New Roman"/>
    </w:rPr>
  </w:style>
  <w:style w:type="character" w:customStyle="1" w:styleId="WW8Num12z0">
    <w:name w:val="WW8Num12z0"/>
    <w:rsid w:val="001E214D"/>
    <w:rPr>
      <w:rFonts w:ascii="Times New Roman" w:hAnsi="Times New Roman" w:cs="Times New Roman"/>
    </w:rPr>
  </w:style>
  <w:style w:type="character" w:customStyle="1" w:styleId="WW8Num13z0">
    <w:name w:val="WW8Num13z0"/>
    <w:rsid w:val="001E214D"/>
    <w:rPr>
      <w:rFonts w:ascii="Wingdings" w:hAnsi="Wingdings" w:cs="Wingdings"/>
    </w:rPr>
  </w:style>
  <w:style w:type="character" w:customStyle="1" w:styleId="WW8Num14z0">
    <w:name w:val="WW8Num14z0"/>
    <w:rsid w:val="001E214D"/>
    <w:rPr>
      <w:rFonts w:ascii="Times New Roman" w:hAnsi="Times New Roman" w:cs="Times New Roman"/>
    </w:rPr>
  </w:style>
  <w:style w:type="character" w:customStyle="1" w:styleId="WW8Num15z0">
    <w:name w:val="WW8Num15z0"/>
    <w:rsid w:val="001E214D"/>
    <w:rPr>
      <w:rFonts w:ascii="Wingdings" w:hAnsi="Wingdings" w:cs="Wingdings"/>
    </w:rPr>
  </w:style>
  <w:style w:type="character" w:customStyle="1" w:styleId="WW8Num16z0">
    <w:name w:val="WW8Num16z0"/>
    <w:rsid w:val="001E214D"/>
    <w:rPr>
      <w:rFonts w:ascii="Wingdings" w:hAnsi="Wingdings" w:cs="Wingdings"/>
    </w:rPr>
  </w:style>
  <w:style w:type="character" w:customStyle="1" w:styleId="WW8Num17z0">
    <w:name w:val="WW8Num17z0"/>
    <w:rsid w:val="001E214D"/>
    <w:rPr>
      <w:rFonts w:ascii="Times New Roman" w:hAnsi="Times New Roman" w:cs="Times New Roman"/>
    </w:rPr>
  </w:style>
  <w:style w:type="character" w:customStyle="1" w:styleId="WW8Num18z0">
    <w:name w:val="WW8Num18z0"/>
    <w:rsid w:val="001E214D"/>
    <w:rPr>
      <w:rFonts w:ascii="Times New Roman" w:hAnsi="Times New Roman" w:cs="Times New Roman"/>
    </w:rPr>
  </w:style>
  <w:style w:type="character" w:customStyle="1" w:styleId="WW8Num19z0">
    <w:name w:val="WW8Num19z0"/>
    <w:rsid w:val="001E214D"/>
    <w:rPr>
      <w:rFonts w:ascii="Wingdings" w:hAnsi="Wingdings" w:cs="Wingdings"/>
    </w:rPr>
  </w:style>
  <w:style w:type="character" w:customStyle="1" w:styleId="WW8Num20z0">
    <w:name w:val="WW8Num20z0"/>
    <w:rsid w:val="001E214D"/>
    <w:rPr>
      <w:rFonts w:ascii="Wingdings" w:hAnsi="Wingdings" w:cs="Wingdings"/>
    </w:rPr>
  </w:style>
  <w:style w:type="character" w:customStyle="1" w:styleId="WW8Num21z0">
    <w:name w:val="WW8Num21z0"/>
    <w:rsid w:val="001E214D"/>
    <w:rPr>
      <w:rFonts w:ascii="Times New Roman" w:hAnsi="Times New Roman" w:cs="Times New Roman"/>
    </w:rPr>
  </w:style>
  <w:style w:type="character" w:customStyle="1" w:styleId="WW8Num22z0">
    <w:name w:val="WW8Num22z0"/>
    <w:rsid w:val="001E214D"/>
    <w:rPr>
      <w:rFonts w:ascii="Times New Roman" w:hAnsi="Times New Roman" w:cs="Times New Roman"/>
    </w:rPr>
  </w:style>
  <w:style w:type="character" w:customStyle="1" w:styleId="WW8Num23z0">
    <w:name w:val="WW8Num23z0"/>
    <w:rsid w:val="001E214D"/>
    <w:rPr>
      <w:rFonts w:ascii="Times New Roman" w:hAnsi="Times New Roman" w:cs="Times New Roman"/>
    </w:rPr>
  </w:style>
  <w:style w:type="character" w:customStyle="1" w:styleId="WW8Num24z0">
    <w:name w:val="WW8Num24z0"/>
    <w:rsid w:val="001E214D"/>
    <w:rPr>
      <w:rFonts w:ascii="Symbol" w:hAnsi="Symbol" w:cs="Symbol"/>
    </w:rPr>
  </w:style>
  <w:style w:type="character" w:customStyle="1" w:styleId="WW8Num25z0">
    <w:name w:val="WW8Num25z0"/>
    <w:rsid w:val="001E214D"/>
    <w:rPr>
      <w:rFonts w:ascii="Wingdings" w:hAnsi="Wingdings" w:cs="Wingdings"/>
      <w:sz w:val="16"/>
      <w:szCs w:val="16"/>
    </w:rPr>
  </w:style>
  <w:style w:type="character" w:customStyle="1" w:styleId="WW8Num26z0">
    <w:name w:val="WW8Num26z0"/>
    <w:rsid w:val="001E214D"/>
    <w:rPr>
      <w:rFonts w:ascii="Times New Roman" w:hAnsi="Times New Roman" w:cs="Times New Roman"/>
    </w:rPr>
  </w:style>
  <w:style w:type="character" w:customStyle="1" w:styleId="WW8Num27z0">
    <w:name w:val="WW8Num27z0"/>
    <w:rsid w:val="001E214D"/>
    <w:rPr>
      <w:rFonts w:ascii="Times New Roman" w:hAnsi="Times New Roman" w:cs="Times New Roman"/>
    </w:rPr>
  </w:style>
  <w:style w:type="character" w:customStyle="1" w:styleId="WW8Num28z0">
    <w:name w:val="WW8Num28z0"/>
    <w:rsid w:val="001E214D"/>
    <w:rPr>
      <w:rFonts w:ascii="Wingdings" w:hAnsi="Wingdings" w:cs="Wingdings"/>
    </w:rPr>
  </w:style>
  <w:style w:type="character" w:customStyle="1" w:styleId="WW8Num29z0">
    <w:name w:val="WW8Num29z0"/>
    <w:rsid w:val="001E214D"/>
    <w:rPr>
      <w:rFonts w:ascii="Wingdings" w:hAnsi="Wingdings" w:cs="Wingdings"/>
    </w:rPr>
  </w:style>
  <w:style w:type="character" w:customStyle="1" w:styleId="WW8Num30z0">
    <w:name w:val="WW8Num30z0"/>
    <w:rsid w:val="001E214D"/>
    <w:rPr>
      <w:rFonts w:ascii="Times New Roman" w:hAnsi="Times New Roman" w:cs="Times New Roman"/>
    </w:rPr>
  </w:style>
  <w:style w:type="character" w:customStyle="1" w:styleId="WW8Num31z0">
    <w:name w:val="WW8Num31z0"/>
    <w:rsid w:val="001E214D"/>
    <w:rPr>
      <w:rFonts w:ascii="Wingdings" w:hAnsi="Wingdings" w:cs="Wingdings"/>
    </w:rPr>
  </w:style>
  <w:style w:type="character" w:customStyle="1" w:styleId="WW8Num32z0">
    <w:name w:val="WW8Num32z0"/>
    <w:rsid w:val="001E214D"/>
    <w:rPr>
      <w:rFonts w:ascii="Wingdings" w:hAnsi="Wingdings" w:cs="Wingdings"/>
    </w:rPr>
  </w:style>
  <w:style w:type="character" w:customStyle="1" w:styleId="WW8Num33z0">
    <w:name w:val="WW8Num33z0"/>
    <w:rsid w:val="001E214D"/>
    <w:rPr>
      <w:rFonts w:ascii="Times New Roman" w:hAnsi="Times New Roman" w:cs="Times New Roman"/>
    </w:rPr>
  </w:style>
  <w:style w:type="character" w:customStyle="1" w:styleId="WW8Num34z0">
    <w:name w:val="WW8Num34z0"/>
    <w:rsid w:val="001E214D"/>
    <w:rPr>
      <w:rFonts w:ascii="Times New Roman" w:hAnsi="Times New Roman" w:cs="Times New Roman"/>
    </w:rPr>
  </w:style>
  <w:style w:type="character" w:customStyle="1" w:styleId="WW8Num35z0">
    <w:name w:val="WW8Num35z0"/>
    <w:rsid w:val="001E214D"/>
    <w:rPr>
      <w:rFonts w:ascii="Wingdings" w:hAnsi="Wingdings" w:cs="Wingdings"/>
    </w:rPr>
  </w:style>
  <w:style w:type="character" w:customStyle="1" w:styleId="WW8Num36z0">
    <w:name w:val="WW8Num36z0"/>
    <w:rsid w:val="001E214D"/>
    <w:rPr>
      <w:rFonts w:ascii="Times New Roman" w:hAnsi="Times New Roman" w:cs="Times New Roman"/>
    </w:rPr>
  </w:style>
  <w:style w:type="character" w:customStyle="1" w:styleId="WW8Num37z0">
    <w:name w:val="WW8Num37z0"/>
    <w:rsid w:val="001E214D"/>
    <w:rPr>
      <w:rFonts w:ascii="Times New Roman" w:eastAsia="Times New Roman" w:hAnsi="Times New Roman" w:cs="Times New Roman"/>
    </w:rPr>
  </w:style>
  <w:style w:type="character" w:customStyle="1" w:styleId="WW8Num38z0">
    <w:name w:val="WW8Num38z0"/>
    <w:rsid w:val="001E214D"/>
    <w:rPr>
      <w:rFonts w:ascii="Wingdings" w:hAnsi="Wingdings" w:cs="Wingdings"/>
    </w:rPr>
  </w:style>
  <w:style w:type="character" w:customStyle="1" w:styleId="WW8Num39z0">
    <w:name w:val="WW8Num39z0"/>
    <w:rsid w:val="001E214D"/>
    <w:rPr>
      <w:rFonts w:ascii="Symbol" w:hAnsi="Symbol" w:cs="Symbol"/>
      <w:color w:val="auto"/>
    </w:rPr>
  </w:style>
  <w:style w:type="character" w:customStyle="1" w:styleId="WW8Num40z0">
    <w:name w:val="WW8Num40z0"/>
    <w:rsid w:val="001E214D"/>
    <w:rPr>
      <w:rFonts w:ascii="Wingdings" w:hAnsi="Wingdings" w:cs="Wingdings"/>
    </w:rPr>
  </w:style>
  <w:style w:type="character" w:customStyle="1" w:styleId="WW8Num41z0">
    <w:name w:val="WW8Num41z0"/>
    <w:rsid w:val="001E214D"/>
    <w:rPr>
      <w:rFonts w:ascii="Times New Roman" w:eastAsia="Times New Roman" w:hAnsi="Times New Roman" w:cs="Times New Roman"/>
      <w:sz w:val="16"/>
      <w:szCs w:val="16"/>
    </w:rPr>
  </w:style>
  <w:style w:type="character" w:customStyle="1" w:styleId="WW8Num42z0">
    <w:name w:val="WW8Num42z0"/>
    <w:rsid w:val="001E214D"/>
    <w:rPr>
      <w:rFonts w:ascii="Wingdings" w:hAnsi="Wingdings" w:cs="Wingdings"/>
    </w:rPr>
  </w:style>
  <w:style w:type="character" w:customStyle="1" w:styleId="WW8Num43z0">
    <w:name w:val="WW8Num43z0"/>
    <w:rsid w:val="001E214D"/>
    <w:rPr>
      <w:rFonts w:ascii="Times New Roman" w:eastAsia="Times New Roman" w:hAnsi="Times New Roman" w:cs="Times New Roman"/>
    </w:rPr>
  </w:style>
  <w:style w:type="character" w:customStyle="1" w:styleId="WW8Num44z0">
    <w:name w:val="WW8Num44z0"/>
    <w:rsid w:val="001E214D"/>
    <w:rPr>
      <w:rFonts w:ascii="Wingdings" w:hAnsi="Wingdings" w:cs="Wingdings"/>
    </w:rPr>
  </w:style>
  <w:style w:type="character" w:customStyle="1" w:styleId="WW8Num45z0">
    <w:name w:val="WW8Num45z0"/>
    <w:rsid w:val="001E214D"/>
    <w:rPr>
      <w:rFonts w:ascii="Wingdings" w:hAnsi="Wingdings" w:cs="Wingdings"/>
    </w:rPr>
  </w:style>
  <w:style w:type="character" w:customStyle="1" w:styleId="WW8Num46z0">
    <w:name w:val="WW8Num46z0"/>
    <w:rsid w:val="001E214D"/>
    <w:rPr>
      <w:rFonts w:ascii="Wingdings" w:hAnsi="Wingdings" w:cs="Wingdings"/>
    </w:rPr>
  </w:style>
  <w:style w:type="character" w:customStyle="1" w:styleId="WW8Num47z0">
    <w:name w:val="WW8Num47z0"/>
    <w:rsid w:val="001E214D"/>
    <w:rPr>
      <w:rFonts w:ascii="Wingdings" w:hAnsi="Wingdings" w:cs="Wingdings"/>
    </w:rPr>
  </w:style>
  <w:style w:type="character" w:customStyle="1" w:styleId="WW8Num48z0">
    <w:name w:val="WW8Num48z0"/>
    <w:rsid w:val="001E214D"/>
    <w:rPr>
      <w:rFonts w:ascii="Wingdings" w:hAnsi="Wingdings" w:cs="Wingdings"/>
    </w:rPr>
  </w:style>
  <w:style w:type="character" w:customStyle="1" w:styleId="WW8Num49z0">
    <w:name w:val="WW8Num49z0"/>
    <w:rsid w:val="001E214D"/>
    <w:rPr>
      <w:rFonts w:ascii="Wingdings" w:hAnsi="Wingdings" w:cs="Wingdings"/>
    </w:rPr>
  </w:style>
  <w:style w:type="character" w:customStyle="1" w:styleId="WW8Num50z0">
    <w:name w:val="WW8Num50z0"/>
    <w:rsid w:val="001E214D"/>
    <w:rPr>
      <w:rFonts w:ascii="Wingdings" w:hAnsi="Wingdings" w:cs="Wingdings"/>
    </w:rPr>
  </w:style>
  <w:style w:type="character" w:customStyle="1" w:styleId="WW8Num51z0">
    <w:name w:val="WW8Num51z0"/>
    <w:rsid w:val="001E214D"/>
    <w:rPr>
      <w:rFonts w:ascii="Wingdings" w:hAnsi="Wingdings" w:cs="Wingdings"/>
    </w:rPr>
  </w:style>
  <w:style w:type="character" w:customStyle="1" w:styleId="WW8Num52z0">
    <w:name w:val="WW8Num52z0"/>
    <w:rsid w:val="001E214D"/>
    <w:rPr>
      <w:rFonts w:ascii="Wingdings" w:hAnsi="Wingdings" w:cs="Wingdings"/>
    </w:rPr>
  </w:style>
  <w:style w:type="character" w:customStyle="1" w:styleId="WW8Num53z0">
    <w:name w:val="WW8Num53z0"/>
    <w:rsid w:val="001E214D"/>
    <w:rPr>
      <w:rFonts w:ascii="Wingdings" w:hAnsi="Wingdings" w:cs="Wingdings"/>
    </w:rPr>
  </w:style>
  <w:style w:type="character" w:customStyle="1" w:styleId="WW8Num54z0">
    <w:name w:val="WW8Num54z0"/>
    <w:rsid w:val="001E214D"/>
    <w:rPr>
      <w:rFonts w:ascii="Wingdings" w:hAnsi="Wingdings" w:cs="Wingdings"/>
    </w:rPr>
  </w:style>
  <w:style w:type="character" w:customStyle="1" w:styleId="WW8Num55z0">
    <w:name w:val="WW8Num55z0"/>
    <w:rsid w:val="001E214D"/>
    <w:rPr>
      <w:rFonts w:ascii="Wingdings" w:hAnsi="Wingdings" w:cs="Wingdings"/>
    </w:rPr>
  </w:style>
  <w:style w:type="character" w:customStyle="1" w:styleId="WW8Num56z0">
    <w:name w:val="WW8Num56z0"/>
    <w:rsid w:val="001E214D"/>
    <w:rPr>
      <w:rFonts w:ascii="Wingdings" w:hAnsi="Wingdings" w:cs="Wingdings"/>
    </w:rPr>
  </w:style>
  <w:style w:type="character" w:customStyle="1" w:styleId="WW8Num57z0">
    <w:name w:val="WW8Num57z0"/>
    <w:rsid w:val="001E214D"/>
    <w:rPr>
      <w:rFonts w:ascii="Wingdings" w:hAnsi="Wingdings" w:cs="Wingdings"/>
    </w:rPr>
  </w:style>
  <w:style w:type="character" w:customStyle="1" w:styleId="WW8Num58z0">
    <w:name w:val="WW8Num58z0"/>
    <w:rsid w:val="001E214D"/>
    <w:rPr>
      <w:rFonts w:ascii="Wingdings" w:hAnsi="Wingdings" w:cs="Wingdings"/>
    </w:rPr>
  </w:style>
  <w:style w:type="character" w:customStyle="1" w:styleId="WW8Num59z0">
    <w:name w:val="WW8Num59z0"/>
    <w:rsid w:val="001E214D"/>
    <w:rPr>
      <w:rFonts w:ascii="Wingdings" w:hAnsi="Wingdings" w:cs="Wingdings"/>
    </w:rPr>
  </w:style>
  <w:style w:type="character" w:customStyle="1" w:styleId="WW8Num60z0">
    <w:name w:val="WW8Num60z0"/>
    <w:rsid w:val="001E214D"/>
    <w:rPr>
      <w:rFonts w:ascii="Wingdings" w:hAnsi="Wingdings" w:cs="Wingdings"/>
    </w:rPr>
  </w:style>
  <w:style w:type="character" w:customStyle="1" w:styleId="WW8Num61z0">
    <w:name w:val="WW8Num61z0"/>
    <w:rsid w:val="001E214D"/>
    <w:rPr>
      <w:rFonts w:ascii="Wingdings" w:hAnsi="Wingdings" w:cs="Wingdings"/>
    </w:rPr>
  </w:style>
  <w:style w:type="character" w:customStyle="1" w:styleId="WW8Num62z0">
    <w:name w:val="WW8Num62z0"/>
    <w:rsid w:val="001E214D"/>
    <w:rPr>
      <w:rFonts w:ascii="Wingdings" w:hAnsi="Wingdings" w:cs="Wingdings"/>
    </w:rPr>
  </w:style>
  <w:style w:type="character" w:customStyle="1" w:styleId="WW8Num63z0">
    <w:name w:val="WW8Num63z0"/>
    <w:rsid w:val="001E214D"/>
    <w:rPr>
      <w:rFonts w:ascii="Wingdings" w:hAnsi="Wingdings" w:cs="Wingdings"/>
    </w:rPr>
  </w:style>
  <w:style w:type="character" w:customStyle="1" w:styleId="WW8Num64z0">
    <w:name w:val="WW8Num64z0"/>
    <w:rsid w:val="001E214D"/>
    <w:rPr>
      <w:rFonts w:ascii="Wingdings" w:hAnsi="Wingdings" w:cs="Wingdings"/>
    </w:rPr>
  </w:style>
  <w:style w:type="character" w:customStyle="1" w:styleId="WW8Num65z0">
    <w:name w:val="WW8Num65z0"/>
    <w:rsid w:val="001E214D"/>
    <w:rPr>
      <w:rFonts w:ascii="Wingdings" w:hAnsi="Wingdings" w:cs="Wingdings"/>
    </w:rPr>
  </w:style>
  <w:style w:type="character" w:customStyle="1" w:styleId="WW8Num66z0">
    <w:name w:val="WW8Num66z0"/>
    <w:rsid w:val="001E214D"/>
    <w:rPr>
      <w:rFonts w:ascii="Wingdings" w:hAnsi="Wingdings" w:cs="Wingdings"/>
    </w:rPr>
  </w:style>
  <w:style w:type="character" w:customStyle="1" w:styleId="WW8Num67z0">
    <w:name w:val="WW8Num67z0"/>
    <w:rsid w:val="001E214D"/>
    <w:rPr>
      <w:rFonts w:ascii="Wingdings" w:hAnsi="Wingdings" w:cs="Wingdings"/>
    </w:rPr>
  </w:style>
  <w:style w:type="character" w:customStyle="1" w:styleId="WW8Num68z0">
    <w:name w:val="WW8Num68z0"/>
    <w:rsid w:val="001E214D"/>
    <w:rPr>
      <w:rFonts w:ascii="Wingdings" w:hAnsi="Wingdings" w:cs="Wingdings"/>
    </w:rPr>
  </w:style>
  <w:style w:type="character" w:customStyle="1" w:styleId="WW8Num69z0">
    <w:name w:val="WW8Num69z0"/>
    <w:rsid w:val="001E214D"/>
    <w:rPr>
      <w:rFonts w:ascii="Wingdings" w:hAnsi="Wingdings" w:cs="Wingdings"/>
    </w:rPr>
  </w:style>
  <w:style w:type="character" w:customStyle="1" w:styleId="WW8Num70z0">
    <w:name w:val="WW8Num70z0"/>
    <w:rsid w:val="001E214D"/>
    <w:rPr>
      <w:rFonts w:ascii="Wingdings" w:hAnsi="Wingdings" w:cs="Wingdings"/>
    </w:rPr>
  </w:style>
  <w:style w:type="character" w:customStyle="1" w:styleId="WW8Num71z0">
    <w:name w:val="WW8Num71z0"/>
    <w:rsid w:val="001E214D"/>
    <w:rPr>
      <w:rFonts w:ascii="Wingdings" w:hAnsi="Wingdings" w:cs="Wingdings"/>
    </w:rPr>
  </w:style>
  <w:style w:type="character" w:customStyle="1" w:styleId="WW8Num72z0">
    <w:name w:val="WW8Num72z0"/>
    <w:rsid w:val="001E214D"/>
    <w:rPr>
      <w:rFonts w:ascii="Wingdings" w:hAnsi="Wingdings" w:cs="Wingdings"/>
    </w:rPr>
  </w:style>
  <w:style w:type="character" w:customStyle="1" w:styleId="WW8Num73z0">
    <w:name w:val="WW8Num73z0"/>
    <w:rsid w:val="001E214D"/>
    <w:rPr>
      <w:rFonts w:ascii="Wingdings" w:hAnsi="Wingdings" w:cs="Wingdings"/>
    </w:rPr>
  </w:style>
  <w:style w:type="character" w:customStyle="1" w:styleId="WW8Num74z0">
    <w:name w:val="WW8Num74z0"/>
    <w:rsid w:val="001E214D"/>
    <w:rPr>
      <w:rFonts w:ascii="Wingdings" w:hAnsi="Wingdings" w:cs="Wingdings"/>
    </w:rPr>
  </w:style>
  <w:style w:type="character" w:customStyle="1" w:styleId="WW8Num75z0">
    <w:name w:val="WW8Num75z0"/>
    <w:rsid w:val="001E214D"/>
    <w:rPr>
      <w:rFonts w:ascii="Wingdings" w:hAnsi="Wingdings" w:cs="Wingdings"/>
    </w:rPr>
  </w:style>
  <w:style w:type="character" w:customStyle="1" w:styleId="WW8Num76z0">
    <w:name w:val="WW8Num76z0"/>
    <w:rsid w:val="001E214D"/>
    <w:rPr>
      <w:rFonts w:ascii="Wingdings" w:hAnsi="Wingdings" w:cs="Wingdings"/>
    </w:rPr>
  </w:style>
  <w:style w:type="character" w:customStyle="1" w:styleId="WW8Num77z0">
    <w:name w:val="WW8Num77z0"/>
    <w:rsid w:val="001E214D"/>
    <w:rPr>
      <w:rFonts w:ascii="Wingdings" w:hAnsi="Wingdings" w:cs="Wingdings"/>
    </w:rPr>
  </w:style>
  <w:style w:type="character" w:customStyle="1" w:styleId="WW8Num78z0">
    <w:name w:val="WW8Num78z0"/>
    <w:rsid w:val="001E214D"/>
    <w:rPr>
      <w:rFonts w:ascii="Wingdings" w:hAnsi="Wingdings" w:cs="Wingdings"/>
    </w:rPr>
  </w:style>
  <w:style w:type="character" w:customStyle="1" w:styleId="WW8Num79z0">
    <w:name w:val="WW8Num79z0"/>
    <w:rsid w:val="001E214D"/>
    <w:rPr>
      <w:rFonts w:ascii="Wingdings" w:hAnsi="Wingdings" w:cs="Wingdings"/>
    </w:rPr>
  </w:style>
  <w:style w:type="character" w:customStyle="1" w:styleId="WW8Num80z0">
    <w:name w:val="WW8Num80z0"/>
    <w:rsid w:val="001E214D"/>
    <w:rPr>
      <w:rFonts w:ascii="Wingdings" w:hAnsi="Wingdings" w:cs="Wingdings"/>
    </w:rPr>
  </w:style>
  <w:style w:type="character" w:customStyle="1" w:styleId="WW8Num81z0">
    <w:name w:val="WW8Num81z0"/>
    <w:rsid w:val="001E214D"/>
    <w:rPr>
      <w:rFonts w:ascii="Wingdings" w:hAnsi="Wingdings" w:cs="Wingdings"/>
    </w:rPr>
  </w:style>
  <w:style w:type="character" w:customStyle="1" w:styleId="WW8Num82z0">
    <w:name w:val="WW8Num82z0"/>
    <w:rsid w:val="001E214D"/>
    <w:rPr>
      <w:rFonts w:ascii="Wingdings" w:hAnsi="Wingdings" w:cs="Wingdings"/>
    </w:rPr>
  </w:style>
  <w:style w:type="character" w:customStyle="1" w:styleId="WW8Num83z0">
    <w:name w:val="WW8Num83z0"/>
    <w:rsid w:val="001E214D"/>
    <w:rPr>
      <w:rFonts w:ascii="Wingdings" w:hAnsi="Wingdings" w:cs="Wingdings"/>
    </w:rPr>
  </w:style>
  <w:style w:type="character" w:customStyle="1" w:styleId="WW8Num84z0">
    <w:name w:val="WW8Num84z0"/>
    <w:rsid w:val="001E214D"/>
    <w:rPr>
      <w:rFonts w:ascii="Wingdings" w:hAnsi="Wingdings" w:cs="Wingdings"/>
    </w:rPr>
  </w:style>
  <w:style w:type="character" w:customStyle="1" w:styleId="WW8Num84z3">
    <w:name w:val="WW8Num84z3"/>
    <w:rsid w:val="001E214D"/>
    <w:rPr>
      <w:rFonts w:ascii="Symbol" w:hAnsi="Symbol" w:cs="Symbol"/>
    </w:rPr>
  </w:style>
  <w:style w:type="character" w:customStyle="1" w:styleId="WW8Num84z4">
    <w:name w:val="WW8Num84z4"/>
    <w:rsid w:val="001E214D"/>
    <w:rPr>
      <w:rFonts w:ascii="Courier New" w:hAnsi="Courier New" w:cs="Courier New"/>
    </w:rPr>
  </w:style>
  <w:style w:type="character" w:customStyle="1" w:styleId="WW8Num85z0">
    <w:name w:val="WW8Num85z0"/>
    <w:rsid w:val="001E214D"/>
    <w:rPr>
      <w:rFonts w:ascii="Wingdings" w:hAnsi="Wingdings" w:cs="Wingdings"/>
    </w:rPr>
  </w:style>
  <w:style w:type="character" w:customStyle="1" w:styleId="WW8Num86z0">
    <w:name w:val="WW8Num86z0"/>
    <w:rsid w:val="001E214D"/>
    <w:rPr>
      <w:rFonts w:ascii="Wingdings" w:hAnsi="Wingdings" w:cs="Wingdings"/>
    </w:rPr>
  </w:style>
  <w:style w:type="character" w:customStyle="1" w:styleId="WW8Num87z0">
    <w:name w:val="WW8Num87z0"/>
    <w:rsid w:val="001E214D"/>
    <w:rPr>
      <w:rFonts w:ascii="Wingdings" w:hAnsi="Wingdings" w:cs="Wingdings"/>
    </w:rPr>
  </w:style>
  <w:style w:type="character" w:customStyle="1" w:styleId="WW8Num88z0">
    <w:name w:val="WW8Num88z0"/>
    <w:rsid w:val="001E214D"/>
    <w:rPr>
      <w:rFonts w:ascii="Wingdings" w:hAnsi="Wingdings" w:cs="Wingdings"/>
    </w:rPr>
  </w:style>
  <w:style w:type="character" w:customStyle="1" w:styleId="WW8Num89z0">
    <w:name w:val="WW8Num89z0"/>
    <w:rsid w:val="001E214D"/>
    <w:rPr>
      <w:rFonts w:ascii="Wingdings" w:hAnsi="Wingdings" w:cs="Wingdings"/>
    </w:rPr>
  </w:style>
  <w:style w:type="character" w:customStyle="1" w:styleId="WW8Num90z0">
    <w:name w:val="WW8Num90z0"/>
    <w:rsid w:val="001E214D"/>
    <w:rPr>
      <w:rFonts w:ascii="Wingdings" w:hAnsi="Wingdings" w:cs="Wingdings"/>
    </w:rPr>
  </w:style>
  <w:style w:type="character" w:customStyle="1" w:styleId="WW8Num91z0">
    <w:name w:val="WW8Num91z0"/>
    <w:rsid w:val="001E214D"/>
    <w:rPr>
      <w:rFonts w:ascii="Wingdings" w:hAnsi="Wingdings" w:cs="Wingdings"/>
    </w:rPr>
  </w:style>
  <w:style w:type="character" w:customStyle="1" w:styleId="WW8Num92z0">
    <w:name w:val="WW8Num92z0"/>
    <w:rsid w:val="001E214D"/>
    <w:rPr>
      <w:rFonts w:ascii="Wingdings" w:hAnsi="Wingdings" w:cs="Wingdings"/>
    </w:rPr>
  </w:style>
  <w:style w:type="character" w:customStyle="1" w:styleId="WW8Num93z0">
    <w:name w:val="WW8Num93z0"/>
    <w:rsid w:val="001E214D"/>
    <w:rPr>
      <w:rFonts w:ascii="Wingdings" w:hAnsi="Wingdings" w:cs="Wingdings"/>
    </w:rPr>
  </w:style>
  <w:style w:type="character" w:customStyle="1" w:styleId="WW8Num94z0">
    <w:name w:val="WW8Num94z0"/>
    <w:rsid w:val="001E214D"/>
    <w:rPr>
      <w:rFonts w:ascii="Wingdings" w:hAnsi="Wingdings" w:cs="Wingdings"/>
    </w:rPr>
  </w:style>
  <w:style w:type="character" w:customStyle="1" w:styleId="WW8Num95z0">
    <w:name w:val="WW8Num95z0"/>
    <w:rsid w:val="001E214D"/>
    <w:rPr>
      <w:rFonts w:ascii="Wingdings" w:hAnsi="Wingdings" w:cs="Wingdings"/>
    </w:rPr>
  </w:style>
  <w:style w:type="character" w:customStyle="1" w:styleId="WW8Num96z0">
    <w:name w:val="WW8Num96z0"/>
    <w:rsid w:val="001E214D"/>
    <w:rPr>
      <w:rFonts w:ascii="Wingdings" w:hAnsi="Wingdings" w:cs="Wingdings"/>
    </w:rPr>
  </w:style>
  <w:style w:type="character" w:customStyle="1" w:styleId="WW8Num97z0">
    <w:name w:val="WW8Num97z0"/>
    <w:rsid w:val="001E214D"/>
    <w:rPr>
      <w:rFonts w:ascii="Wingdings" w:hAnsi="Wingdings" w:cs="Wingdings"/>
    </w:rPr>
  </w:style>
  <w:style w:type="character" w:customStyle="1" w:styleId="WW8Num98z0">
    <w:name w:val="WW8Num98z0"/>
    <w:rsid w:val="001E214D"/>
    <w:rPr>
      <w:rFonts w:ascii="Wingdings" w:hAnsi="Wingdings" w:cs="Wingdings"/>
    </w:rPr>
  </w:style>
  <w:style w:type="character" w:customStyle="1" w:styleId="WW8Num99z0">
    <w:name w:val="WW8Num99z0"/>
    <w:rsid w:val="001E214D"/>
    <w:rPr>
      <w:rFonts w:ascii="Wingdings" w:hAnsi="Wingdings" w:cs="Wingdings"/>
    </w:rPr>
  </w:style>
  <w:style w:type="character" w:customStyle="1" w:styleId="WW8Num100z0">
    <w:name w:val="WW8Num100z0"/>
    <w:rsid w:val="001E214D"/>
    <w:rPr>
      <w:rFonts w:ascii="Wingdings" w:hAnsi="Wingdings" w:cs="Wingdings"/>
    </w:rPr>
  </w:style>
  <w:style w:type="character" w:customStyle="1" w:styleId="WW8Num101z0">
    <w:name w:val="WW8Num101z0"/>
    <w:rsid w:val="001E214D"/>
    <w:rPr>
      <w:rFonts w:ascii="Wingdings" w:hAnsi="Wingdings" w:cs="Wingdings"/>
    </w:rPr>
  </w:style>
  <w:style w:type="character" w:customStyle="1" w:styleId="WW8Num102z0">
    <w:name w:val="WW8Num102z0"/>
    <w:rsid w:val="001E214D"/>
    <w:rPr>
      <w:rFonts w:ascii="Wingdings" w:hAnsi="Wingdings" w:cs="Wingdings"/>
    </w:rPr>
  </w:style>
  <w:style w:type="character" w:customStyle="1" w:styleId="WW8Num103z0">
    <w:name w:val="WW8Num103z0"/>
    <w:rsid w:val="001E214D"/>
    <w:rPr>
      <w:rFonts w:ascii="Wingdings" w:hAnsi="Wingdings" w:cs="Wingdings"/>
    </w:rPr>
  </w:style>
  <w:style w:type="character" w:customStyle="1" w:styleId="WW8Num104z0">
    <w:name w:val="WW8Num104z0"/>
    <w:rsid w:val="001E214D"/>
    <w:rPr>
      <w:rFonts w:ascii="Wingdings" w:hAnsi="Wingdings" w:cs="Wingdings"/>
    </w:rPr>
  </w:style>
  <w:style w:type="character" w:customStyle="1" w:styleId="WW8Num105z0">
    <w:name w:val="WW8Num105z0"/>
    <w:rsid w:val="001E214D"/>
    <w:rPr>
      <w:rFonts w:ascii="Wingdings" w:hAnsi="Wingdings" w:cs="Wingdings"/>
    </w:rPr>
  </w:style>
  <w:style w:type="character" w:customStyle="1" w:styleId="WW8Num106z0">
    <w:name w:val="WW8Num106z0"/>
    <w:rsid w:val="001E214D"/>
    <w:rPr>
      <w:rFonts w:ascii="Wingdings" w:hAnsi="Wingdings" w:cs="Wingdings"/>
    </w:rPr>
  </w:style>
  <w:style w:type="character" w:customStyle="1" w:styleId="WW8Num107z0">
    <w:name w:val="WW8Num107z0"/>
    <w:rsid w:val="001E214D"/>
    <w:rPr>
      <w:rFonts w:ascii="Wingdings" w:hAnsi="Wingdings" w:cs="Wingdings"/>
    </w:rPr>
  </w:style>
  <w:style w:type="character" w:customStyle="1" w:styleId="WW8Num108z0">
    <w:name w:val="WW8Num108z0"/>
    <w:rsid w:val="001E214D"/>
    <w:rPr>
      <w:rFonts w:ascii="Wingdings" w:hAnsi="Wingdings" w:cs="Wingdings"/>
    </w:rPr>
  </w:style>
  <w:style w:type="character" w:customStyle="1" w:styleId="WW8Num109z0">
    <w:name w:val="WW8Num109z0"/>
    <w:rsid w:val="001E214D"/>
    <w:rPr>
      <w:rFonts w:ascii="Wingdings" w:hAnsi="Wingdings" w:cs="Wingdings"/>
    </w:rPr>
  </w:style>
  <w:style w:type="character" w:customStyle="1" w:styleId="WW8Num110z0">
    <w:name w:val="WW8Num110z0"/>
    <w:rsid w:val="001E214D"/>
    <w:rPr>
      <w:rFonts w:ascii="Wingdings" w:hAnsi="Wingdings" w:cs="Wingdings"/>
    </w:rPr>
  </w:style>
  <w:style w:type="character" w:customStyle="1" w:styleId="WW8Num111z0">
    <w:name w:val="WW8Num111z0"/>
    <w:rsid w:val="001E214D"/>
    <w:rPr>
      <w:rFonts w:ascii="Wingdings" w:hAnsi="Wingdings" w:cs="Wingdings"/>
    </w:rPr>
  </w:style>
  <w:style w:type="character" w:customStyle="1" w:styleId="WW8Num112z0">
    <w:name w:val="WW8Num112z0"/>
    <w:rsid w:val="001E214D"/>
    <w:rPr>
      <w:rFonts w:ascii="Wingdings" w:hAnsi="Wingdings" w:cs="Wingdings"/>
    </w:rPr>
  </w:style>
  <w:style w:type="character" w:customStyle="1" w:styleId="WW8Num113z0">
    <w:name w:val="WW8Num113z0"/>
    <w:rsid w:val="001E214D"/>
    <w:rPr>
      <w:rFonts w:ascii="Wingdings" w:hAnsi="Wingdings" w:cs="Wingdings"/>
    </w:rPr>
  </w:style>
  <w:style w:type="character" w:customStyle="1" w:styleId="WW8Num114z0">
    <w:name w:val="WW8Num114z0"/>
    <w:rsid w:val="001E214D"/>
    <w:rPr>
      <w:rFonts w:ascii="Wingdings" w:hAnsi="Wingdings" w:cs="Wingdings"/>
    </w:rPr>
  </w:style>
  <w:style w:type="character" w:customStyle="1" w:styleId="WW8Num115z0">
    <w:name w:val="WW8Num115z0"/>
    <w:rsid w:val="001E214D"/>
    <w:rPr>
      <w:rFonts w:ascii="Wingdings" w:hAnsi="Wingdings" w:cs="Wingdings"/>
    </w:rPr>
  </w:style>
  <w:style w:type="character" w:customStyle="1" w:styleId="WW8Num116z0">
    <w:name w:val="WW8Num116z0"/>
    <w:rsid w:val="001E214D"/>
    <w:rPr>
      <w:rFonts w:ascii="Wingdings" w:hAnsi="Wingdings" w:cs="Wingdings"/>
    </w:rPr>
  </w:style>
  <w:style w:type="character" w:customStyle="1" w:styleId="Absatz-Standardschriftart">
    <w:name w:val="Absatz-Standardschriftart"/>
    <w:rsid w:val="001E214D"/>
  </w:style>
  <w:style w:type="character" w:customStyle="1" w:styleId="WW8Num6z1">
    <w:name w:val="WW8Num6z1"/>
    <w:rsid w:val="001E214D"/>
    <w:rPr>
      <w:rFonts w:ascii="Times New Roman" w:hAnsi="Times New Roman" w:cs="Times New Roman"/>
    </w:rPr>
  </w:style>
  <w:style w:type="character" w:customStyle="1" w:styleId="WW8Num6z3">
    <w:name w:val="WW8Num6z3"/>
    <w:rsid w:val="001E214D"/>
    <w:rPr>
      <w:rFonts w:ascii="Symbol" w:hAnsi="Symbol" w:cs="Symbol"/>
    </w:rPr>
  </w:style>
  <w:style w:type="character" w:customStyle="1" w:styleId="WW8Num6z4">
    <w:name w:val="WW8Num6z4"/>
    <w:rsid w:val="001E214D"/>
    <w:rPr>
      <w:rFonts w:ascii="Courier New" w:hAnsi="Courier New" w:cs="Courier New"/>
    </w:rPr>
  </w:style>
  <w:style w:type="character" w:customStyle="1" w:styleId="WW8Num12z1">
    <w:name w:val="WW8Num12z1"/>
    <w:rsid w:val="001E214D"/>
    <w:rPr>
      <w:rFonts w:ascii="Courier New" w:hAnsi="Courier New" w:cs="Courier New"/>
    </w:rPr>
  </w:style>
  <w:style w:type="character" w:customStyle="1" w:styleId="WW8Num12z3">
    <w:name w:val="WW8Num12z3"/>
    <w:rsid w:val="001E214D"/>
    <w:rPr>
      <w:rFonts w:ascii="Symbol" w:hAnsi="Symbol" w:cs="Symbol"/>
    </w:rPr>
  </w:style>
  <w:style w:type="character" w:customStyle="1" w:styleId="WW8Num13z1">
    <w:name w:val="WW8Num13z1"/>
    <w:rsid w:val="001E214D"/>
    <w:rPr>
      <w:rFonts w:ascii="Courier New" w:hAnsi="Courier New" w:cs="Courier New"/>
    </w:rPr>
  </w:style>
  <w:style w:type="character" w:customStyle="1" w:styleId="WW8Num13z3">
    <w:name w:val="WW8Num13z3"/>
    <w:rsid w:val="001E214D"/>
    <w:rPr>
      <w:rFonts w:ascii="Symbol" w:hAnsi="Symbol" w:cs="Symbol"/>
    </w:rPr>
  </w:style>
  <w:style w:type="character" w:customStyle="1" w:styleId="WW8Num14z1">
    <w:name w:val="WW8Num14z1"/>
    <w:rsid w:val="001E214D"/>
    <w:rPr>
      <w:rFonts w:ascii="Courier New" w:hAnsi="Courier New" w:cs="Courier New"/>
    </w:rPr>
  </w:style>
  <w:style w:type="character" w:customStyle="1" w:styleId="WW8Num14z3">
    <w:name w:val="WW8Num14z3"/>
    <w:rsid w:val="001E214D"/>
    <w:rPr>
      <w:rFonts w:ascii="Symbol" w:hAnsi="Symbol" w:cs="Symbol"/>
    </w:rPr>
  </w:style>
  <w:style w:type="character" w:customStyle="1" w:styleId="WW8Num15z1">
    <w:name w:val="WW8Num15z1"/>
    <w:rsid w:val="001E214D"/>
    <w:rPr>
      <w:rFonts w:ascii="Courier New" w:hAnsi="Courier New" w:cs="Courier New"/>
    </w:rPr>
  </w:style>
  <w:style w:type="character" w:customStyle="1" w:styleId="WW8Num15z3">
    <w:name w:val="WW8Num15z3"/>
    <w:rsid w:val="001E214D"/>
    <w:rPr>
      <w:rFonts w:ascii="Symbol" w:hAnsi="Symbol" w:cs="Symbol"/>
    </w:rPr>
  </w:style>
  <w:style w:type="character" w:customStyle="1" w:styleId="WW8Num16z1">
    <w:name w:val="WW8Num16z1"/>
    <w:rsid w:val="001E214D"/>
    <w:rPr>
      <w:rFonts w:ascii="Courier New" w:hAnsi="Courier New" w:cs="Courier New"/>
    </w:rPr>
  </w:style>
  <w:style w:type="character" w:customStyle="1" w:styleId="WW8Num16z3">
    <w:name w:val="WW8Num16z3"/>
    <w:rsid w:val="001E214D"/>
    <w:rPr>
      <w:rFonts w:ascii="Symbol" w:hAnsi="Symbol" w:cs="Symbol"/>
    </w:rPr>
  </w:style>
  <w:style w:type="character" w:customStyle="1" w:styleId="WW8Num17z1">
    <w:name w:val="WW8Num17z1"/>
    <w:rsid w:val="001E214D"/>
    <w:rPr>
      <w:rFonts w:ascii="Courier New" w:hAnsi="Courier New" w:cs="Courier New"/>
    </w:rPr>
  </w:style>
  <w:style w:type="character" w:customStyle="1" w:styleId="WW8Num17z3">
    <w:name w:val="WW8Num17z3"/>
    <w:rsid w:val="001E214D"/>
    <w:rPr>
      <w:rFonts w:ascii="Symbol" w:hAnsi="Symbol" w:cs="Symbol"/>
    </w:rPr>
  </w:style>
  <w:style w:type="character" w:customStyle="1" w:styleId="WW8Num18z1">
    <w:name w:val="WW8Num18z1"/>
    <w:rsid w:val="001E214D"/>
    <w:rPr>
      <w:rFonts w:ascii="Courier New" w:hAnsi="Courier New" w:cs="Courier New"/>
    </w:rPr>
  </w:style>
  <w:style w:type="character" w:customStyle="1" w:styleId="WW8Num18z3">
    <w:name w:val="WW8Num18z3"/>
    <w:rsid w:val="001E214D"/>
    <w:rPr>
      <w:rFonts w:ascii="Symbol" w:hAnsi="Symbol" w:cs="Symbol"/>
    </w:rPr>
  </w:style>
  <w:style w:type="character" w:customStyle="1" w:styleId="WW8Num19z1">
    <w:name w:val="WW8Num19z1"/>
    <w:rsid w:val="001E214D"/>
    <w:rPr>
      <w:rFonts w:ascii="Times New Roman" w:hAnsi="Times New Roman" w:cs="Times New Roman"/>
    </w:rPr>
  </w:style>
  <w:style w:type="character" w:customStyle="1" w:styleId="WW8Num19z3">
    <w:name w:val="WW8Num19z3"/>
    <w:rsid w:val="001E214D"/>
    <w:rPr>
      <w:rFonts w:ascii="Symbol" w:hAnsi="Symbol" w:cs="Symbol"/>
    </w:rPr>
  </w:style>
  <w:style w:type="character" w:customStyle="1" w:styleId="WW8Num20z1">
    <w:name w:val="WW8Num20z1"/>
    <w:rsid w:val="001E214D"/>
    <w:rPr>
      <w:rFonts w:ascii="Courier New" w:hAnsi="Courier New" w:cs="Courier New"/>
    </w:rPr>
  </w:style>
  <w:style w:type="character" w:customStyle="1" w:styleId="WW8Num20z3">
    <w:name w:val="WW8Num20z3"/>
    <w:rsid w:val="001E214D"/>
    <w:rPr>
      <w:rFonts w:ascii="Symbol" w:hAnsi="Symbol" w:cs="Symbol"/>
    </w:rPr>
  </w:style>
  <w:style w:type="character" w:customStyle="1" w:styleId="WW8Num21z1">
    <w:name w:val="WW8Num21z1"/>
    <w:rsid w:val="001E214D"/>
    <w:rPr>
      <w:rFonts w:ascii="Courier New" w:hAnsi="Courier New" w:cs="Courier New"/>
    </w:rPr>
  </w:style>
  <w:style w:type="character" w:customStyle="1" w:styleId="WW8Num21z3">
    <w:name w:val="WW8Num21z3"/>
    <w:rsid w:val="001E214D"/>
    <w:rPr>
      <w:rFonts w:ascii="Symbol" w:hAnsi="Symbol" w:cs="Symbol"/>
    </w:rPr>
  </w:style>
  <w:style w:type="character" w:customStyle="1" w:styleId="WW8Num22z1">
    <w:name w:val="WW8Num22z1"/>
    <w:rsid w:val="001E214D"/>
    <w:rPr>
      <w:rFonts w:ascii="Courier New" w:hAnsi="Courier New" w:cs="Courier New"/>
    </w:rPr>
  </w:style>
  <w:style w:type="character" w:customStyle="1" w:styleId="WW8Num22z3">
    <w:name w:val="WW8Num22z3"/>
    <w:rsid w:val="001E214D"/>
    <w:rPr>
      <w:rFonts w:ascii="Symbol" w:hAnsi="Symbol" w:cs="Symbol"/>
    </w:rPr>
  </w:style>
  <w:style w:type="character" w:customStyle="1" w:styleId="WW8Num23z1">
    <w:name w:val="WW8Num23z1"/>
    <w:rsid w:val="001E214D"/>
    <w:rPr>
      <w:rFonts w:ascii="Courier New" w:hAnsi="Courier New" w:cs="Courier New"/>
    </w:rPr>
  </w:style>
  <w:style w:type="character" w:customStyle="1" w:styleId="WW8Num23z3">
    <w:name w:val="WW8Num23z3"/>
    <w:rsid w:val="001E214D"/>
    <w:rPr>
      <w:rFonts w:ascii="Symbol" w:hAnsi="Symbol" w:cs="Symbol"/>
    </w:rPr>
  </w:style>
  <w:style w:type="character" w:customStyle="1" w:styleId="WW8Num24z1">
    <w:name w:val="WW8Num24z1"/>
    <w:rsid w:val="001E214D"/>
    <w:rPr>
      <w:rFonts w:ascii="Courier New" w:hAnsi="Courier New" w:cs="Courier New"/>
    </w:rPr>
  </w:style>
  <w:style w:type="character" w:customStyle="1" w:styleId="WW8Num24z3">
    <w:name w:val="WW8Num24z3"/>
    <w:rsid w:val="001E214D"/>
    <w:rPr>
      <w:rFonts w:ascii="Symbol" w:hAnsi="Symbol" w:cs="Symbol"/>
    </w:rPr>
  </w:style>
  <w:style w:type="character" w:customStyle="1" w:styleId="WW8Num25z1">
    <w:name w:val="WW8Num25z1"/>
    <w:rsid w:val="001E214D"/>
    <w:rPr>
      <w:rFonts w:ascii="Courier New" w:hAnsi="Courier New" w:cs="Courier New"/>
    </w:rPr>
  </w:style>
  <w:style w:type="character" w:customStyle="1" w:styleId="WW8Num25z3">
    <w:name w:val="WW8Num25z3"/>
    <w:rsid w:val="001E214D"/>
    <w:rPr>
      <w:rFonts w:ascii="Symbol" w:hAnsi="Symbol" w:cs="Symbol"/>
    </w:rPr>
  </w:style>
  <w:style w:type="character" w:customStyle="1" w:styleId="WW8Num26z1">
    <w:name w:val="WW8Num26z1"/>
    <w:rsid w:val="001E214D"/>
    <w:rPr>
      <w:rFonts w:ascii="Courier New" w:hAnsi="Courier New" w:cs="Courier New"/>
    </w:rPr>
  </w:style>
  <w:style w:type="character" w:customStyle="1" w:styleId="WW8Num26z3">
    <w:name w:val="WW8Num26z3"/>
    <w:rsid w:val="001E214D"/>
    <w:rPr>
      <w:rFonts w:ascii="Symbol" w:hAnsi="Symbol" w:cs="Symbol"/>
    </w:rPr>
  </w:style>
  <w:style w:type="character" w:customStyle="1" w:styleId="WW8Num27z1">
    <w:name w:val="WW8Num27z1"/>
    <w:rsid w:val="001E214D"/>
    <w:rPr>
      <w:rFonts w:ascii="Courier New" w:hAnsi="Courier New" w:cs="Courier New"/>
    </w:rPr>
  </w:style>
  <w:style w:type="character" w:customStyle="1" w:styleId="WW8Num27z3">
    <w:name w:val="WW8Num27z3"/>
    <w:rsid w:val="001E214D"/>
    <w:rPr>
      <w:rFonts w:ascii="Symbol" w:hAnsi="Symbol" w:cs="Symbol"/>
    </w:rPr>
  </w:style>
  <w:style w:type="character" w:customStyle="1" w:styleId="WW8Num28z1">
    <w:name w:val="WW8Num28z1"/>
    <w:rsid w:val="001E214D"/>
    <w:rPr>
      <w:rFonts w:ascii="Times New Roman" w:hAnsi="Times New Roman" w:cs="Times New Roman"/>
    </w:rPr>
  </w:style>
  <w:style w:type="character" w:customStyle="1" w:styleId="WW8Num28z3">
    <w:name w:val="WW8Num28z3"/>
    <w:rsid w:val="001E214D"/>
    <w:rPr>
      <w:rFonts w:ascii="Symbol" w:hAnsi="Symbol" w:cs="Symbol"/>
    </w:rPr>
  </w:style>
  <w:style w:type="character" w:customStyle="1" w:styleId="WW8Num29z1">
    <w:name w:val="WW8Num29z1"/>
    <w:rsid w:val="001E214D"/>
    <w:rPr>
      <w:rFonts w:ascii="Courier New" w:hAnsi="Courier New" w:cs="Courier New"/>
    </w:rPr>
  </w:style>
  <w:style w:type="character" w:customStyle="1" w:styleId="WW8Num29z3">
    <w:name w:val="WW8Num29z3"/>
    <w:rsid w:val="001E214D"/>
    <w:rPr>
      <w:rFonts w:ascii="Symbol" w:hAnsi="Symbol" w:cs="Symbol"/>
    </w:rPr>
  </w:style>
  <w:style w:type="character" w:customStyle="1" w:styleId="WW8Num30z1">
    <w:name w:val="WW8Num30z1"/>
    <w:rsid w:val="001E214D"/>
    <w:rPr>
      <w:rFonts w:ascii="Courier New" w:hAnsi="Courier New" w:cs="Courier New"/>
    </w:rPr>
  </w:style>
  <w:style w:type="character" w:customStyle="1" w:styleId="WW8Num30z3">
    <w:name w:val="WW8Num30z3"/>
    <w:rsid w:val="001E214D"/>
    <w:rPr>
      <w:rFonts w:ascii="Symbol" w:hAnsi="Symbol" w:cs="Symbol"/>
    </w:rPr>
  </w:style>
  <w:style w:type="character" w:customStyle="1" w:styleId="WW8Num31z1">
    <w:name w:val="WW8Num31z1"/>
    <w:rsid w:val="001E214D"/>
    <w:rPr>
      <w:rFonts w:ascii="Courier New" w:hAnsi="Courier New" w:cs="Courier New"/>
    </w:rPr>
  </w:style>
  <w:style w:type="character" w:customStyle="1" w:styleId="WW8Num31z3">
    <w:name w:val="WW8Num31z3"/>
    <w:rsid w:val="001E214D"/>
    <w:rPr>
      <w:rFonts w:ascii="Symbol" w:hAnsi="Symbol" w:cs="Symbol"/>
    </w:rPr>
  </w:style>
  <w:style w:type="character" w:customStyle="1" w:styleId="WW8Num32z1">
    <w:name w:val="WW8Num32z1"/>
    <w:rsid w:val="001E214D"/>
    <w:rPr>
      <w:rFonts w:ascii="Courier New" w:hAnsi="Courier New" w:cs="Courier New"/>
    </w:rPr>
  </w:style>
  <w:style w:type="character" w:customStyle="1" w:styleId="WW8Num32z3">
    <w:name w:val="WW8Num32z3"/>
    <w:rsid w:val="001E214D"/>
    <w:rPr>
      <w:rFonts w:ascii="Symbol" w:hAnsi="Symbol" w:cs="Symbol"/>
    </w:rPr>
  </w:style>
  <w:style w:type="character" w:customStyle="1" w:styleId="WW8Num33z1">
    <w:name w:val="WW8Num33z1"/>
    <w:rsid w:val="001E214D"/>
    <w:rPr>
      <w:rFonts w:ascii="Courier New" w:hAnsi="Courier New" w:cs="Courier New"/>
    </w:rPr>
  </w:style>
  <w:style w:type="character" w:customStyle="1" w:styleId="WW8Num33z3">
    <w:name w:val="WW8Num33z3"/>
    <w:rsid w:val="001E214D"/>
    <w:rPr>
      <w:rFonts w:ascii="Symbol" w:hAnsi="Symbol" w:cs="Symbol"/>
    </w:rPr>
  </w:style>
  <w:style w:type="character" w:customStyle="1" w:styleId="WW8Num34z1">
    <w:name w:val="WW8Num34z1"/>
    <w:rsid w:val="001E214D"/>
    <w:rPr>
      <w:rFonts w:ascii="Courier New" w:hAnsi="Courier New" w:cs="Courier New"/>
    </w:rPr>
  </w:style>
  <w:style w:type="character" w:customStyle="1" w:styleId="WW8Num34z3">
    <w:name w:val="WW8Num34z3"/>
    <w:rsid w:val="001E214D"/>
    <w:rPr>
      <w:rFonts w:ascii="Symbol" w:hAnsi="Symbol" w:cs="Symbol"/>
    </w:rPr>
  </w:style>
  <w:style w:type="character" w:customStyle="1" w:styleId="WW8Num35z1">
    <w:name w:val="WW8Num35z1"/>
    <w:rsid w:val="001E214D"/>
    <w:rPr>
      <w:rFonts w:ascii="Courier New" w:hAnsi="Courier New" w:cs="Courier New"/>
    </w:rPr>
  </w:style>
  <w:style w:type="character" w:customStyle="1" w:styleId="WW8Num35z3">
    <w:name w:val="WW8Num35z3"/>
    <w:rsid w:val="001E214D"/>
    <w:rPr>
      <w:rFonts w:ascii="Symbol" w:hAnsi="Symbol" w:cs="Symbol"/>
    </w:rPr>
  </w:style>
  <w:style w:type="character" w:customStyle="1" w:styleId="WW8Num36z1">
    <w:name w:val="WW8Num36z1"/>
    <w:rsid w:val="001E214D"/>
    <w:rPr>
      <w:rFonts w:ascii="Courier New" w:hAnsi="Courier New" w:cs="Courier New"/>
    </w:rPr>
  </w:style>
  <w:style w:type="character" w:customStyle="1" w:styleId="WW8Num36z3">
    <w:name w:val="WW8Num36z3"/>
    <w:rsid w:val="001E214D"/>
    <w:rPr>
      <w:rFonts w:ascii="Symbol" w:hAnsi="Symbol" w:cs="Symbol"/>
    </w:rPr>
  </w:style>
  <w:style w:type="character" w:customStyle="1" w:styleId="WW8Num37z1">
    <w:name w:val="WW8Num37z1"/>
    <w:rsid w:val="001E214D"/>
    <w:rPr>
      <w:rFonts w:ascii="Courier New" w:hAnsi="Courier New" w:cs="Courier New"/>
    </w:rPr>
  </w:style>
  <w:style w:type="character" w:customStyle="1" w:styleId="WW8Num37z3">
    <w:name w:val="WW8Num37z3"/>
    <w:rsid w:val="001E214D"/>
    <w:rPr>
      <w:rFonts w:ascii="Symbol" w:hAnsi="Symbol" w:cs="Symbol"/>
    </w:rPr>
  </w:style>
  <w:style w:type="character" w:customStyle="1" w:styleId="WW8Num38z1">
    <w:name w:val="WW8Num38z1"/>
    <w:rsid w:val="001E214D"/>
    <w:rPr>
      <w:rFonts w:ascii="Courier New" w:hAnsi="Courier New" w:cs="Courier New"/>
    </w:rPr>
  </w:style>
  <w:style w:type="character" w:customStyle="1" w:styleId="WW8Num38z3">
    <w:name w:val="WW8Num38z3"/>
    <w:rsid w:val="001E214D"/>
    <w:rPr>
      <w:rFonts w:ascii="Symbol" w:hAnsi="Symbol" w:cs="Symbol"/>
    </w:rPr>
  </w:style>
  <w:style w:type="character" w:customStyle="1" w:styleId="WW8Num39z1">
    <w:name w:val="WW8Num39z1"/>
    <w:rsid w:val="001E214D"/>
    <w:rPr>
      <w:rFonts w:ascii="Courier New" w:hAnsi="Courier New" w:cs="Courier New"/>
    </w:rPr>
  </w:style>
  <w:style w:type="character" w:customStyle="1" w:styleId="WW8Num39z3">
    <w:name w:val="WW8Num39z3"/>
    <w:rsid w:val="001E214D"/>
    <w:rPr>
      <w:rFonts w:ascii="Symbol" w:hAnsi="Symbol" w:cs="Symbol"/>
    </w:rPr>
  </w:style>
  <w:style w:type="character" w:customStyle="1" w:styleId="WW8Num40z1">
    <w:name w:val="WW8Num40z1"/>
    <w:rsid w:val="001E214D"/>
    <w:rPr>
      <w:rFonts w:ascii="Courier New" w:hAnsi="Courier New" w:cs="Courier New"/>
    </w:rPr>
  </w:style>
  <w:style w:type="character" w:customStyle="1" w:styleId="WW8Num40z3">
    <w:name w:val="WW8Num40z3"/>
    <w:rsid w:val="001E214D"/>
    <w:rPr>
      <w:rFonts w:ascii="Symbol" w:hAnsi="Symbol" w:cs="Symbol"/>
    </w:rPr>
  </w:style>
  <w:style w:type="character" w:customStyle="1" w:styleId="WW8Num41z1">
    <w:name w:val="WW8Num41z1"/>
    <w:rsid w:val="001E214D"/>
    <w:rPr>
      <w:rFonts w:ascii="Courier New" w:hAnsi="Courier New" w:cs="Courier New"/>
    </w:rPr>
  </w:style>
  <w:style w:type="character" w:customStyle="1" w:styleId="WW8Num41z3">
    <w:name w:val="WW8Num41z3"/>
    <w:rsid w:val="001E214D"/>
    <w:rPr>
      <w:rFonts w:ascii="Symbol" w:hAnsi="Symbol" w:cs="Symbol"/>
    </w:rPr>
  </w:style>
  <w:style w:type="character" w:customStyle="1" w:styleId="WW8Num42z1">
    <w:name w:val="WW8Num42z1"/>
    <w:rsid w:val="001E214D"/>
    <w:rPr>
      <w:rFonts w:ascii="Courier New" w:hAnsi="Courier New" w:cs="Courier New"/>
    </w:rPr>
  </w:style>
  <w:style w:type="character" w:customStyle="1" w:styleId="WW8Num42z3">
    <w:name w:val="WW8Num42z3"/>
    <w:rsid w:val="001E214D"/>
    <w:rPr>
      <w:rFonts w:ascii="Symbol" w:hAnsi="Symbol" w:cs="Symbol"/>
    </w:rPr>
  </w:style>
  <w:style w:type="character" w:customStyle="1" w:styleId="WW8Num43z1">
    <w:name w:val="WW8Num43z1"/>
    <w:rsid w:val="001E214D"/>
    <w:rPr>
      <w:rFonts w:ascii="Wingdings" w:hAnsi="Wingdings" w:cs="Wingdings"/>
    </w:rPr>
  </w:style>
  <w:style w:type="character" w:customStyle="1" w:styleId="WW8Num43z3">
    <w:name w:val="WW8Num43z3"/>
    <w:rsid w:val="001E214D"/>
    <w:rPr>
      <w:rFonts w:ascii="Symbol" w:hAnsi="Symbol" w:cs="Symbol"/>
    </w:rPr>
  </w:style>
  <w:style w:type="character" w:customStyle="1" w:styleId="WW8Num44z1">
    <w:name w:val="WW8Num44z1"/>
    <w:rsid w:val="001E214D"/>
    <w:rPr>
      <w:rFonts w:ascii="Courier New" w:hAnsi="Courier New" w:cs="Courier New"/>
    </w:rPr>
  </w:style>
  <w:style w:type="character" w:customStyle="1" w:styleId="WW8Num44z3">
    <w:name w:val="WW8Num44z3"/>
    <w:rsid w:val="001E214D"/>
    <w:rPr>
      <w:rFonts w:ascii="Symbol" w:hAnsi="Symbol" w:cs="Symbol"/>
    </w:rPr>
  </w:style>
  <w:style w:type="character" w:customStyle="1" w:styleId="WW8Num45z1">
    <w:name w:val="WW8Num45z1"/>
    <w:rsid w:val="001E214D"/>
    <w:rPr>
      <w:rFonts w:ascii="Courier New" w:hAnsi="Courier New" w:cs="Courier New"/>
    </w:rPr>
  </w:style>
  <w:style w:type="character" w:customStyle="1" w:styleId="WW8Num45z3">
    <w:name w:val="WW8Num45z3"/>
    <w:rsid w:val="001E214D"/>
    <w:rPr>
      <w:rFonts w:ascii="Symbol" w:hAnsi="Symbol" w:cs="Symbol"/>
    </w:rPr>
  </w:style>
  <w:style w:type="character" w:customStyle="1" w:styleId="WW8Num46z1">
    <w:name w:val="WW8Num46z1"/>
    <w:rsid w:val="001E214D"/>
    <w:rPr>
      <w:rFonts w:ascii="Courier New" w:hAnsi="Courier New" w:cs="Courier New"/>
    </w:rPr>
  </w:style>
  <w:style w:type="character" w:customStyle="1" w:styleId="WW8Num46z3">
    <w:name w:val="WW8Num46z3"/>
    <w:rsid w:val="001E214D"/>
    <w:rPr>
      <w:rFonts w:ascii="Symbol" w:hAnsi="Symbol" w:cs="Symbol"/>
    </w:rPr>
  </w:style>
  <w:style w:type="character" w:customStyle="1" w:styleId="WW8Num47z1">
    <w:name w:val="WW8Num47z1"/>
    <w:rsid w:val="001E214D"/>
    <w:rPr>
      <w:rFonts w:ascii="Courier New" w:hAnsi="Courier New" w:cs="Courier New"/>
    </w:rPr>
  </w:style>
  <w:style w:type="character" w:customStyle="1" w:styleId="WW8Num47z3">
    <w:name w:val="WW8Num47z3"/>
    <w:rsid w:val="001E214D"/>
    <w:rPr>
      <w:rFonts w:ascii="Symbol" w:hAnsi="Symbol" w:cs="Symbol"/>
    </w:rPr>
  </w:style>
  <w:style w:type="character" w:customStyle="1" w:styleId="WW8Num48z1">
    <w:name w:val="WW8Num48z1"/>
    <w:rsid w:val="001E214D"/>
    <w:rPr>
      <w:rFonts w:ascii="Courier New" w:hAnsi="Courier New" w:cs="Courier New"/>
    </w:rPr>
  </w:style>
  <w:style w:type="character" w:customStyle="1" w:styleId="WW8Num48z3">
    <w:name w:val="WW8Num48z3"/>
    <w:rsid w:val="001E214D"/>
    <w:rPr>
      <w:rFonts w:ascii="Symbol" w:hAnsi="Symbol" w:cs="Symbol"/>
    </w:rPr>
  </w:style>
  <w:style w:type="character" w:customStyle="1" w:styleId="WW8Num49z1">
    <w:name w:val="WW8Num49z1"/>
    <w:rsid w:val="001E214D"/>
    <w:rPr>
      <w:rFonts w:ascii="Courier New" w:hAnsi="Courier New" w:cs="Courier New"/>
    </w:rPr>
  </w:style>
  <w:style w:type="character" w:customStyle="1" w:styleId="WW8Num49z3">
    <w:name w:val="WW8Num49z3"/>
    <w:rsid w:val="001E214D"/>
    <w:rPr>
      <w:rFonts w:ascii="Symbol" w:hAnsi="Symbol" w:cs="Symbol"/>
    </w:rPr>
  </w:style>
  <w:style w:type="character" w:customStyle="1" w:styleId="WW8Num50z1">
    <w:name w:val="WW8Num50z1"/>
    <w:rsid w:val="001E214D"/>
    <w:rPr>
      <w:rFonts w:ascii="Courier New" w:hAnsi="Courier New" w:cs="Courier New"/>
    </w:rPr>
  </w:style>
  <w:style w:type="character" w:customStyle="1" w:styleId="WW8Num50z3">
    <w:name w:val="WW8Num50z3"/>
    <w:rsid w:val="001E214D"/>
    <w:rPr>
      <w:rFonts w:ascii="Symbol" w:hAnsi="Symbol" w:cs="Symbol"/>
    </w:rPr>
  </w:style>
  <w:style w:type="character" w:customStyle="1" w:styleId="WW8Num51z1">
    <w:name w:val="WW8Num51z1"/>
    <w:rsid w:val="001E214D"/>
    <w:rPr>
      <w:rFonts w:ascii="Courier New" w:hAnsi="Courier New" w:cs="Courier New"/>
    </w:rPr>
  </w:style>
  <w:style w:type="character" w:customStyle="1" w:styleId="WW8Num51z3">
    <w:name w:val="WW8Num51z3"/>
    <w:rsid w:val="001E214D"/>
    <w:rPr>
      <w:rFonts w:ascii="Symbol" w:hAnsi="Symbol" w:cs="Symbol"/>
    </w:rPr>
  </w:style>
  <w:style w:type="character" w:customStyle="1" w:styleId="WW8Num52z1">
    <w:name w:val="WW8Num52z1"/>
    <w:rsid w:val="001E214D"/>
    <w:rPr>
      <w:rFonts w:ascii="Courier New" w:hAnsi="Courier New" w:cs="Courier New"/>
    </w:rPr>
  </w:style>
  <w:style w:type="character" w:customStyle="1" w:styleId="WW8Num52z3">
    <w:name w:val="WW8Num52z3"/>
    <w:rsid w:val="001E214D"/>
    <w:rPr>
      <w:rFonts w:ascii="Symbol" w:hAnsi="Symbol" w:cs="Symbol"/>
    </w:rPr>
  </w:style>
  <w:style w:type="character" w:customStyle="1" w:styleId="WW8Num53z1">
    <w:name w:val="WW8Num53z1"/>
    <w:rsid w:val="001E214D"/>
    <w:rPr>
      <w:rFonts w:ascii="Courier New" w:hAnsi="Courier New" w:cs="Courier New"/>
    </w:rPr>
  </w:style>
  <w:style w:type="character" w:customStyle="1" w:styleId="WW8Num53z3">
    <w:name w:val="WW8Num53z3"/>
    <w:rsid w:val="001E214D"/>
    <w:rPr>
      <w:rFonts w:ascii="Symbol" w:hAnsi="Symbol" w:cs="Symbol"/>
    </w:rPr>
  </w:style>
  <w:style w:type="character" w:customStyle="1" w:styleId="WW8Num54z1">
    <w:name w:val="WW8Num54z1"/>
    <w:rsid w:val="001E214D"/>
    <w:rPr>
      <w:rFonts w:ascii="Courier New" w:hAnsi="Courier New" w:cs="Courier New"/>
    </w:rPr>
  </w:style>
  <w:style w:type="character" w:customStyle="1" w:styleId="WW8Num54z3">
    <w:name w:val="WW8Num54z3"/>
    <w:rsid w:val="001E214D"/>
    <w:rPr>
      <w:rFonts w:ascii="Symbol" w:hAnsi="Symbol" w:cs="Symbol"/>
    </w:rPr>
  </w:style>
  <w:style w:type="character" w:customStyle="1" w:styleId="WW8Num55z1">
    <w:name w:val="WW8Num55z1"/>
    <w:rsid w:val="001E214D"/>
    <w:rPr>
      <w:rFonts w:ascii="Courier New" w:hAnsi="Courier New" w:cs="Courier New"/>
    </w:rPr>
  </w:style>
  <w:style w:type="character" w:customStyle="1" w:styleId="WW8Num55z3">
    <w:name w:val="WW8Num55z3"/>
    <w:rsid w:val="001E214D"/>
    <w:rPr>
      <w:rFonts w:ascii="Symbol" w:hAnsi="Symbol" w:cs="Symbol"/>
    </w:rPr>
  </w:style>
  <w:style w:type="character" w:customStyle="1" w:styleId="WW8Num56z1">
    <w:name w:val="WW8Num56z1"/>
    <w:rsid w:val="001E214D"/>
    <w:rPr>
      <w:rFonts w:ascii="Courier New" w:hAnsi="Courier New" w:cs="Courier New"/>
    </w:rPr>
  </w:style>
  <w:style w:type="character" w:customStyle="1" w:styleId="WW8Num56z3">
    <w:name w:val="WW8Num56z3"/>
    <w:rsid w:val="001E214D"/>
    <w:rPr>
      <w:rFonts w:ascii="Symbol" w:hAnsi="Symbol" w:cs="Symbol"/>
    </w:rPr>
  </w:style>
  <w:style w:type="character" w:customStyle="1" w:styleId="WW8Num57z1">
    <w:name w:val="WW8Num57z1"/>
    <w:rsid w:val="001E214D"/>
    <w:rPr>
      <w:rFonts w:ascii="Courier New" w:hAnsi="Courier New" w:cs="Courier New"/>
    </w:rPr>
  </w:style>
  <w:style w:type="character" w:customStyle="1" w:styleId="WW8Num57z3">
    <w:name w:val="WW8Num57z3"/>
    <w:rsid w:val="001E214D"/>
    <w:rPr>
      <w:rFonts w:ascii="Symbol" w:hAnsi="Symbol" w:cs="Symbol"/>
    </w:rPr>
  </w:style>
  <w:style w:type="character" w:customStyle="1" w:styleId="WW8Num58z1">
    <w:name w:val="WW8Num58z1"/>
    <w:rsid w:val="001E214D"/>
    <w:rPr>
      <w:rFonts w:ascii="Courier New" w:hAnsi="Courier New" w:cs="Courier New"/>
    </w:rPr>
  </w:style>
  <w:style w:type="character" w:customStyle="1" w:styleId="WW8Num58z3">
    <w:name w:val="WW8Num58z3"/>
    <w:rsid w:val="001E214D"/>
    <w:rPr>
      <w:rFonts w:ascii="Symbol" w:hAnsi="Symbol" w:cs="Symbol"/>
    </w:rPr>
  </w:style>
  <w:style w:type="character" w:customStyle="1" w:styleId="WW8Num59z1">
    <w:name w:val="WW8Num59z1"/>
    <w:rsid w:val="001E214D"/>
    <w:rPr>
      <w:rFonts w:ascii="Courier New" w:hAnsi="Courier New" w:cs="Courier New"/>
    </w:rPr>
  </w:style>
  <w:style w:type="character" w:customStyle="1" w:styleId="WW8Num59z3">
    <w:name w:val="WW8Num59z3"/>
    <w:rsid w:val="001E214D"/>
    <w:rPr>
      <w:rFonts w:ascii="Symbol" w:hAnsi="Symbol" w:cs="Symbol"/>
    </w:rPr>
  </w:style>
  <w:style w:type="character" w:customStyle="1" w:styleId="WW8Num60z1">
    <w:name w:val="WW8Num60z1"/>
    <w:rsid w:val="001E214D"/>
    <w:rPr>
      <w:rFonts w:ascii="Courier New" w:hAnsi="Courier New" w:cs="Courier New"/>
    </w:rPr>
  </w:style>
  <w:style w:type="character" w:customStyle="1" w:styleId="WW8Num60z3">
    <w:name w:val="WW8Num60z3"/>
    <w:rsid w:val="001E214D"/>
    <w:rPr>
      <w:rFonts w:ascii="Symbol" w:hAnsi="Symbol" w:cs="Symbol"/>
    </w:rPr>
  </w:style>
  <w:style w:type="character" w:customStyle="1" w:styleId="WW8Num61z1">
    <w:name w:val="WW8Num61z1"/>
    <w:rsid w:val="001E214D"/>
    <w:rPr>
      <w:rFonts w:ascii="Courier New" w:hAnsi="Courier New" w:cs="Courier New"/>
    </w:rPr>
  </w:style>
  <w:style w:type="character" w:customStyle="1" w:styleId="WW8Num61z3">
    <w:name w:val="WW8Num61z3"/>
    <w:rsid w:val="001E214D"/>
    <w:rPr>
      <w:rFonts w:ascii="Symbol" w:hAnsi="Symbol" w:cs="Symbol"/>
    </w:rPr>
  </w:style>
  <w:style w:type="character" w:customStyle="1" w:styleId="WW8Num62z1">
    <w:name w:val="WW8Num62z1"/>
    <w:rsid w:val="001E214D"/>
    <w:rPr>
      <w:rFonts w:ascii="Courier New" w:hAnsi="Courier New" w:cs="Courier New"/>
    </w:rPr>
  </w:style>
  <w:style w:type="character" w:customStyle="1" w:styleId="WW8Num62z3">
    <w:name w:val="WW8Num62z3"/>
    <w:rsid w:val="001E214D"/>
    <w:rPr>
      <w:rFonts w:ascii="Symbol" w:hAnsi="Symbol" w:cs="Symbol"/>
    </w:rPr>
  </w:style>
  <w:style w:type="character" w:customStyle="1" w:styleId="WW8Num63z1">
    <w:name w:val="WW8Num63z1"/>
    <w:rsid w:val="001E214D"/>
    <w:rPr>
      <w:rFonts w:ascii="Courier New" w:hAnsi="Courier New" w:cs="Courier New"/>
    </w:rPr>
  </w:style>
  <w:style w:type="character" w:customStyle="1" w:styleId="WW8Num63z3">
    <w:name w:val="WW8Num63z3"/>
    <w:rsid w:val="001E214D"/>
    <w:rPr>
      <w:rFonts w:ascii="Symbol" w:hAnsi="Symbol" w:cs="Symbol"/>
    </w:rPr>
  </w:style>
  <w:style w:type="character" w:customStyle="1" w:styleId="WW8Num64z1">
    <w:name w:val="WW8Num64z1"/>
    <w:rsid w:val="001E214D"/>
    <w:rPr>
      <w:rFonts w:ascii="Courier New" w:hAnsi="Courier New" w:cs="Courier New"/>
    </w:rPr>
  </w:style>
  <w:style w:type="character" w:customStyle="1" w:styleId="WW8Num64z3">
    <w:name w:val="WW8Num64z3"/>
    <w:rsid w:val="001E214D"/>
    <w:rPr>
      <w:rFonts w:ascii="Symbol" w:hAnsi="Symbol" w:cs="Symbol"/>
    </w:rPr>
  </w:style>
  <w:style w:type="character" w:customStyle="1" w:styleId="WW8Num65z1">
    <w:name w:val="WW8Num65z1"/>
    <w:rsid w:val="001E214D"/>
    <w:rPr>
      <w:rFonts w:ascii="Courier New" w:hAnsi="Courier New" w:cs="Courier New"/>
    </w:rPr>
  </w:style>
  <w:style w:type="character" w:customStyle="1" w:styleId="WW8Num65z3">
    <w:name w:val="WW8Num65z3"/>
    <w:rsid w:val="001E214D"/>
    <w:rPr>
      <w:rFonts w:ascii="Symbol" w:hAnsi="Symbol" w:cs="Symbol"/>
    </w:rPr>
  </w:style>
  <w:style w:type="character" w:customStyle="1" w:styleId="WW8Num66z1">
    <w:name w:val="WW8Num66z1"/>
    <w:rsid w:val="001E214D"/>
    <w:rPr>
      <w:rFonts w:ascii="Courier New" w:hAnsi="Courier New" w:cs="Courier New"/>
    </w:rPr>
  </w:style>
  <w:style w:type="character" w:customStyle="1" w:styleId="WW8Num66z3">
    <w:name w:val="WW8Num66z3"/>
    <w:rsid w:val="001E214D"/>
    <w:rPr>
      <w:rFonts w:ascii="Symbol" w:hAnsi="Symbol" w:cs="Symbol"/>
    </w:rPr>
  </w:style>
  <w:style w:type="character" w:customStyle="1" w:styleId="WW8Num67z1">
    <w:name w:val="WW8Num67z1"/>
    <w:rsid w:val="001E214D"/>
    <w:rPr>
      <w:rFonts w:ascii="Courier New" w:hAnsi="Courier New" w:cs="Courier New"/>
    </w:rPr>
  </w:style>
  <w:style w:type="character" w:customStyle="1" w:styleId="WW8Num67z3">
    <w:name w:val="WW8Num67z3"/>
    <w:rsid w:val="001E214D"/>
    <w:rPr>
      <w:rFonts w:ascii="Symbol" w:hAnsi="Symbol" w:cs="Symbol"/>
    </w:rPr>
  </w:style>
  <w:style w:type="character" w:customStyle="1" w:styleId="WW8Num68z1">
    <w:name w:val="WW8Num68z1"/>
    <w:rsid w:val="001E214D"/>
    <w:rPr>
      <w:rFonts w:ascii="Courier New" w:hAnsi="Courier New" w:cs="Courier New"/>
    </w:rPr>
  </w:style>
  <w:style w:type="character" w:customStyle="1" w:styleId="WW8Num68z3">
    <w:name w:val="WW8Num68z3"/>
    <w:rsid w:val="001E214D"/>
    <w:rPr>
      <w:rFonts w:ascii="Symbol" w:hAnsi="Symbol" w:cs="Symbol"/>
    </w:rPr>
  </w:style>
  <w:style w:type="character" w:customStyle="1" w:styleId="WW8Num69z1">
    <w:name w:val="WW8Num69z1"/>
    <w:rsid w:val="001E214D"/>
    <w:rPr>
      <w:rFonts w:ascii="Courier New" w:hAnsi="Courier New" w:cs="Courier New"/>
    </w:rPr>
  </w:style>
  <w:style w:type="character" w:customStyle="1" w:styleId="WW8Num69z3">
    <w:name w:val="WW8Num69z3"/>
    <w:rsid w:val="001E214D"/>
    <w:rPr>
      <w:rFonts w:ascii="Symbol" w:hAnsi="Symbol" w:cs="Symbol"/>
    </w:rPr>
  </w:style>
  <w:style w:type="character" w:customStyle="1" w:styleId="WW8Num70z1">
    <w:name w:val="WW8Num70z1"/>
    <w:rsid w:val="001E214D"/>
    <w:rPr>
      <w:rFonts w:ascii="Courier New" w:hAnsi="Courier New" w:cs="Courier New"/>
    </w:rPr>
  </w:style>
  <w:style w:type="character" w:customStyle="1" w:styleId="WW8Num70z3">
    <w:name w:val="WW8Num70z3"/>
    <w:rsid w:val="001E214D"/>
    <w:rPr>
      <w:rFonts w:ascii="Symbol" w:hAnsi="Symbol" w:cs="Symbol"/>
    </w:rPr>
  </w:style>
  <w:style w:type="character" w:customStyle="1" w:styleId="WW8Num71z1">
    <w:name w:val="WW8Num71z1"/>
    <w:rsid w:val="001E214D"/>
    <w:rPr>
      <w:rFonts w:ascii="Courier New" w:hAnsi="Courier New" w:cs="Courier New"/>
    </w:rPr>
  </w:style>
  <w:style w:type="character" w:customStyle="1" w:styleId="WW8Num71z3">
    <w:name w:val="WW8Num71z3"/>
    <w:rsid w:val="001E214D"/>
    <w:rPr>
      <w:rFonts w:ascii="Symbol" w:hAnsi="Symbol" w:cs="Symbol"/>
    </w:rPr>
  </w:style>
  <w:style w:type="character" w:customStyle="1" w:styleId="WW8Num72z1">
    <w:name w:val="WW8Num72z1"/>
    <w:rsid w:val="001E214D"/>
    <w:rPr>
      <w:rFonts w:ascii="Courier New" w:hAnsi="Courier New" w:cs="Courier New"/>
    </w:rPr>
  </w:style>
  <w:style w:type="character" w:customStyle="1" w:styleId="WW8Num72z3">
    <w:name w:val="WW8Num72z3"/>
    <w:rsid w:val="001E214D"/>
    <w:rPr>
      <w:rFonts w:ascii="Symbol" w:hAnsi="Symbol" w:cs="Symbol"/>
    </w:rPr>
  </w:style>
  <w:style w:type="character" w:customStyle="1" w:styleId="WW8Num73z1">
    <w:name w:val="WW8Num73z1"/>
    <w:rsid w:val="001E214D"/>
    <w:rPr>
      <w:rFonts w:ascii="Courier New" w:hAnsi="Courier New" w:cs="Courier New"/>
    </w:rPr>
  </w:style>
  <w:style w:type="character" w:customStyle="1" w:styleId="WW8Num73z3">
    <w:name w:val="WW8Num73z3"/>
    <w:rsid w:val="001E214D"/>
    <w:rPr>
      <w:rFonts w:ascii="Symbol" w:hAnsi="Symbol" w:cs="Symbol"/>
    </w:rPr>
  </w:style>
  <w:style w:type="character" w:customStyle="1" w:styleId="WW8Num74z1">
    <w:name w:val="WW8Num74z1"/>
    <w:rsid w:val="001E214D"/>
    <w:rPr>
      <w:rFonts w:ascii="Courier New" w:hAnsi="Courier New" w:cs="Courier New"/>
    </w:rPr>
  </w:style>
  <w:style w:type="character" w:customStyle="1" w:styleId="WW8Num74z3">
    <w:name w:val="WW8Num74z3"/>
    <w:rsid w:val="001E214D"/>
    <w:rPr>
      <w:rFonts w:ascii="Symbol" w:hAnsi="Symbol" w:cs="Symbol"/>
    </w:rPr>
  </w:style>
  <w:style w:type="character" w:customStyle="1" w:styleId="WW8Num75z1">
    <w:name w:val="WW8Num75z1"/>
    <w:rsid w:val="001E214D"/>
    <w:rPr>
      <w:rFonts w:ascii="Courier New" w:hAnsi="Courier New" w:cs="Courier New"/>
    </w:rPr>
  </w:style>
  <w:style w:type="character" w:customStyle="1" w:styleId="WW8Num75z3">
    <w:name w:val="WW8Num75z3"/>
    <w:rsid w:val="001E214D"/>
    <w:rPr>
      <w:rFonts w:ascii="Symbol" w:hAnsi="Symbol" w:cs="Symbol"/>
    </w:rPr>
  </w:style>
  <w:style w:type="character" w:customStyle="1" w:styleId="WW8Num76z1">
    <w:name w:val="WW8Num76z1"/>
    <w:rsid w:val="001E214D"/>
    <w:rPr>
      <w:rFonts w:ascii="Courier New" w:hAnsi="Courier New" w:cs="Courier New"/>
    </w:rPr>
  </w:style>
  <w:style w:type="character" w:customStyle="1" w:styleId="WW8Num76z3">
    <w:name w:val="WW8Num76z3"/>
    <w:rsid w:val="001E214D"/>
    <w:rPr>
      <w:rFonts w:ascii="Symbol" w:hAnsi="Symbol" w:cs="Symbol"/>
    </w:rPr>
  </w:style>
  <w:style w:type="character" w:customStyle="1" w:styleId="WW8Num77z1">
    <w:name w:val="WW8Num77z1"/>
    <w:rsid w:val="001E214D"/>
    <w:rPr>
      <w:rFonts w:ascii="Courier New" w:hAnsi="Courier New" w:cs="Courier New"/>
    </w:rPr>
  </w:style>
  <w:style w:type="character" w:customStyle="1" w:styleId="WW8Num77z3">
    <w:name w:val="WW8Num77z3"/>
    <w:rsid w:val="001E214D"/>
    <w:rPr>
      <w:rFonts w:ascii="Symbol" w:hAnsi="Symbol" w:cs="Symbol"/>
    </w:rPr>
  </w:style>
  <w:style w:type="character" w:customStyle="1" w:styleId="WW8Num78z1">
    <w:name w:val="WW8Num78z1"/>
    <w:rsid w:val="001E214D"/>
    <w:rPr>
      <w:rFonts w:ascii="Courier New" w:hAnsi="Courier New" w:cs="Courier New"/>
    </w:rPr>
  </w:style>
  <w:style w:type="character" w:customStyle="1" w:styleId="WW8Num78z3">
    <w:name w:val="WW8Num78z3"/>
    <w:rsid w:val="001E214D"/>
    <w:rPr>
      <w:rFonts w:ascii="Symbol" w:hAnsi="Symbol" w:cs="Symbol"/>
    </w:rPr>
  </w:style>
  <w:style w:type="character" w:customStyle="1" w:styleId="WW8Num79z1">
    <w:name w:val="WW8Num79z1"/>
    <w:rsid w:val="001E214D"/>
    <w:rPr>
      <w:rFonts w:ascii="Courier New" w:hAnsi="Courier New" w:cs="Courier New"/>
    </w:rPr>
  </w:style>
  <w:style w:type="character" w:customStyle="1" w:styleId="WW8Num79z3">
    <w:name w:val="WW8Num79z3"/>
    <w:rsid w:val="001E214D"/>
    <w:rPr>
      <w:rFonts w:ascii="Symbol" w:hAnsi="Symbol" w:cs="Symbol"/>
    </w:rPr>
  </w:style>
  <w:style w:type="character" w:customStyle="1" w:styleId="WW8Num80z1">
    <w:name w:val="WW8Num80z1"/>
    <w:rsid w:val="001E214D"/>
    <w:rPr>
      <w:rFonts w:ascii="Courier New" w:hAnsi="Courier New" w:cs="Courier New"/>
    </w:rPr>
  </w:style>
  <w:style w:type="character" w:customStyle="1" w:styleId="WW8Num80z3">
    <w:name w:val="WW8Num80z3"/>
    <w:rsid w:val="001E214D"/>
    <w:rPr>
      <w:rFonts w:ascii="Symbol" w:hAnsi="Symbol" w:cs="Symbol"/>
    </w:rPr>
  </w:style>
  <w:style w:type="character" w:customStyle="1" w:styleId="WW8Num81z1">
    <w:name w:val="WW8Num81z1"/>
    <w:rsid w:val="001E214D"/>
    <w:rPr>
      <w:rFonts w:ascii="Courier New" w:hAnsi="Courier New" w:cs="Courier New"/>
    </w:rPr>
  </w:style>
  <w:style w:type="character" w:customStyle="1" w:styleId="WW8Num81z3">
    <w:name w:val="WW8Num81z3"/>
    <w:rsid w:val="001E214D"/>
    <w:rPr>
      <w:rFonts w:ascii="Symbol" w:hAnsi="Symbol" w:cs="Symbol"/>
    </w:rPr>
  </w:style>
  <w:style w:type="character" w:customStyle="1" w:styleId="WW8Num82z1">
    <w:name w:val="WW8Num82z1"/>
    <w:rsid w:val="001E214D"/>
    <w:rPr>
      <w:rFonts w:ascii="Courier New" w:hAnsi="Courier New" w:cs="Courier New"/>
    </w:rPr>
  </w:style>
  <w:style w:type="character" w:customStyle="1" w:styleId="WW8Num82z3">
    <w:name w:val="WW8Num82z3"/>
    <w:rsid w:val="001E214D"/>
    <w:rPr>
      <w:rFonts w:ascii="Symbol" w:hAnsi="Symbol" w:cs="Symbol"/>
    </w:rPr>
  </w:style>
  <w:style w:type="character" w:customStyle="1" w:styleId="WW8Num83z1">
    <w:name w:val="WW8Num83z1"/>
    <w:rsid w:val="001E214D"/>
    <w:rPr>
      <w:rFonts w:ascii="Courier New" w:hAnsi="Courier New" w:cs="Courier New"/>
    </w:rPr>
  </w:style>
  <w:style w:type="character" w:customStyle="1" w:styleId="WW8Num83z3">
    <w:name w:val="WW8Num83z3"/>
    <w:rsid w:val="001E214D"/>
    <w:rPr>
      <w:rFonts w:ascii="Symbol" w:hAnsi="Symbol" w:cs="Symbol"/>
    </w:rPr>
  </w:style>
  <w:style w:type="character" w:customStyle="1" w:styleId="WW8Num84z1">
    <w:name w:val="WW8Num84z1"/>
    <w:rsid w:val="001E214D"/>
    <w:rPr>
      <w:rFonts w:ascii="Courier New" w:hAnsi="Courier New" w:cs="Courier New"/>
    </w:rPr>
  </w:style>
  <w:style w:type="character" w:customStyle="1" w:styleId="WW8Num85z1">
    <w:name w:val="WW8Num85z1"/>
    <w:rsid w:val="001E214D"/>
    <w:rPr>
      <w:rFonts w:ascii="Courier New" w:hAnsi="Courier New" w:cs="Courier New"/>
    </w:rPr>
  </w:style>
  <w:style w:type="character" w:customStyle="1" w:styleId="WW8Num85z3">
    <w:name w:val="WW8Num85z3"/>
    <w:rsid w:val="001E214D"/>
    <w:rPr>
      <w:rFonts w:ascii="Symbol" w:hAnsi="Symbol" w:cs="Symbol"/>
    </w:rPr>
  </w:style>
  <w:style w:type="character" w:customStyle="1" w:styleId="WW8Num86z1">
    <w:name w:val="WW8Num86z1"/>
    <w:rsid w:val="001E214D"/>
    <w:rPr>
      <w:rFonts w:ascii="Courier New" w:hAnsi="Courier New" w:cs="Courier New"/>
    </w:rPr>
  </w:style>
  <w:style w:type="character" w:customStyle="1" w:styleId="WW8Num86z3">
    <w:name w:val="WW8Num86z3"/>
    <w:rsid w:val="001E214D"/>
    <w:rPr>
      <w:rFonts w:ascii="Symbol" w:hAnsi="Symbol" w:cs="Symbol"/>
    </w:rPr>
  </w:style>
  <w:style w:type="character" w:customStyle="1" w:styleId="WW8Num87z1">
    <w:name w:val="WW8Num87z1"/>
    <w:rsid w:val="001E214D"/>
    <w:rPr>
      <w:rFonts w:ascii="Courier New" w:hAnsi="Courier New" w:cs="Courier New"/>
    </w:rPr>
  </w:style>
  <w:style w:type="character" w:customStyle="1" w:styleId="WW8Num87z3">
    <w:name w:val="WW8Num87z3"/>
    <w:rsid w:val="001E214D"/>
    <w:rPr>
      <w:rFonts w:ascii="Symbol" w:hAnsi="Symbol" w:cs="Symbol"/>
    </w:rPr>
  </w:style>
  <w:style w:type="character" w:customStyle="1" w:styleId="WW8Num88z1">
    <w:name w:val="WW8Num88z1"/>
    <w:rsid w:val="001E214D"/>
    <w:rPr>
      <w:rFonts w:ascii="Courier New" w:hAnsi="Courier New" w:cs="Courier New"/>
    </w:rPr>
  </w:style>
  <w:style w:type="character" w:customStyle="1" w:styleId="WW8Num88z3">
    <w:name w:val="WW8Num88z3"/>
    <w:rsid w:val="001E214D"/>
    <w:rPr>
      <w:rFonts w:ascii="Symbol" w:hAnsi="Symbol" w:cs="Symbol"/>
    </w:rPr>
  </w:style>
  <w:style w:type="character" w:customStyle="1" w:styleId="WW8Num89z1">
    <w:name w:val="WW8Num89z1"/>
    <w:rsid w:val="001E214D"/>
    <w:rPr>
      <w:rFonts w:ascii="Courier New" w:hAnsi="Courier New" w:cs="Courier New"/>
    </w:rPr>
  </w:style>
  <w:style w:type="character" w:customStyle="1" w:styleId="WW8Num89z3">
    <w:name w:val="WW8Num89z3"/>
    <w:rsid w:val="001E214D"/>
    <w:rPr>
      <w:rFonts w:ascii="Symbol" w:hAnsi="Symbol" w:cs="Symbol"/>
    </w:rPr>
  </w:style>
  <w:style w:type="character" w:customStyle="1" w:styleId="WW8Num90z1">
    <w:name w:val="WW8Num90z1"/>
    <w:rsid w:val="001E214D"/>
    <w:rPr>
      <w:rFonts w:ascii="Courier New" w:hAnsi="Courier New" w:cs="Courier New"/>
    </w:rPr>
  </w:style>
  <w:style w:type="character" w:customStyle="1" w:styleId="WW8Num90z3">
    <w:name w:val="WW8Num90z3"/>
    <w:rsid w:val="001E214D"/>
    <w:rPr>
      <w:rFonts w:ascii="Symbol" w:hAnsi="Symbol" w:cs="Symbol"/>
    </w:rPr>
  </w:style>
  <w:style w:type="character" w:customStyle="1" w:styleId="WW8Num91z1">
    <w:name w:val="WW8Num91z1"/>
    <w:rsid w:val="001E214D"/>
    <w:rPr>
      <w:rFonts w:ascii="Courier New" w:hAnsi="Courier New" w:cs="Courier New"/>
    </w:rPr>
  </w:style>
  <w:style w:type="character" w:customStyle="1" w:styleId="WW8Num91z3">
    <w:name w:val="WW8Num91z3"/>
    <w:rsid w:val="001E214D"/>
    <w:rPr>
      <w:rFonts w:ascii="Symbol" w:hAnsi="Symbol" w:cs="Symbol"/>
    </w:rPr>
  </w:style>
  <w:style w:type="character" w:customStyle="1" w:styleId="WW8Num92z1">
    <w:name w:val="WW8Num92z1"/>
    <w:rsid w:val="001E214D"/>
    <w:rPr>
      <w:rFonts w:ascii="Courier New" w:hAnsi="Courier New" w:cs="Courier New"/>
    </w:rPr>
  </w:style>
  <w:style w:type="character" w:customStyle="1" w:styleId="WW8Num92z3">
    <w:name w:val="WW8Num92z3"/>
    <w:rsid w:val="001E214D"/>
    <w:rPr>
      <w:rFonts w:ascii="Symbol" w:hAnsi="Symbol" w:cs="Symbol"/>
    </w:rPr>
  </w:style>
  <w:style w:type="character" w:customStyle="1" w:styleId="WW8Num93z1">
    <w:name w:val="WW8Num93z1"/>
    <w:rsid w:val="001E214D"/>
    <w:rPr>
      <w:rFonts w:ascii="Courier New" w:hAnsi="Courier New" w:cs="Courier New"/>
    </w:rPr>
  </w:style>
  <w:style w:type="character" w:customStyle="1" w:styleId="WW8Num93z3">
    <w:name w:val="WW8Num93z3"/>
    <w:rsid w:val="001E214D"/>
    <w:rPr>
      <w:rFonts w:ascii="Symbol" w:hAnsi="Symbol" w:cs="Symbol"/>
    </w:rPr>
  </w:style>
  <w:style w:type="character" w:customStyle="1" w:styleId="WW8Num94z1">
    <w:name w:val="WW8Num94z1"/>
    <w:rsid w:val="001E214D"/>
    <w:rPr>
      <w:rFonts w:ascii="Courier New" w:hAnsi="Courier New" w:cs="Courier New"/>
    </w:rPr>
  </w:style>
  <w:style w:type="character" w:customStyle="1" w:styleId="WW8Num94z3">
    <w:name w:val="WW8Num94z3"/>
    <w:rsid w:val="001E214D"/>
    <w:rPr>
      <w:rFonts w:ascii="Symbol" w:hAnsi="Symbol" w:cs="Symbol"/>
    </w:rPr>
  </w:style>
  <w:style w:type="character" w:customStyle="1" w:styleId="WW8Num95z1">
    <w:name w:val="WW8Num95z1"/>
    <w:rsid w:val="001E214D"/>
    <w:rPr>
      <w:rFonts w:ascii="Courier New" w:hAnsi="Courier New" w:cs="Courier New"/>
    </w:rPr>
  </w:style>
  <w:style w:type="character" w:customStyle="1" w:styleId="WW8Num95z3">
    <w:name w:val="WW8Num95z3"/>
    <w:rsid w:val="001E214D"/>
    <w:rPr>
      <w:rFonts w:ascii="Symbol" w:hAnsi="Symbol" w:cs="Symbol"/>
    </w:rPr>
  </w:style>
  <w:style w:type="character" w:customStyle="1" w:styleId="WW8Num96z1">
    <w:name w:val="WW8Num96z1"/>
    <w:rsid w:val="001E214D"/>
    <w:rPr>
      <w:rFonts w:ascii="Courier New" w:hAnsi="Courier New" w:cs="Courier New"/>
    </w:rPr>
  </w:style>
  <w:style w:type="character" w:customStyle="1" w:styleId="WW8Num96z3">
    <w:name w:val="WW8Num96z3"/>
    <w:rsid w:val="001E214D"/>
    <w:rPr>
      <w:rFonts w:ascii="Symbol" w:hAnsi="Symbol" w:cs="Symbol"/>
    </w:rPr>
  </w:style>
  <w:style w:type="character" w:customStyle="1" w:styleId="WW8Num97z1">
    <w:name w:val="WW8Num97z1"/>
    <w:rsid w:val="001E214D"/>
    <w:rPr>
      <w:rFonts w:ascii="Courier New" w:hAnsi="Courier New" w:cs="Courier New"/>
    </w:rPr>
  </w:style>
  <w:style w:type="character" w:customStyle="1" w:styleId="WW8Num97z3">
    <w:name w:val="WW8Num97z3"/>
    <w:rsid w:val="001E214D"/>
    <w:rPr>
      <w:rFonts w:ascii="Symbol" w:hAnsi="Symbol" w:cs="Symbol"/>
    </w:rPr>
  </w:style>
  <w:style w:type="character" w:customStyle="1" w:styleId="WW8Num98z3">
    <w:name w:val="WW8Num98z3"/>
    <w:rsid w:val="001E214D"/>
    <w:rPr>
      <w:rFonts w:ascii="Symbol" w:hAnsi="Symbol" w:cs="Symbol"/>
    </w:rPr>
  </w:style>
  <w:style w:type="character" w:customStyle="1" w:styleId="WW8Num98z4">
    <w:name w:val="WW8Num98z4"/>
    <w:rsid w:val="001E214D"/>
    <w:rPr>
      <w:rFonts w:ascii="Courier New" w:hAnsi="Courier New" w:cs="Courier New"/>
    </w:rPr>
  </w:style>
  <w:style w:type="character" w:customStyle="1" w:styleId="WW8Num99z1">
    <w:name w:val="WW8Num99z1"/>
    <w:rsid w:val="001E214D"/>
    <w:rPr>
      <w:rFonts w:ascii="Courier New" w:hAnsi="Courier New" w:cs="Courier New"/>
    </w:rPr>
  </w:style>
  <w:style w:type="character" w:customStyle="1" w:styleId="WW8Num99z3">
    <w:name w:val="WW8Num99z3"/>
    <w:rsid w:val="001E214D"/>
    <w:rPr>
      <w:rFonts w:ascii="Symbol" w:hAnsi="Symbol" w:cs="Symbol"/>
    </w:rPr>
  </w:style>
  <w:style w:type="character" w:customStyle="1" w:styleId="WW8Num100z1">
    <w:name w:val="WW8Num100z1"/>
    <w:rsid w:val="001E214D"/>
    <w:rPr>
      <w:rFonts w:ascii="Courier New" w:hAnsi="Courier New" w:cs="Courier New"/>
    </w:rPr>
  </w:style>
  <w:style w:type="character" w:customStyle="1" w:styleId="WW8Num100z3">
    <w:name w:val="WW8Num100z3"/>
    <w:rsid w:val="001E214D"/>
    <w:rPr>
      <w:rFonts w:ascii="Symbol" w:hAnsi="Symbol" w:cs="Symbol"/>
    </w:rPr>
  </w:style>
  <w:style w:type="character" w:customStyle="1" w:styleId="WW8Num101z1">
    <w:name w:val="WW8Num101z1"/>
    <w:rsid w:val="001E214D"/>
    <w:rPr>
      <w:rFonts w:ascii="Courier New" w:hAnsi="Courier New" w:cs="Courier New"/>
    </w:rPr>
  </w:style>
  <w:style w:type="character" w:customStyle="1" w:styleId="WW8Num101z3">
    <w:name w:val="WW8Num101z3"/>
    <w:rsid w:val="001E214D"/>
    <w:rPr>
      <w:rFonts w:ascii="Symbol" w:hAnsi="Symbol" w:cs="Symbol"/>
    </w:rPr>
  </w:style>
  <w:style w:type="character" w:customStyle="1" w:styleId="WW8Num102z1">
    <w:name w:val="WW8Num102z1"/>
    <w:rsid w:val="001E214D"/>
    <w:rPr>
      <w:rFonts w:ascii="Courier New" w:hAnsi="Courier New" w:cs="Courier New"/>
    </w:rPr>
  </w:style>
  <w:style w:type="character" w:customStyle="1" w:styleId="WW8Num102z3">
    <w:name w:val="WW8Num102z3"/>
    <w:rsid w:val="001E214D"/>
    <w:rPr>
      <w:rFonts w:ascii="Symbol" w:hAnsi="Symbol" w:cs="Symbol"/>
    </w:rPr>
  </w:style>
  <w:style w:type="character" w:customStyle="1" w:styleId="WW8Num103z1">
    <w:name w:val="WW8Num103z1"/>
    <w:rsid w:val="001E214D"/>
    <w:rPr>
      <w:rFonts w:ascii="Courier New" w:hAnsi="Courier New" w:cs="Courier New"/>
    </w:rPr>
  </w:style>
  <w:style w:type="character" w:customStyle="1" w:styleId="WW8Num103z3">
    <w:name w:val="WW8Num103z3"/>
    <w:rsid w:val="001E214D"/>
    <w:rPr>
      <w:rFonts w:ascii="Symbol" w:hAnsi="Symbol" w:cs="Symbol"/>
    </w:rPr>
  </w:style>
  <w:style w:type="character" w:customStyle="1" w:styleId="WW8Num104z1">
    <w:name w:val="WW8Num104z1"/>
    <w:rsid w:val="001E214D"/>
    <w:rPr>
      <w:rFonts w:ascii="Courier New" w:hAnsi="Courier New" w:cs="Courier New"/>
    </w:rPr>
  </w:style>
  <w:style w:type="character" w:customStyle="1" w:styleId="WW8Num104z3">
    <w:name w:val="WW8Num104z3"/>
    <w:rsid w:val="001E214D"/>
    <w:rPr>
      <w:rFonts w:ascii="Symbol" w:hAnsi="Symbol" w:cs="Symbol"/>
    </w:rPr>
  </w:style>
  <w:style w:type="character" w:customStyle="1" w:styleId="WW8Num105z1">
    <w:name w:val="WW8Num105z1"/>
    <w:rsid w:val="001E214D"/>
    <w:rPr>
      <w:rFonts w:ascii="Courier New" w:hAnsi="Courier New" w:cs="Courier New"/>
    </w:rPr>
  </w:style>
  <w:style w:type="character" w:customStyle="1" w:styleId="WW8Num105z3">
    <w:name w:val="WW8Num105z3"/>
    <w:rsid w:val="001E214D"/>
    <w:rPr>
      <w:rFonts w:ascii="Symbol" w:hAnsi="Symbol" w:cs="Symbol"/>
    </w:rPr>
  </w:style>
  <w:style w:type="character" w:customStyle="1" w:styleId="WW8Num106z1">
    <w:name w:val="WW8Num106z1"/>
    <w:rsid w:val="001E214D"/>
    <w:rPr>
      <w:rFonts w:ascii="Courier New" w:hAnsi="Courier New" w:cs="Courier New"/>
    </w:rPr>
  </w:style>
  <w:style w:type="character" w:customStyle="1" w:styleId="WW8Num106z3">
    <w:name w:val="WW8Num106z3"/>
    <w:rsid w:val="001E214D"/>
    <w:rPr>
      <w:rFonts w:ascii="Symbol" w:hAnsi="Symbol" w:cs="Symbol"/>
    </w:rPr>
  </w:style>
  <w:style w:type="character" w:customStyle="1" w:styleId="WW8Num107z1">
    <w:name w:val="WW8Num107z1"/>
    <w:rsid w:val="001E214D"/>
    <w:rPr>
      <w:rFonts w:ascii="Courier New" w:hAnsi="Courier New" w:cs="Courier New"/>
    </w:rPr>
  </w:style>
  <w:style w:type="character" w:customStyle="1" w:styleId="WW8Num107z3">
    <w:name w:val="WW8Num107z3"/>
    <w:rsid w:val="001E214D"/>
    <w:rPr>
      <w:rFonts w:ascii="Symbol" w:hAnsi="Symbol" w:cs="Symbol"/>
    </w:rPr>
  </w:style>
  <w:style w:type="character" w:customStyle="1" w:styleId="WW8Num108z1">
    <w:name w:val="WW8Num108z1"/>
    <w:rsid w:val="001E214D"/>
    <w:rPr>
      <w:rFonts w:ascii="Courier New" w:hAnsi="Courier New" w:cs="Courier New"/>
    </w:rPr>
  </w:style>
  <w:style w:type="character" w:customStyle="1" w:styleId="WW8Num108z3">
    <w:name w:val="WW8Num108z3"/>
    <w:rsid w:val="001E214D"/>
    <w:rPr>
      <w:rFonts w:ascii="Symbol" w:hAnsi="Symbol" w:cs="Symbol"/>
    </w:rPr>
  </w:style>
  <w:style w:type="character" w:customStyle="1" w:styleId="WW8Num109z1">
    <w:name w:val="WW8Num109z1"/>
    <w:rsid w:val="001E214D"/>
    <w:rPr>
      <w:rFonts w:ascii="Courier New" w:hAnsi="Courier New" w:cs="Courier New"/>
    </w:rPr>
  </w:style>
  <w:style w:type="character" w:customStyle="1" w:styleId="WW8Num109z3">
    <w:name w:val="WW8Num109z3"/>
    <w:rsid w:val="001E214D"/>
    <w:rPr>
      <w:rFonts w:ascii="Symbol" w:hAnsi="Symbol" w:cs="Symbol"/>
    </w:rPr>
  </w:style>
  <w:style w:type="character" w:customStyle="1" w:styleId="WW8Num110z1">
    <w:name w:val="WW8Num110z1"/>
    <w:rsid w:val="001E214D"/>
    <w:rPr>
      <w:rFonts w:ascii="Courier New" w:hAnsi="Courier New" w:cs="Courier New"/>
    </w:rPr>
  </w:style>
  <w:style w:type="character" w:customStyle="1" w:styleId="WW8Num110z3">
    <w:name w:val="WW8Num110z3"/>
    <w:rsid w:val="001E214D"/>
    <w:rPr>
      <w:rFonts w:ascii="Symbol" w:hAnsi="Symbol" w:cs="Symbol"/>
    </w:rPr>
  </w:style>
  <w:style w:type="character" w:customStyle="1" w:styleId="WW8Num111z1">
    <w:name w:val="WW8Num111z1"/>
    <w:rsid w:val="001E214D"/>
    <w:rPr>
      <w:rFonts w:ascii="Courier New" w:hAnsi="Courier New" w:cs="Courier New"/>
    </w:rPr>
  </w:style>
  <w:style w:type="character" w:customStyle="1" w:styleId="WW8Num111z3">
    <w:name w:val="WW8Num111z3"/>
    <w:rsid w:val="001E214D"/>
    <w:rPr>
      <w:rFonts w:ascii="Symbol" w:hAnsi="Symbol" w:cs="Symbol"/>
    </w:rPr>
  </w:style>
  <w:style w:type="character" w:customStyle="1" w:styleId="WW8Num112z1">
    <w:name w:val="WW8Num112z1"/>
    <w:rsid w:val="001E214D"/>
    <w:rPr>
      <w:rFonts w:ascii="Courier New" w:hAnsi="Courier New" w:cs="Courier New"/>
    </w:rPr>
  </w:style>
  <w:style w:type="character" w:customStyle="1" w:styleId="WW8Num112z3">
    <w:name w:val="WW8Num112z3"/>
    <w:rsid w:val="001E214D"/>
    <w:rPr>
      <w:rFonts w:ascii="Symbol" w:hAnsi="Symbol" w:cs="Symbol"/>
    </w:rPr>
  </w:style>
  <w:style w:type="character" w:customStyle="1" w:styleId="WW8Num113z1">
    <w:name w:val="WW8Num113z1"/>
    <w:rsid w:val="001E214D"/>
    <w:rPr>
      <w:rFonts w:ascii="Courier New" w:hAnsi="Courier New" w:cs="Courier New"/>
    </w:rPr>
  </w:style>
  <w:style w:type="character" w:customStyle="1" w:styleId="WW8Num113z3">
    <w:name w:val="WW8Num113z3"/>
    <w:rsid w:val="001E214D"/>
    <w:rPr>
      <w:rFonts w:ascii="Symbol" w:hAnsi="Symbol" w:cs="Symbol"/>
    </w:rPr>
  </w:style>
  <w:style w:type="character" w:customStyle="1" w:styleId="WW8Num114z1">
    <w:name w:val="WW8Num114z1"/>
    <w:rsid w:val="001E214D"/>
    <w:rPr>
      <w:rFonts w:ascii="Courier New" w:hAnsi="Courier New" w:cs="Courier New"/>
    </w:rPr>
  </w:style>
  <w:style w:type="character" w:customStyle="1" w:styleId="WW8Num114z3">
    <w:name w:val="WW8Num114z3"/>
    <w:rsid w:val="001E214D"/>
    <w:rPr>
      <w:rFonts w:ascii="Symbol" w:hAnsi="Symbol" w:cs="Symbol"/>
    </w:rPr>
  </w:style>
  <w:style w:type="character" w:customStyle="1" w:styleId="WW8Num115z1">
    <w:name w:val="WW8Num115z1"/>
    <w:rsid w:val="001E214D"/>
    <w:rPr>
      <w:rFonts w:ascii="Courier New" w:hAnsi="Courier New" w:cs="Courier New"/>
    </w:rPr>
  </w:style>
  <w:style w:type="character" w:customStyle="1" w:styleId="WW8Num115z3">
    <w:name w:val="WW8Num115z3"/>
    <w:rsid w:val="001E214D"/>
    <w:rPr>
      <w:rFonts w:ascii="Symbol" w:hAnsi="Symbol" w:cs="Symbol"/>
    </w:rPr>
  </w:style>
  <w:style w:type="character" w:customStyle="1" w:styleId="WW8Num116z1">
    <w:name w:val="WW8Num116z1"/>
    <w:rsid w:val="001E214D"/>
    <w:rPr>
      <w:rFonts w:ascii="Courier New" w:hAnsi="Courier New" w:cs="Courier New"/>
    </w:rPr>
  </w:style>
  <w:style w:type="character" w:customStyle="1" w:styleId="WW8Num116z3">
    <w:name w:val="WW8Num116z3"/>
    <w:rsid w:val="001E214D"/>
    <w:rPr>
      <w:rFonts w:ascii="Symbol" w:hAnsi="Symbol" w:cs="Symbol"/>
    </w:rPr>
  </w:style>
  <w:style w:type="character" w:customStyle="1" w:styleId="WW8Num117z0">
    <w:name w:val="WW8Num117z0"/>
    <w:rsid w:val="001E214D"/>
    <w:rPr>
      <w:rFonts w:ascii="Wingdings" w:hAnsi="Wingdings" w:cs="Wingdings"/>
    </w:rPr>
  </w:style>
  <w:style w:type="character" w:customStyle="1" w:styleId="WW8Num117z1">
    <w:name w:val="WW8Num117z1"/>
    <w:rsid w:val="001E214D"/>
    <w:rPr>
      <w:rFonts w:ascii="Courier New" w:hAnsi="Courier New" w:cs="Courier New"/>
    </w:rPr>
  </w:style>
  <w:style w:type="character" w:customStyle="1" w:styleId="WW8Num117z3">
    <w:name w:val="WW8Num117z3"/>
    <w:rsid w:val="001E214D"/>
    <w:rPr>
      <w:rFonts w:ascii="Symbol" w:hAnsi="Symbol" w:cs="Symbol"/>
    </w:rPr>
  </w:style>
  <w:style w:type="character" w:customStyle="1" w:styleId="WW8Num118z0">
    <w:name w:val="WW8Num118z0"/>
    <w:rsid w:val="001E214D"/>
    <w:rPr>
      <w:rFonts w:ascii="Wingdings" w:hAnsi="Wingdings" w:cs="Wingdings"/>
    </w:rPr>
  </w:style>
  <w:style w:type="character" w:customStyle="1" w:styleId="WW8Num118z1">
    <w:name w:val="WW8Num118z1"/>
    <w:rsid w:val="001E214D"/>
    <w:rPr>
      <w:rFonts w:ascii="Courier New" w:hAnsi="Courier New" w:cs="Courier New"/>
    </w:rPr>
  </w:style>
  <w:style w:type="character" w:customStyle="1" w:styleId="WW8Num118z3">
    <w:name w:val="WW8Num118z3"/>
    <w:rsid w:val="001E214D"/>
    <w:rPr>
      <w:rFonts w:ascii="Symbol" w:hAnsi="Symbol" w:cs="Symbol"/>
    </w:rPr>
  </w:style>
  <w:style w:type="character" w:customStyle="1" w:styleId="WW8Num119z0">
    <w:name w:val="WW8Num119z0"/>
    <w:rsid w:val="001E214D"/>
    <w:rPr>
      <w:rFonts w:ascii="Wingdings" w:hAnsi="Wingdings" w:cs="Wingdings"/>
    </w:rPr>
  </w:style>
  <w:style w:type="character" w:customStyle="1" w:styleId="WW8Num119z1">
    <w:name w:val="WW8Num119z1"/>
    <w:rsid w:val="001E214D"/>
    <w:rPr>
      <w:rFonts w:ascii="Courier New" w:hAnsi="Courier New" w:cs="Courier New"/>
    </w:rPr>
  </w:style>
  <w:style w:type="character" w:customStyle="1" w:styleId="WW8Num119z3">
    <w:name w:val="WW8Num119z3"/>
    <w:rsid w:val="001E214D"/>
    <w:rPr>
      <w:rFonts w:ascii="Symbol" w:hAnsi="Symbol" w:cs="Symbol"/>
    </w:rPr>
  </w:style>
  <w:style w:type="character" w:customStyle="1" w:styleId="WW8Num120z0">
    <w:name w:val="WW8Num120z0"/>
    <w:rsid w:val="001E214D"/>
    <w:rPr>
      <w:rFonts w:ascii="Wingdings" w:hAnsi="Wingdings" w:cs="Wingdings"/>
    </w:rPr>
  </w:style>
  <w:style w:type="character" w:customStyle="1" w:styleId="WW8Num120z1">
    <w:name w:val="WW8Num120z1"/>
    <w:rsid w:val="001E214D"/>
    <w:rPr>
      <w:rFonts w:ascii="Courier New" w:hAnsi="Courier New" w:cs="Courier New"/>
    </w:rPr>
  </w:style>
  <w:style w:type="character" w:customStyle="1" w:styleId="WW8Num120z3">
    <w:name w:val="WW8Num120z3"/>
    <w:rsid w:val="001E214D"/>
    <w:rPr>
      <w:rFonts w:ascii="Symbol" w:hAnsi="Symbol" w:cs="Symbol"/>
    </w:rPr>
  </w:style>
  <w:style w:type="character" w:customStyle="1" w:styleId="WW8Num121z0">
    <w:name w:val="WW8Num121z0"/>
    <w:rsid w:val="001E214D"/>
    <w:rPr>
      <w:rFonts w:ascii="Wingdings" w:hAnsi="Wingdings" w:cs="Wingdings"/>
    </w:rPr>
  </w:style>
  <w:style w:type="character" w:customStyle="1" w:styleId="WW8Num121z1">
    <w:name w:val="WW8Num121z1"/>
    <w:rsid w:val="001E214D"/>
    <w:rPr>
      <w:rFonts w:ascii="Courier New" w:hAnsi="Courier New" w:cs="Courier New"/>
    </w:rPr>
  </w:style>
  <w:style w:type="character" w:customStyle="1" w:styleId="WW8Num121z3">
    <w:name w:val="WW8Num121z3"/>
    <w:rsid w:val="001E214D"/>
    <w:rPr>
      <w:rFonts w:ascii="Symbol" w:hAnsi="Symbol" w:cs="Symbol"/>
    </w:rPr>
  </w:style>
  <w:style w:type="character" w:customStyle="1" w:styleId="WW8Num122z0">
    <w:name w:val="WW8Num122z0"/>
    <w:rsid w:val="001E214D"/>
    <w:rPr>
      <w:rFonts w:ascii="Wingdings" w:hAnsi="Wingdings" w:cs="Wingdings"/>
    </w:rPr>
  </w:style>
  <w:style w:type="character" w:customStyle="1" w:styleId="WW8Num122z1">
    <w:name w:val="WW8Num122z1"/>
    <w:rsid w:val="001E214D"/>
    <w:rPr>
      <w:rFonts w:ascii="Courier New" w:hAnsi="Courier New" w:cs="Courier New"/>
    </w:rPr>
  </w:style>
  <w:style w:type="character" w:customStyle="1" w:styleId="WW8Num122z3">
    <w:name w:val="WW8Num122z3"/>
    <w:rsid w:val="001E214D"/>
    <w:rPr>
      <w:rFonts w:ascii="Symbol" w:hAnsi="Symbol" w:cs="Symbol"/>
    </w:rPr>
  </w:style>
  <w:style w:type="character" w:customStyle="1" w:styleId="WW8Num123z0">
    <w:name w:val="WW8Num123z0"/>
    <w:rsid w:val="001E214D"/>
    <w:rPr>
      <w:rFonts w:ascii="Wingdings" w:hAnsi="Wingdings" w:cs="Wingdings"/>
    </w:rPr>
  </w:style>
  <w:style w:type="character" w:customStyle="1" w:styleId="WW8Num123z1">
    <w:name w:val="WW8Num123z1"/>
    <w:rsid w:val="001E214D"/>
    <w:rPr>
      <w:rFonts w:ascii="Courier New" w:hAnsi="Courier New" w:cs="Courier New"/>
    </w:rPr>
  </w:style>
  <w:style w:type="character" w:customStyle="1" w:styleId="WW8Num123z3">
    <w:name w:val="WW8Num123z3"/>
    <w:rsid w:val="001E214D"/>
    <w:rPr>
      <w:rFonts w:ascii="Symbol" w:hAnsi="Symbol" w:cs="Symbol"/>
    </w:rPr>
  </w:style>
  <w:style w:type="character" w:customStyle="1" w:styleId="WW8Num124z0">
    <w:name w:val="WW8Num124z0"/>
    <w:rsid w:val="001E214D"/>
    <w:rPr>
      <w:rFonts w:ascii="Wingdings" w:hAnsi="Wingdings" w:cs="Wingdings"/>
    </w:rPr>
  </w:style>
  <w:style w:type="character" w:customStyle="1" w:styleId="WW8Num124z1">
    <w:name w:val="WW8Num124z1"/>
    <w:rsid w:val="001E214D"/>
    <w:rPr>
      <w:rFonts w:ascii="Courier New" w:hAnsi="Courier New" w:cs="Courier New"/>
    </w:rPr>
  </w:style>
  <w:style w:type="character" w:customStyle="1" w:styleId="WW8Num124z3">
    <w:name w:val="WW8Num124z3"/>
    <w:rsid w:val="001E214D"/>
    <w:rPr>
      <w:rFonts w:ascii="Symbol" w:hAnsi="Symbol" w:cs="Symbol"/>
    </w:rPr>
  </w:style>
  <w:style w:type="character" w:customStyle="1" w:styleId="WW8Num125z0">
    <w:name w:val="WW8Num125z0"/>
    <w:rsid w:val="001E214D"/>
    <w:rPr>
      <w:rFonts w:ascii="Wingdings" w:hAnsi="Wingdings" w:cs="Wingdings"/>
    </w:rPr>
  </w:style>
  <w:style w:type="character" w:customStyle="1" w:styleId="WW8Num125z1">
    <w:name w:val="WW8Num125z1"/>
    <w:rsid w:val="001E214D"/>
    <w:rPr>
      <w:rFonts w:ascii="Courier New" w:hAnsi="Courier New" w:cs="Courier New"/>
    </w:rPr>
  </w:style>
  <w:style w:type="character" w:customStyle="1" w:styleId="WW8Num125z3">
    <w:name w:val="WW8Num125z3"/>
    <w:rsid w:val="001E214D"/>
    <w:rPr>
      <w:rFonts w:ascii="Symbol" w:hAnsi="Symbol" w:cs="Symbol"/>
    </w:rPr>
  </w:style>
  <w:style w:type="character" w:customStyle="1" w:styleId="WW8Num126z0">
    <w:name w:val="WW8Num126z0"/>
    <w:rsid w:val="001E214D"/>
    <w:rPr>
      <w:rFonts w:ascii="Wingdings" w:hAnsi="Wingdings" w:cs="Wingdings"/>
    </w:rPr>
  </w:style>
  <w:style w:type="character" w:customStyle="1" w:styleId="WW8Num126z1">
    <w:name w:val="WW8Num126z1"/>
    <w:rsid w:val="001E214D"/>
    <w:rPr>
      <w:rFonts w:ascii="Courier New" w:hAnsi="Courier New" w:cs="Courier New"/>
    </w:rPr>
  </w:style>
  <w:style w:type="character" w:customStyle="1" w:styleId="WW8Num126z3">
    <w:name w:val="WW8Num126z3"/>
    <w:rsid w:val="001E214D"/>
    <w:rPr>
      <w:rFonts w:ascii="Symbol" w:hAnsi="Symbol" w:cs="Symbol"/>
    </w:rPr>
  </w:style>
  <w:style w:type="character" w:customStyle="1" w:styleId="WW8Num127z0">
    <w:name w:val="WW8Num127z0"/>
    <w:rsid w:val="001E214D"/>
    <w:rPr>
      <w:rFonts w:ascii="Wingdings" w:hAnsi="Wingdings" w:cs="Wingdings"/>
    </w:rPr>
  </w:style>
  <w:style w:type="character" w:customStyle="1" w:styleId="WW8Num127z1">
    <w:name w:val="WW8Num127z1"/>
    <w:rsid w:val="001E214D"/>
    <w:rPr>
      <w:rFonts w:ascii="Courier New" w:hAnsi="Courier New" w:cs="Courier New"/>
    </w:rPr>
  </w:style>
  <w:style w:type="character" w:customStyle="1" w:styleId="WW8Num127z3">
    <w:name w:val="WW8Num127z3"/>
    <w:rsid w:val="001E214D"/>
    <w:rPr>
      <w:rFonts w:ascii="Symbol" w:hAnsi="Symbol" w:cs="Symbol"/>
    </w:rPr>
  </w:style>
  <w:style w:type="character" w:customStyle="1" w:styleId="WW8Num128z0">
    <w:name w:val="WW8Num128z0"/>
    <w:rsid w:val="001E214D"/>
    <w:rPr>
      <w:rFonts w:ascii="Wingdings" w:hAnsi="Wingdings" w:cs="Wingdings"/>
    </w:rPr>
  </w:style>
  <w:style w:type="character" w:customStyle="1" w:styleId="WW8Num128z1">
    <w:name w:val="WW8Num128z1"/>
    <w:rsid w:val="001E214D"/>
    <w:rPr>
      <w:rFonts w:ascii="Courier New" w:hAnsi="Courier New" w:cs="Courier New"/>
    </w:rPr>
  </w:style>
  <w:style w:type="character" w:customStyle="1" w:styleId="WW8Num128z3">
    <w:name w:val="WW8Num128z3"/>
    <w:rsid w:val="001E214D"/>
    <w:rPr>
      <w:rFonts w:ascii="Symbol" w:hAnsi="Symbol" w:cs="Symbol"/>
    </w:rPr>
  </w:style>
  <w:style w:type="character" w:customStyle="1" w:styleId="WW8Num129z0">
    <w:name w:val="WW8Num129z0"/>
    <w:rsid w:val="001E214D"/>
    <w:rPr>
      <w:rFonts w:ascii="Wingdings" w:hAnsi="Wingdings" w:cs="Wingdings"/>
    </w:rPr>
  </w:style>
  <w:style w:type="character" w:customStyle="1" w:styleId="WW8Num129z1">
    <w:name w:val="WW8Num129z1"/>
    <w:rsid w:val="001E214D"/>
    <w:rPr>
      <w:rFonts w:ascii="Courier New" w:hAnsi="Courier New" w:cs="Courier New"/>
    </w:rPr>
  </w:style>
  <w:style w:type="character" w:customStyle="1" w:styleId="WW8Num129z3">
    <w:name w:val="WW8Num129z3"/>
    <w:rsid w:val="001E214D"/>
    <w:rPr>
      <w:rFonts w:ascii="Symbol" w:hAnsi="Symbol" w:cs="Symbol"/>
    </w:rPr>
  </w:style>
  <w:style w:type="character" w:customStyle="1" w:styleId="WW8Num130z0">
    <w:name w:val="WW8Num130z0"/>
    <w:rsid w:val="001E214D"/>
    <w:rPr>
      <w:rFonts w:ascii="Wingdings" w:hAnsi="Wingdings" w:cs="Wingdings"/>
    </w:rPr>
  </w:style>
  <w:style w:type="character" w:customStyle="1" w:styleId="WW8Num130z1">
    <w:name w:val="WW8Num130z1"/>
    <w:rsid w:val="001E214D"/>
    <w:rPr>
      <w:rFonts w:ascii="Courier New" w:hAnsi="Courier New" w:cs="Courier New"/>
    </w:rPr>
  </w:style>
  <w:style w:type="character" w:customStyle="1" w:styleId="WW8Num130z3">
    <w:name w:val="WW8Num130z3"/>
    <w:rsid w:val="001E214D"/>
    <w:rPr>
      <w:rFonts w:ascii="Symbol" w:hAnsi="Symbol" w:cs="Symbol"/>
    </w:rPr>
  </w:style>
  <w:style w:type="character" w:customStyle="1" w:styleId="WW8Num131z0">
    <w:name w:val="WW8Num131z0"/>
    <w:rsid w:val="001E214D"/>
    <w:rPr>
      <w:rFonts w:ascii="Wingdings" w:hAnsi="Wingdings" w:cs="Wingdings"/>
    </w:rPr>
  </w:style>
  <w:style w:type="character" w:customStyle="1" w:styleId="WW8Num131z1">
    <w:name w:val="WW8Num131z1"/>
    <w:rsid w:val="001E214D"/>
    <w:rPr>
      <w:rFonts w:ascii="Courier New" w:hAnsi="Courier New" w:cs="Courier New"/>
    </w:rPr>
  </w:style>
  <w:style w:type="character" w:customStyle="1" w:styleId="WW8Num131z3">
    <w:name w:val="WW8Num131z3"/>
    <w:rsid w:val="001E214D"/>
    <w:rPr>
      <w:rFonts w:ascii="Symbol" w:hAnsi="Symbol" w:cs="Symbol"/>
    </w:rPr>
  </w:style>
  <w:style w:type="character" w:customStyle="1" w:styleId="WW8Num132z0">
    <w:name w:val="WW8Num132z0"/>
    <w:rsid w:val="001E214D"/>
    <w:rPr>
      <w:rFonts w:ascii="Wingdings" w:hAnsi="Wingdings" w:cs="Wingdings"/>
    </w:rPr>
  </w:style>
  <w:style w:type="character" w:customStyle="1" w:styleId="WW8Num132z1">
    <w:name w:val="WW8Num132z1"/>
    <w:rsid w:val="001E214D"/>
    <w:rPr>
      <w:rFonts w:ascii="Courier New" w:hAnsi="Courier New" w:cs="Courier New"/>
    </w:rPr>
  </w:style>
  <w:style w:type="character" w:customStyle="1" w:styleId="WW8Num132z3">
    <w:name w:val="WW8Num132z3"/>
    <w:rsid w:val="001E214D"/>
    <w:rPr>
      <w:rFonts w:ascii="Symbol" w:hAnsi="Symbol" w:cs="Symbol"/>
    </w:rPr>
  </w:style>
  <w:style w:type="character" w:customStyle="1" w:styleId="WW8Num133z0">
    <w:name w:val="WW8Num133z0"/>
    <w:rsid w:val="001E214D"/>
    <w:rPr>
      <w:rFonts w:ascii="Wingdings" w:hAnsi="Wingdings" w:cs="Wingdings"/>
    </w:rPr>
  </w:style>
  <w:style w:type="character" w:customStyle="1" w:styleId="WW8Num133z1">
    <w:name w:val="WW8Num133z1"/>
    <w:rsid w:val="001E214D"/>
    <w:rPr>
      <w:rFonts w:ascii="Courier New" w:hAnsi="Courier New" w:cs="Courier New"/>
    </w:rPr>
  </w:style>
  <w:style w:type="character" w:customStyle="1" w:styleId="WW8Num133z3">
    <w:name w:val="WW8Num133z3"/>
    <w:rsid w:val="001E214D"/>
    <w:rPr>
      <w:rFonts w:ascii="Symbol" w:hAnsi="Symbol" w:cs="Symbol"/>
    </w:rPr>
  </w:style>
  <w:style w:type="character" w:customStyle="1" w:styleId="WW8Num134z0">
    <w:name w:val="WW8Num134z0"/>
    <w:rsid w:val="001E214D"/>
    <w:rPr>
      <w:rFonts w:ascii="Wingdings" w:hAnsi="Wingdings" w:cs="Wingdings"/>
    </w:rPr>
  </w:style>
  <w:style w:type="character" w:customStyle="1" w:styleId="WW8Num134z1">
    <w:name w:val="WW8Num134z1"/>
    <w:rsid w:val="001E214D"/>
    <w:rPr>
      <w:rFonts w:ascii="Courier New" w:hAnsi="Courier New" w:cs="Courier New"/>
    </w:rPr>
  </w:style>
  <w:style w:type="character" w:customStyle="1" w:styleId="WW8Num134z3">
    <w:name w:val="WW8Num134z3"/>
    <w:rsid w:val="001E214D"/>
    <w:rPr>
      <w:rFonts w:ascii="Symbol" w:hAnsi="Symbol" w:cs="Symbol"/>
    </w:rPr>
  </w:style>
  <w:style w:type="character" w:customStyle="1" w:styleId="WW8Num135z0">
    <w:name w:val="WW8Num135z0"/>
    <w:rsid w:val="001E214D"/>
    <w:rPr>
      <w:rFonts w:ascii="Wingdings" w:hAnsi="Wingdings" w:cs="Wingdings"/>
    </w:rPr>
  </w:style>
  <w:style w:type="character" w:customStyle="1" w:styleId="WW8Num135z1">
    <w:name w:val="WW8Num135z1"/>
    <w:rsid w:val="001E214D"/>
    <w:rPr>
      <w:rFonts w:ascii="Courier New" w:hAnsi="Courier New" w:cs="Courier New"/>
    </w:rPr>
  </w:style>
  <w:style w:type="character" w:customStyle="1" w:styleId="WW8Num135z3">
    <w:name w:val="WW8Num135z3"/>
    <w:rsid w:val="001E214D"/>
    <w:rPr>
      <w:rFonts w:ascii="Symbol" w:hAnsi="Symbol" w:cs="Symbol"/>
    </w:rPr>
  </w:style>
  <w:style w:type="character" w:customStyle="1" w:styleId="WW8Num136z0">
    <w:name w:val="WW8Num136z0"/>
    <w:rsid w:val="001E214D"/>
    <w:rPr>
      <w:rFonts w:cs="Times New Roman"/>
    </w:rPr>
  </w:style>
  <w:style w:type="character" w:customStyle="1" w:styleId="WW8Num137z0">
    <w:name w:val="WW8Num137z0"/>
    <w:rsid w:val="001E214D"/>
    <w:rPr>
      <w:rFonts w:ascii="Wingdings" w:hAnsi="Wingdings" w:cs="Wingdings"/>
    </w:rPr>
  </w:style>
  <w:style w:type="character" w:customStyle="1" w:styleId="WW8Num137z1">
    <w:name w:val="WW8Num137z1"/>
    <w:rsid w:val="001E214D"/>
    <w:rPr>
      <w:rFonts w:ascii="Courier New" w:hAnsi="Courier New" w:cs="Courier New"/>
    </w:rPr>
  </w:style>
  <w:style w:type="character" w:customStyle="1" w:styleId="WW8Num137z3">
    <w:name w:val="WW8Num137z3"/>
    <w:rsid w:val="001E214D"/>
    <w:rPr>
      <w:rFonts w:ascii="Symbol" w:hAnsi="Symbol" w:cs="Symbol"/>
    </w:rPr>
  </w:style>
  <w:style w:type="character" w:customStyle="1" w:styleId="21">
    <w:name w:val="Основной шрифт абзаца2"/>
    <w:rsid w:val="001E214D"/>
  </w:style>
  <w:style w:type="character" w:customStyle="1" w:styleId="WW-Absatz-Standardschriftart">
    <w:name w:val="WW-Absatz-Standardschriftart"/>
    <w:rsid w:val="001E214D"/>
  </w:style>
  <w:style w:type="character" w:customStyle="1" w:styleId="WW-Absatz-Standardschriftart1">
    <w:name w:val="WW-Absatz-Standardschriftart1"/>
    <w:rsid w:val="001E214D"/>
  </w:style>
  <w:style w:type="character" w:customStyle="1" w:styleId="WW-Absatz-Standardschriftart11">
    <w:name w:val="WW-Absatz-Standardschriftart11"/>
    <w:rsid w:val="001E214D"/>
  </w:style>
  <w:style w:type="character" w:customStyle="1" w:styleId="WW-Absatz-Standardschriftart111">
    <w:name w:val="WW-Absatz-Standardschriftart111"/>
    <w:rsid w:val="001E214D"/>
  </w:style>
  <w:style w:type="character" w:customStyle="1" w:styleId="WW-Absatz-Standardschriftart1111">
    <w:name w:val="WW-Absatz-Standardschriftart1111"/>
    <w:rsid w:val="001E214D"/>
  </w:style>
  <w:style w:type="character" w:customStyle="1" w:styleId="WW-Absatz-Standardschriftart11111">
    <w:name w:val="WW-Absatz-Standardschriftart11111"/>
    <w:rsid w:val="001E214D"/>
  </w:style>
  <w:style w:type="character" w:customStyle="1" w:styleId="WW-Absatz-Standardschriftart111111">
    <w:name w:val="WW-Absatz-Standardschriftart111111"/>
    <w:rsid w:val="001E214D"/>
  </w:style>
  <w:style w:type="character" w:customStyle="1" w:styleId="WW-Absatz-Standardschriftart1111111">
    <w:name w:val="WW-Absatz-Standardschriftart1111111"/>
    <w:rsid w:val="001E214D"/>
  </w:style>
  <w:style w:type="character" w:customStyle="1" w:styleId="WW-Absatz-Standardschriftart11111111">
    <w:name w:val="WW-Absatz-Standardschriftart11111111"/>
    <w:rsid w:val="001E214D"/>
  </w:style>
  <w:style w:type="character" w:customStyle="1" w:styleId="WW-Absatz-Standardschriftart111111111">
    <w:name w:val="WW-Absatz-Standardschriftart111111111"/>
    <w:rsid w:val="001E214D"/>
  </w:style>
  <w:style w:type="character" w:customStyle="1" w:styleId="WW-Absatz-Standardschriftart1111111111">
    <w:name w:val="WW-Absatz-Standardschriftart1111111111"/>
    <w:rsid w:val="001E214D"/>
  </w:style>
  <w:style w:type="character" w:customStyle="1" w:styleId="WW-Absatz-Standardschriftart11111111111">
    <w:name w:val="WW-Absatz-Standardschriftart11111111111"/>
    <w:rsid w:val="001E214D"/>
  </w:style>
  <w:style w:type="character" w:customStyle="1" w:styleId="WW-Absatz-Standardschriftart111111111111">
    <w:name w:val="WW-Absatz-Standardschriftart111111111111"/>
    <w:rsid w:val="001E214D"/>
  </w:style>
  <w:style w:type="character" w:customStyle="1" w:styleId="WW-Absatz-Standardschriftart1111111111111">
    <w:name w:val="WW-Absatz-Standardschriftart1111111111111"/>
    <w:rsid w:val="001E214D"/>
  </w:style>
  <w:style w:type="character" w:customStyle="1" w:styleId="WW8Num1z0">
    <w:name w:val="WW8Num1z0"/>
    <w:rsid w:val="001E214D"/>
    <w:rPr>
      <w:rFonts w:ascii="Symbol" w:hAnsi="Symbol" w:cs="Symbol"/>
    </w:rPr>
  </w:style>
  <w:style w:type="character" w:customStyle="1" w:styleId="WW8Num5z1">
    <w:name w:val="WW8Num5z1"/>
    <w:rsid w:val="001E214D"/>
    <w:rPr>
      <w:rFonts w:ascii="Courier New" w:hAnsi="Courier New" w:cs="Courier New"/>
    </w:rPr>
  </w:style>
  <w:style w:type="character" w:customStyle="1" w:styleId="WW8Num5z2">
    <w:name w:val="WW8Num5z2"/>
    <w:rsid w:val="001E214D"/>
    <w:rPr>
      <w:rFonts w:ascii="Wingdings" w:hAnsi="Wingdings" w:cs="Wingdings"/>
    </w:rPr>
  </w:style>
  <w:style w:type="character" w:customStyle="1" w:styleId="WW8Num5z3">
    <w:name w:val="WW8Num5z3"/>
    <w:rsid w:val="001E214D"/>
    <w:rPr>
      <w:rFonts w:ascii="Symbol" w:hAnsi="Symbol" w:cs="Symbol"/>
    </w:rPr>
  </w:style>
  <w:style w:type="character" w:customStyle="1" w:styleId="WW8Num7z1">
    <w:name w:val="WW8Num7z1"/>
    <w:rsid w:val="001E214D"/>
    <w:rPr>
      <w:rFonts w:ascii="Times New Roman" w:hAnsi="Times New Roman" w:cs="Times New Roman"/>
    </w:rPr>
  </w:style>
  <w:style w:type="character" w:customStyle="1" w:styleId="WW8Num7z3">
    <w:name w:val="WW8Num7z3"/>
    <w:rsid w:val="001E214D"/>
    <w:rPr>
      <w:rFonts w:ascii="Symbol" w:hAnsi="Symbol" w:cs="Symbol"/>
    </w:rPr>
  </w:style>
  <w:style w:type="character" w:customStyle="1" w:styleId="WW8Num7z4">
    <w:name w:val="WW8Num7z4"/>
    <w:rsid w:val="001E214D"/>
    <w:rPr>
      <w:rFonts w:ascii="Courier New" w:hAnsi="Courier New" w:cs="Courier New"/>
    </w:rPr>
  </w:style>
  <w:style w:type="character" w:customStyle="1" w:styleId="WW8Num8z1">
    <w:name w:val="WW8Num8z1"/>
    <w:rsid w:val="001E214D"/>
    <w:rPr>
      <w:rFonts w:ascii="Courier New" w:hAnsi="Courier New" w:cs="Courier New"/>
    </w:rPr>
  </w:style>
  <w:style w:type="character" w:customStyle="1" w:styleId="WW8Num8z3">
    <w:name w:val="WW8Num8z3"/>
    <w:rsid w:val="001E214D"/>
    <w:rPr>
      <w:rFonts w:ascii="Symbol" w:hAnsi="Symbol" w:cs="Symbol"/>
    </w:rPr>
  </w:style>
  <w:style w:type="character" w:customStyle="1" w:styleId="WW8Num9z1">
    <w:name w:val="WW8Num9z1"/>
    <w:rsid w:val="001E214D"/>
    <w:rPr>
      <w:rFonts w:ascii="Courier New" w:hAnsi="Courier New" w:cs="Courier New"/>
    </w:rPr>
  </w:style>
  <w:style w:type="character" w:customStyle="1" w:styleId="WW8Num9z3">
    <w:name w:val="WW8Num9z3"/>
    <w:rsid w:val="001E214D"/>
    <w:rPr>
      <w:rFonts w:ascii="Symbol" w:hAnsi="Symbol" w:cs="Symbol"/>
    </w:rPr>
  </w:style>
  <w:style w:type="character" w:customStyle="1" w:styleId="WW8Num10z1">
    <w:name w:val="WW8Num10z1"/>
    <w:rsid w:val="001E214D"/>
    <w:rPr>
      <w:rFonts w:ascii="Courier New" w:hAnsi="Courier New" w:cs="Courier New"/>
    </w:rPr>
  </w:style>
  <w:style w:type="character" w:customStyle="1" w:styleId="WW8Num10z2">
    <w:name w:val="WW8Num10z2"/>
    <w:rsid w:val="001E214D"/>
    <w:rPr>
      <w:rFonts w:ascii="Wingdings" w:hAnsi="Wingdings" w:cs="Wingdings"/>
    </w:rPr>
  </w:style>
  <w:style w:type="character" w:customStyle="1" w:styleId="WW8Num10z3">
    <w:name w:val="WW8Num10z3"/>
    <w:rsid w:val="001E214D"/>
    <w:rPr>
      <w:rFonts w:ascii="Symbol" w:hAnsi="Symbol" w:cs="Symbol"/>
    </w:rPr>
  </w:style>
  <w:style w:type="character" w:customStyle="1" w:styleId="WW8Num11z1">
    <w:name w:val="WW8Num11z1"/>
    <w:rsid w:val="001E214D"/>
    <w:rPr>
      <w:rFonts w:ascii="Courier New" w:hAnsi="Courier New" w:cs="Courier New"/>
    </w:rPr>
  </w:style>
  <w:style w:type="character" w:customStyle="1" w:styleId="WW8Num11z2">
    <w:name w:val="WW8Num11z2"/>
    <w:rsid w:val="001E214D"/>
    <w:rPr>
      <w:rFonts w:ascii="Wingdings" w:hAnsi="Wingdings" w:cs="Wingdings"/>
    </w:rPr>
  </w:style>
  <w:style w:type="character" w:customStyle="1" w:styleId="WW8Num11z3">
    <w:name w:val="WW8Num11z3"/>
    <w:rsid w:val="001E214D"/>
    <w:rPr>
      <w:rFonts w:ascii="Symbol" w:hAnsi="Symbol" w:cs="Symbol"/>
    </w:rPr>
  </w:style>
  <w:style w:type="character" w:customStyle="1" w:styleId="WW8Num17z2">
    <w:name w:val="WW8Num17z2"/>
    <w:rsid w:val="001E214D"/>
    <w:rPr>
      <w:rFonts w:ascii="Wingdings" w:hAnsi="Wingdings" w:cs="Wingdings"/>
    </w:rPr>
  </w:style>
  <w:style w:type="character" w:customStyle="1" w:styleId="WW8Num19z4">
    <w:name w:val="WW8Num19z4"/>
    <w:rsid w:val="001E214D"/>
    <w:rPr>
      <w:rFonts w:ascii="Courier New" w:hAnsi="Courier New" w:cs="Courier New"/>
    </w:rPr>
  </w:style>
  <w:style w:type="character" w:customStyle="1" w:styleId="WW8Num21z2">
    <w:name w:val="WW8Num21z2"/>
    <w:rsid w:val="001E214D"/>
    <w:rPr>
      <w:rFonts w:ascii="Wingdings" w:hAnsi="Wingdings" w:cs="Wingdings"/>
    </w:rPr>
  </w:style>
  <w:style w:type="character" w:customStyle="1" w:styleId="WW8Num23z2">
    <w:name w:val="WW8Num23z2"/>
    <w:rsid w:val="001E214D"/>
    <w:rPr>
      <w:rFonts w:ascii="Wingdings" w:hAnsi="Wingdings" w:cs="Wingdings"/>
    </w:rPr>
  </w:style>
  <w:style w:type="character" w:customStyle="1" w:styleId="WW8Num23z4">
    <w:name w:val="WW8Num23z4"/>
    <w:rsid w:val="001E214D"/>
    <w:rPr>
      <w:rFonts w:ascii="Courier New" w:hAnsi="Courier New" w:cs="Courier New"/>
    </w:rPr>
  </w:style>
  <w:style w:type="character" w:customStyle="1" w:styleId="WW8Num24z2">
    <w:name w:val="WW8Num24z2"/>
    <w:rsid w:val="001E214D"/>
    <w:rPr>
      <w:rFonts w:ascii="Wingdings" w:hAnsi="Wingdings" w:cs="Wingdings"/>
    </w:rPr>
  </w:style>
  <w:style w:type="character" w:customStyle="1" w:styleId="WW8Num25z2">
    <w:name w:val="WW8Num25z2"/>
    <w:rsid w:val="001E214D"/>
    <w:rPr>
      <w:rFonts w:ascii="Wingdings" w:hAnsi="Wingdings" w:cs="Wingdings"/>
    </w:rPr>
  </w:style>
  <w:style w:type="character" w:customStyle="1" w:styleId="WW8Num27z2">
    <w:name w:val="WW8Num27z2"/>
    <w:rsid w:val="001E214D"/>
    <w:rPr>
      <w:rFonts w:ascii="Wingdings" w:hAnsi="Wingdings" w:cs="Wingdings"/>
    </w:rPr>
  </w:style>
  <w:style w:type="character" w:customStyle="1" w:styleId="WW8Num27z4">
    <w:name w:val="WW8Num27z4"/>
    <w:rsid w:val="001E214D"/>
    <w:rPr>
      <w:rFonts w:ascii="Courier New" w:hAnsi="Courier New" w:cs="Courier New"/>
    </w:rPr>
  </w:style>
  <w:style w:type="character" w:customStyle="1" w:styleId="WW8Num28z4">
    <w:name w:val="WW8Num28z4"/>
    <w:rsid w:val="001E214D"/>
    <w:rPr>
      <w:rFonts w:ascii="Courier New" w:hAnsi="Courier New" w:cs="Courier New"/>
    </w:rPr>
  </w:style>
  <w:style w:type="character" w:customStyle="1" w:styleId="WW8Num33z2">
    <w:name w:val="WW8Num33z2"/>
    <w:rsid w:val="001E214D"/>
    <w:rPr>
      <w:rFonts w:ascii="Wingdings" w:hAnsi="Wingdings" w:cs="Wingdings"/>
    </w:rPr>
  </w:style>
  <w:style w:type="character" w:customStyle="1" w:styleId="WW8Num37z2">
    <w:name w:val="WW8Num37z2"/>
    <w:rsid w:val="001E214D"/>
    <w:rPr>
      <w:rFonts w:ascii="Wingdings" w:hAnsi="Wingdings" w:cs="Wingdings"/>
    </w:rPr>
  </w:style>
  <w:style w:type="character" w:customStyle="1" w:styleId="WW8Num39z2">
    <w:name w:val="WW8Num39z2"/>
    <w:rsid w:val="001E214D"/>
    <w:rPr>
      <w:rFonts w:ascii="Wingdings" w:hAnsi="Wingdings" w:cs="Wingdings"/>
    </w:rPr>
  </w:style>
  <w:style w:type="character" w:customStyle="1" w:styleId="WW8Num41z2">
    <w:name w:val="WW8Num41z2"/>
    <w:rsid w:val="001E214D"/>
    <w:rPr>
      <w:rFonts w:ascii="Wingdings" w:hAnsi="Wingdings" w:cs="Wingdings"/>
    </w:rPr>
  </w:style>
  <w:style w:type="character" w:customStyle="1" w:styleId="WW8Num43z4">
    <w:name w:val="WW8Num43z4"/>
    <w:rsid w:val="001E214D"/>
    <w:rPr>
      <w:rFonts w:ascii="Courier New" w:hAnsi="Courier New" w:cs="Courier New"/>
    </w:rPr>
  </w:style>
  <w:style w:type="character" w:customStyle="1" w:styleId="12">
    <w:name w:val="Основной шрифт абзаца1"/>
    <w:rsid w:val="001E214D"/>
  </w:style>
  <w:style w:type="character" w:customStyle="1" w:styleId="ab">
    <w:name w:val=" Знак Знак"/>
    <w:basedOn w:val="12"/>
    <w:rsid w:val="001E214D"/>
    <w:rPr>
      <w:rFonts w:ascii="Arial" w:hAnsi="Arial" w:cs="Arial"/>
      <w:b/>
      <w:bCs/>
      <w:kern w:val="1"/>
      <w:sz w:val="32"/>
      <w:szCs w:val="32"/>
      <w:lang w:val="ru-RU" w:bidi="ar-SA"/>
    </w:rPr>
  </w:style>
  <w:style w:type="character" w:styleId="ac">
    <w:name w:val="page number"/>
    <w:basedOn w:val="12"/>
    <w:rsid w:val="001E214D"/>
  </w:style>
  <w:style w:type="character" w:customStyle="1" w:styleId="ad">
    <w:name w:val="Без интервала Знак"/>
    <w:basedOn w:val="12"/>
    <w:rsid w:val="001E214D"/>
    <w:rPr>
      <w:rFonts w:ascii="Calibri" w:hAnsi="Calibri" w:cs="Calibri"/>
      <w:sz w:val="22"/>
      <w:szCs w:val="22"/>
      <w:lang w:val="ru-RU" w:bidi="ar-SA"/>
    </w:rPr>
  </w:style>
  <w:style w:type="character" w:customStyle="1" w:styleId="ae">
    <w:name w:val="Символ сноски"/>
    <w:basedOn w:val="12"/>
    <w:rsid w:val="001E214D"/>
    <w:rPr>
      <w:vertAlign w:val="superscript"/>
    </w:rPr>
  </w:style>
  <w:style w:type="character" w:customStyle="1" w:styleId="af">
    <w:name w:val="Символ нумерации"/>
    <w:rsid w:val="001E214D"/>
  </w:style>
  <w:style w:type="character" w:customStyle="1" w:styleId="DefaultParagraphFont">
    <w:name w:val="Default Paragraph Font"/>
    <w:rsid w:val="001E214D"/>
  </w:style>
  <w:style w:type="character" w:customStyle="1" w:styleId="af0">
    <w:name w:val="Маркеры списка"/>
    <w:rsid w:val="001E214D"/>
    <w:rPr>
      <w:rFonts w:ascii="OpenSymbol" w:eastAsia="OpenSymbol" w:hAnsi="OpenSymbol" w:cs="OpenSymbol"/>
    </w:rPr>
  </w:style>
  <w:style w:type="paragraph" w:customStyle="1" w:styleId="af1">
    <w:name w:val="Заголовок"/>
    <w:basedOn w:val="a"/>
    <w:next w:val="af2"/>
    <w:rsid w:val="001E214D"/>
    <w:pPr>
      <w:keepNext/>
      <w:autoSpaceDE w:val="0"/>
      <w:autoSpaceDN/>
      <w:spacing w:before="240" w:after="120"/>
    </w:pPr>
    <w:rPr>
      <w:rFonts w:eastAsia="Microsoft YaHei" w:cs="Mangal"/>
      <w:kern w:val="0"/>
      <w:sz w:val="28"/>
      <w:szCs w:val="28"/>
      <w:lang w:eastAsia="zh-CN"/>
    </w:rPr>
  </w:style>
  <w:style w:type="paragraph" w:styleId="af2">
    <w:name w:val="Body Text"/>
    <w:basedOn w:val="a"/>
    <w:link w:val="af3"/>
    <w:rsid w:val="001E214D"/>
    <w:pPr>
      <w:autoSpaceDE w:val="0"/>
      <w:autoSpaceDN/>
      <w:spacing w:after="120"/>
    </w:pPr>
    <w:rPr>
      <w:rFonts w:ascii="Times New Roman" w:eastAsia="Times New Roman" w:hAnsi="Times New Roman" w:cs="Times New Roman"/>
      <w:kern w:val="0"/>
      <w:sz w:val="20"/>
      <w:szCs w:val="20"/>
      <w:lang w:eastAsia="zh-CN"/>
    </w:rPr>
  </w:style>
  <w:style w:type="character" w:customStyle="1" w:styleId="af3">
    <w:name w:val="Основной текст Знак"/>
    <w:basedOn w:val="a0"/>
    <w:link w:val="af2"/>
    <w:rsid w:val="001E214D"/>
    <w:rPr>
      <w:rFonts w:ascii="Times New Roman" w:eastAsia="Times New Roman" w:hAnsi="Times New Roman"/>
      <w:lang w:eastAsia="zh-CN"/>
    </w:rPr>
  </w:style>
  <w:style w:type="paragraph" w:styleId="af4">
    <w:name w:val="List"/>
    <w:basedOn w:val="af2"/>
    <w:rsid w:val="001E214D"/>
    <w:rPr>
      <w:rFonts w:cs="Mangal"/>
    </w:rPr>
  </w:style>
  <w:style w:type="paragraph" w:styleId="af5">
    <w:name w:val="caption"/>
    <w:basedOn w:val="a"/>
    <w:qFormat/>
    <w:rsid w:val="001E214D"/>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22">
    <w:name w:val="Указатель2"/>
    <w:basedOn w:val="a"/>
    <w:rsid w:val="001E214D"/>
    <w:pPr>
      <w:suppressLineNumbers/>
      <w:autoSpaceDE w:val="0"/>
      <w:autoSpaceDN/>
    </w:pPr>
    <w:rPr>
      <w:rFonts w:ascii="Times New Roman" w:eastAsia="Times New Roman" w:hAnsi="Times New Roman" w:cs="Mangal"/>
      <w:kern w:val="0"/>
      <w:sz w:val="20"/>
      <w:szCs w:val="20"/>
      <w:lang w:eastAsia="zh-CN"/>
    </w:rPr>
  </w:style>
  <w:style w:type="paragraph" w:customStyle="1" w:styleId="13">
    <w:name w:val="Название объекта1"/>
    <w:basedOn w:val="a"/>
    <w:rsid w:val="001E214D"/>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14">
    <w:name w:val="Указатель1"/>
    <w:basedOn w:val="a"/>
    <w:rsid w:val="001E214D"/>
    <w:pPr>
      <w:suppressLineNumbers/>
      <w:autoSpaceDE w:val="0"/>
      <w:autoSpaceDN/>
    </w:pPr>
    <w:rPr>
      <w:rFonts w:ascii="Times New Roman" w:eastAsia="Times New Roman" w:hAnsi="Times New Roman" w:cs="Mangal"/>
      <w:kern w:val="0"/>
      <w:sz w:val="20"/>
      <w:szCs w:val="20"/>
      <w:lang w:eastAsia="zh-CN"/>
    </w:rPr>
  </w:style>
  <w:style w:type="paragraph" w:styleId="af6">
    <w:name w:val="header"/>
    <w:basedOn w:val="a"/>
    <w:link w:val="af7"/>
    <w:rsid w:val="001E214D"/>
    <w:pPr>
      <w:tabs>
        <w:tab w:val="center" w:pos="4677"/>
        <w:tab w:val="right" w:pos="9355"/>
      </w:tabs>
      <w:autoSpaceDE w:val="0"/>
      <w:autoSpaceDN/>
    </w:pPr>
    <w:rPr>
      <w:rFonts w:ascii="Times New Roman" w:eastAsia="Times New Roman" w:hAnsi="Times New Roman" w:cs="Times New Roman"/>
      <w:kern w:val="0"/>
      <w:sz w:val="20"/>
      <w:szCs w:val="20"/>
      <w:lang w:eastAsia="zh-CN"/>
    </w:rPr>
  </w:style>
  <w:style w:type="character" w:customStyle="1" w:styleId="af7">
    <w:name w:val="Верхний колонтитул Знак"/>
    <w:basedOn w:val="a0"/>
    <w:link w:val="af6"/>
    <w:rsid w:val="001E214D"/>
    <w:rPr>
      <w:rFonts w:ascii="Times New Roman" w:eastAsia="Times New Roman" w:hAnsi="Times New Roman"/>
      <w:lang w:eastAsia="zh-CN"/>
    </w:rPr>
  </w:style>
  <w:style w:type="paragraph" w:customStyle="1" w:styleId="ConsNormal">
    <w:name w:val="ConsNormal"/>
    <w:rsid w:val="001E214D"/>
    <w:pPr>
      <w:widowControl w:val="0"/>
      <w:suppressAutoHyphens/>
      <w:autoSpaceDE w:val="0"/>
      <w:ind w:firstLine="720"/>
    </w:pPr>
    <w:rPr>
      <w:rFonts w:ascii="Arial" w:eastAsia="Times New Roman" w:hAnsi="Arial" w:cs="Arial"/>
      <w:lang w:eastAsia="zh-CN"/>
    </w:rPr>
  </w:style>
  <w:style w:type="paragraph" w:customStyle="1" w:styleId="ConsTitle">
    <w:name w:val="ConsTitle"/>
    <w:rsid w:val="001E214D"/>
    <w:pPr>
      <w:widowControl w:val="0"/>
      <w:suppressAutoHyphens/>
      <w:autoSpaceDE w:val="0"/>
    </w:pPr>
    <w:rPr>
      <w:rFonts w:ascii="Arial" w:eastAsia="Times New Roman" w:hAnsi="Arial" w:cs="Arial"/>
      <w:b/>
      <w:bCs/>
      <w:sz w:val="16"/>
      <w:szCs w:val="16"/>
      <w:lang w:eastAsia="zh-CN"/>
    </w:rPr>
  </w:style>
  <w:style w:type="paragraph" w:styleId="af8">
    <w:name w:val="Body Text Indent"/>
    <w:basedOn w:val="a"/>
    <w:link w:val="af9"/>
    <w:rsid w:val="001E214D"/>
    <w:pPr>
      <w:widowControl/>
      <w:autoSpaceDN/>
      <w:ind w:firstLine="567"/>
      <w:jc w:val="both"/>
    </w:pPr>
    <w:rPr>
      <w:rFonts w:ascii="Times New Roman" w:eastAsia="Times New Roman" w:hAnsi="Times New Roman" w:cs="Times New Roman"/>
      <w:b/>
      <w:kern w:val="0"/>
      <w:sz w:val="24"/>
      <w:szCs w:val="20"/>
      <w:lang w:eastAsia="zh-CN"/>
    </w:rPr>
  </w:style>
  <w:style w:type="character" w:customStyle="1" w:styleId="af9">
    <w:name w:val="Основной текст с отступом Знак"/>
    <w:basedOn w:val="a0"/>
    <w:link w:val="af8"/>
    <w:rsid w:val="001E214D"/>
    <w:rPr>
      <w:rFonts w:ascii="Times New Roman" w:eastAsia="Times New Roman" w:hAnsi="Times New Roman"/>
      <w:b/>
      <w:sz w:val="24"/>
      <w:lang w:eastAsia="zh-CN"/>
    </w:rPr>
  </w:style>
  <w:style w:type="paragraph" w:customStyle="1" w:styleId="afa">
    <w:name w:val="Îáû÷íûé"/>
    <w:rsid w:val="001E214D"/>
    <w:pPr>
      <w:widowControl w:val="0"/>
      <w:suppressAutoHyphens/>
    </w:pPr>
    <w:rPr>
      <w:rFonts w:ascii="Times New Roman" w:eastAsia="Times New Roman" w:hAnsi="Times New Roman"/>
      <w:sz w:val="28"/>
      <w:lang w:eastAsia="zh-CN"/>
    </w:rPr>
  </w:style>
  <w:style w:type="paragraph" w:customStyle="1" w:styleId="Iauiue">
    <w:name w:val="Iau?iue"/>
    <w:rsid w:val="001E214D"/>
    <w:pPr>
      <w:widowControl w:val="0"/>
      <w:suppressAutoHyphens/>
    </w:pPr>
    <w:rPr>
      <w:rFonts w:ascii="Times New Roman" w:eastAsia="Times New Roman" w:hAnsi="Times New Roman"/>
      <w:lang w:eastAsia="zh-CN"/>
    </w:rPr>
  </w:style>
  <w:style w:type="paragraph" w:customStyle="1" w:styleId="23">
    <w:name w:val="Îñíîâíîé òåêñò 2"/>
    <w:basedOn w:val="afa"/>
    <w:rsid w:val="001E214D"/>
    <w:pPr>
      <w:ind w:firstLine="720"/>
      <w:jc w:val="both"/>
    </w:pPr>
    <w:rPr>
      <w:b/>
      <w:color w:val="000000"/>
      <w:sz w:val="24"/>
      <w:lang w:val="en-US"/>
    </w:rPr>
  </w:style>
  <w:style w:type="paragraph" w:customStyle="1" w:styleId="Iniiaiieoaeno">
    <w:name w:val="Iniiaiie oaeno"/>
    <w:basedOn w:val="Iauiue"/>
    <w:rsid w:val="001E214D"/>
    <w:pPr>
      <w:widowControl/>
      <w:jc w:val="both"/>
    </w:pPr>
    <w:rPr>
      <w:rFonts w:ascii="Peterburg" w:hAnsi="Peterburg" w:cs="Peterburg"/>
    </w:rPr>
  </w:style>
  <w:style w:type="paragraph" w:customStyle="1" w:styleId="Iniiaiieoaenonionooiii2">
    <w:name w:val="Iniiaiie oaeno n ionooiii 2"/>
    <w:basedOn w:val="Iauiue"/>
    <w:rsid w:val="001E214D"/>
    <w:pPr>
      <w:widowControl/>
      <w:ind w:firstLine="284"/>
      <w:jc w:val="both"/>
    </w:pPr>
    <w:rPr>
      <w:rFonts w:ascii="Peterburg" w:hAnsi="Peterburg" w:cs="Peterburg"/>
    </w:rPr>
  </w:style>
  <w:style w:type="paragraph" w:styleId="afb">
    <w:name w:val="footer"/>
    <w:basedOn w:val="a"/>
    <w:link w:val="afc"/>
    <w:rsid w:val="001E214D"/>
    <w:pPr>
      <w:widowControl/>
      <w:numPr>
        <w:numId w:val="2"/>
      </w:numPr>
      <w:tabs>
        <w:tab w:val="center" w:pos="4677"/>
        <w:tab w:val="right" w:pos="9355"/>
      </w:tabs>
      <w:autoSpaceDN/>
      <w:ind w:left="0" w:firstLine="0"/>
    </w:pPr>
    <w:rPr>
      <w:rFonts w:ascii="Times New Roman" w:eastAsia="Times New Roman" w:hAnsi="Times New Roman" w:cs="Times New Roman"/>
      <w:kern w:val="0"/>
      <w:sz w:val="24"/>
      <w:lang w:eastAsia="zh-CN"/>
    </w:rPr>
  </w:style>
  <w:style w:type="character" w:customStyle="1" w:styleId="afc">
    <w:name w:val="Нижний колонтитул Знак"/>
    <w:basedOn w:val="a0"/>
    <w:link w:val="afb"/>
    <w:rsid w:val="001E214D"/>
    <w:rPr>
      <w:rFonts w:ascii="Times New Roman" w:eastAsia="Times New Roman" w:hAnsi="Times New Roman"/>
      <w:sz w:val="24"/>
      <w:szCs w:val="24"/>
      <w:lang w:eastAsia="zh-CN"/>
    </w:rPr>
  </w:style>
  <w:style w:type="paragraph" w:customStyle="1" w:styleId="31">
    <w:name w:val="Основной текст 31"/>
    <w:basedOn w:val="a"/>
    <w:rsid w:val="001E214D"/>
    <w:pPr>
      <w:shd w:val="clear" w:color="auto" w:fill="FFFFFF"/>
      <w:autoSpaceDE w:val="0"/>
      <w:autoSpaceDN/>
      <w:jc w:val="center"/>
    </w:pPr>
    <w:rPr>
      <w:rFonts w:ascii="Times New Roman" w:eastAsia="Times New Roman" w:hAnsi="Times New Roman" w:cs="Times New Roman"/>
      <w:kern w:val="0"/>
      <w:sz w:val="24"/>
      <w:lang w:eastAsia="zh-CN"/>
    </w:rPr>
  </w:style>
  <w:style w:type="paragraph" w:customStyle="1" w:styleId="15">
    <w:name w:val="Текст1"/>
    <w:basedOn w:val="a"/>
    <w:rsid w:val="001E214D"/>
    <w:pPr>
      <w:widowControl/>
      <w:autoSpaceDN/>
    </w:pPr>
    <w:rPr>
      <w:rFonts w:ascii="Courier New" w:eastAsia="Times New Roman" w:hAnsi="Courier New" w:cs="Courier New"/>
      <w:kern w:val="0"/>
      <w:sz w:val="20"/>
      <w:szCs w:val="20"/>
      <w:lang w:eastAsia="zh-CN"/>
    </w:rPr>
  </w:style>
  <w:style w:type="paragraph" w:customStyle="1" w:styleId="ConsPlusNormal">
    <w:name w:val="ConsPlusNormal"/>
    <w:rsid w:val="001E214D"/>
    <w:pPr>
      <w:widowControl w:val="0"/>
      <w:suppressAutoHyphens/>
      <w:autoSpaceDE w:val="0"/>
      <w:ind w:firstLine="720"/>
    </w:pPr>
    <w:rPr>
      <w:rFonts w:ascii="Arial" w:eastAsia="Times New Roman" w:hAnsi="Arial" w:cs="Arial"/>
      <w:lang w:eastAsia="zh-CN"/>
    </w:rPr>
  </w:style>
  <w:style w:type="paragraph" w:customStyle="1" w:styleId="ConsPlusNonformat">
    <w:name w:val="ConsPlusNonformat"/>
    <w:rsid w:val="001E214D"/>
    <w:pPr>
      <w:widowControl w:val="0"/>
      <w:suppressAutoHyphens/>
      <w:autoSpaceDE w:val="0"/>
    </w:pPr>
    <w:rPr>
      <w:rFonts w:ascii="Courier New" w:eastAsia="Times New Roman" w:hAnsi="Courier New" w:cs="Courier New"/>
      <w:lang w:eastAsia="zh-CN"/>
    </w:rPr>
  </w:style>
  <w:style w:type="paragraph" w:customStyle="1" w:styleId="Heading">
    <w:name w:val="Heading"/>
    <w:rsid w:val="001E214D"/>
    <w:pPr>
      <w:suppressAutoHyphens/>
      <w:autoSpaceDE w:val="0"/>
    </w:pPr>
    <w:rPr>
      <w:rFonts w:ascii="Arial" w:eastAsia="Times New Roman" w:hAnsi="Arial" w:cs="Arial"/>
      <w:b/>
      <w:bCs/>
      <w:sz w:val="22"/>
      <w:szCs w:val="22"/>
      <w:lang w:eastAsia="zh-CN"/>
    </w:rPr>
  </w:style>
  <w:style w:type="paragraph" w:styleId="16">
    <w:name w:val="toc 1"/>
    <w:basedOn w:val="a"/>
    <w:next w:val="a"/>
    <w:rsid w:val="001E214D"/>
    <w:pPr>
      <w:tabs>
        <w:tab w:val="right" w:leader="dot" w:pos="9063"/>
      </w:tabs>
      <w:autoSpaceDE w:val="0"/>
      <w:autoSpaceDN/>
      <w:ind w:right="-467"/>
      <w:jc w:val="both"/>
    </w:pPr>
    <w:rPr>
      <w:rFonts w:ascii="Times New Roman" w:eastAsia="Times New Roman" w:hAnsi="Times New Roman" w:cs="Times New Roman"/>
      <w:b/>
      <w:kern w:val="0"/>
      <w:sz w:val="28"/>
      <w:szCs w:val="28"/>
      <w:lang w:val="ru-RU" w:eastAsia="ru-RU"/>
    </w:rPr>
  </w:style>
  <w:style w:type="paragraph" w:styleId="24">
    <w:name w:val="toc 2"/>
    <w:basedOn w:val="a"/>
    <w:next w:val="a"/>
    <w:rsid w:val="001E214D"/>
    <w:pPr>
      <w:autoSpaceDE w:val="0"/>
      <w:autoSpaceDN/>
      <w:ind w:left="200"/>
    </w:pPr>
    <w:rPr>
      <w:rFonts w:ascii="Bookman Old Style" w:eastAsia="Times New Roman" w:hAnsi="Bookman Old Style" w:cs="Bookman Old Style"/>
      <w:kern w:val="0"/>
      <w:sz w:val="24"/>
      <w:szCs w:val="20"/>
      <w:lang w:eastAsia="zh-CN"/>
    </w:rPr>
  </w:style>
  <w:style w:type="paragraph" w:styleId="32">
    <w:name w:val="toc 3"/>
    <w:basedOn w:val="a"/>
    <w:next w:val="a"/>
    <w:rsid w:val="001E214D"/>
    <w:pPr>
      <w:tabs>
        <w:tab w:val="right" w:leader="dot" w:pos="9063"/>
      </w:tabs>
      <w:autoSpaceDE w:val="0"/>
      <w:autoSpaceDN/>
      <w:ind w:left="400"/>
    </w:pPr>
    <w:rPr>
      <w:rFonts w:ascii="Bookman Old Style" w:eastAsia="Times New Roman" w:hAnsi="Bookman Old Style" w:cs="Bookman Old Style"/>
      <w:kern w:val="0"/>
      <w:sz w:val="24"/>
      <w:szCs w:val="20"/>
      <w:lang w:val="ru-RU" w:eastAsia="ru-RU"/>
    </w:rPr>
  </w:style>
  <w:style w:type="paragraph" w:customStyle="1" w:styleId="justify2">
    <w:name w:val="justify2"/>
    <w:basedOn w:val="a"/>
    <w:rsid w:val="001E214D"/>
    <w:pPr>
      <w:widowControl/>
      <w:autoSpaceDN/>
      <w:spacing w:before="200" w:after="280"/>
      <w:ind w:firstLine="600"/>
      <w:jc w:val="both"/>
    </w:pPr>
    <w:rPr>
      <w:rFonts w:ascii="Times New Roman" w:eastAsia="Times New Roman" w:hAnsi="Times New Roman" w:cs="Times New Roman"/>
      <w:color w:val="000000"/>
      <w:kern w:val="0"/>
      <w:sz w:val="24"/>
      <w:lang w:eastAsia="zh-CN"/>
    </w:rPr>
  </w:style>
  <w:style w:type="paragraph" w:styleId="afd">
    <w:name w:val="Normal (Web)"/>
    <w:basedOn w:val="a"/>
    <w:rsid w:val="001E214D"/>
    <w:pPr>
      <w:widowControl/>
      <w:autoSpaceDN/>
      <w:spacing w:before="280" w:after="280"/>
    </w:pPr>
    <w:rPr>
      <w:rFonts w:ascii="Times New Roman" w:eastAsia="Times New Roman" w:hAnsi="Times New Roman" w:cs="Times New Roman"/>
      <w:color w:val="000000"/>
      <w:kern w:val="0"/>
      <w:sz w:val="24"/>
      <w:lang w:eastAsia="zh-CN"/>
    </w:rPr>
  </w:style>
  <w:style w:type="paragraph" w:customStyle="1" w:styleId="afe">
    <w:name w:val="основной"/>
    <w:basedOn w:val="a"/>
    <w:rsid w:val="001E214D"/>
    <w:pPr>
      <w:keepNext/>
      <w:autoSpaceDN/>
      <w:spacing w:line="100" w:lineRule="atLeast"/>
    </w:pPr>
    <w:rPr>
      <w:rFonts w:ascii="Times New Roman" w:hAnsi="Times New Roman" w:cs="Times New Roman"/>
      <w:kern w:val="1"/>
      <w:sz w:val="24"/>
      <w:lang w:eastAsia="zh-CN"/>
    </w:rPr>
  </w:style>
  <w:style w:type="paragraph" w:styleId="aff">
    <w:name w:val="footnote text"/>
    <w:basedOn w:val="a"/>
    <w:link w:val="aff0"/>
    <w:rsid w:val="001E214D"/>
    <w:pPr>
      <w:widowControl/>
      <w:autoSpaceDN/>
    </w:pPr>
    <w:rPr>
      <w:rFonts w:ascii="Times New Roman" w:eastAsia="Times New Roman" w:hAnsi="Times New Roman" w:cs="Times New Roman"/>
      <w:kern w:val="0"/>
      <w:sz w:val="20"/>
      <w:szCs w:val="20"/>
      <w:lang w:eastAsia="zh-CN"/>
    </w:rPr>
  </w:style>
  <w:style w:type="character" w:customStyle="1" w:styleId="aff0">
    <w:name w:val="Текст сноски Знак"/>
    <w:basedOn w:val="a0"/>
    <w:link w:val="aff"/>
    <w:rsid w:val="001E214D"/>
    <w:rPr>
      <w:rFonts w:ascii="Times New Roman" w:eastAsia="Times New Roman" w:hAnsi="Times New Roman"/>
      <w:lang w:eastAsia="zh-CN"/>
    </w:rPr>
  </w:style>
  <w:style w:type="paragraph" w:customStyle="1" w:styleId="nienie">
    <w:name w:val="nienie"/>
    <w:basedOn w:val="Iauiue"/>
    <w:rsid w:val="001E214D"/>
    <w:pPr>
      <w:keepLines/>
      <w:numPr>
        <w:numId w:val="3"/>
      </w:numPr>
      <w:ind w:left="425" w:firstLine="0"/>
      <w:jc w:val="both"/>
    </w:pPr>
    <w:rPr>
      <w:rFonts w:ascii="Peterburg" w:eastAsia="Arial" w:hAnsi="Peterburg" w:cs="Peterburg"/>
      <w:kern w:val="1"/>
      <w:sz w:val="24"/>
      <w:szCs w:val="24"/>
    </w:rPr>
  </w:style>
  <w:style w:type="paragraph" w:styleId="aff1">
    <w:name w:val="Balloon Text"/>
    <w:basedOn w:val="a"/>
    <w:link w:val="aff2"/>
    <w:rsid w:val="001E214D"/>
    <w:pPr>
      <w:autoSpaceDE w:val="0"/>
      <w:autoSpaceDN/>
    </w:pPr>
    <w:rPr>
      <w:rFonts w:ascii="Tahoma" w:eastAsia="Times New Roman" w:hAnsi="Tahoma"/>
      <w:kern w:val="0"/>
      <w:sz w:val="16"/>
      <w:szCs w:val="16"/>
      <w:lang w:eastAsia="zh-CN"/>
    </w:rPr>
  </w:style>
  <w:style w:type="character" w:customStyle="1" w:styleId="aff2">
    <w:name w:val="Текст выноски Знак"/>
    <w:basedOn w:val="a0"/>
    <w:link w:val="aff1"/>
    <w:rsid w:val="001E214D"/>
    <w:rPr>
      <w:rFonts w:ascii="Tahoma" w:eastAsia="Times New Roman" w:hAnsi="Tahoma" w:cs="Tahoma"/>
      <w:sz w:val="16"/>
      <w:szCs w:val="16"/>
      <w:lang w:eastAsia="zh-CN"/>
    </w:rPr>
  </w:style>
  <w:style w:type="paragraph" w:customStyle="1" w:styleId="aff3">
    <w:name w:val="Содержимое врезки"/>
    <w:basedOn w:val="af2"/>
    <w:rsid w:val="001E214D"/>
  </w:style>
  <w:style w:type="paragraph" w:customStyle="1" w:styleId="ConsPlusTitle">
    <w:name w:val="ConsPlusTitle"/>
    <w:basedOn w:val="a"/>
    <w:next w:val="ConsPlusNormal"/>
    <w:rsid w:val="001E214D"/>
    <w:pPr>
      <w:autoSpaceDE w:val="0"/>
      <w:autoSpaceDN/>
    </w:pPr>
    <w:rPr>
      <w:rFonts w:eastAsia="Arial" w:cs="Arial"/>
      <w:b/>
      <w:bCs/>
      <w:kern w:val="0"/>
      <w:sz w:val="20"/>
      <w:szCs w:val="20"/>
      <w:lang w:eastAsia="zh-CN" w:bidi="hi-IN"/>
    </w:rPr>
  </w:style>
  <w:style w:type="paragraph" w:customStyle="1" w:styleId="ConsPlusCell">
    <w:name w:val="ConsPlusCell"/>
    <w:basedOn w:val="a"/>
    <w:rsid w:val="001E214D"/>
    <w:pPr>
      <w:autoSpaceDE w:val="0"/>
      <w:autoSpaceDN/>
    </w:pPr>
    <w:rPr>
      <w:rFonts w:eastAsia="Arial" w:cs="Arial"/>
      <w:kern w:val="0"/>
      <w:sz w:val="20"/>
      <w:szCs w:val="20"/>
      <w:lang w:eastAsia="zh-CN" w:bidi="hi-IN"/>
    </w:rPr>
  </w:style>
  <w:style w:type="paragraph" w:customStyle="1" w:styleId="ConsPlusDocList">
    <w:name w:val="ConsPlusDocList"/>
    <w:basedOn w:val="a"/>
    <w:rsid w:val="001E214D"/>
    <w:pPr>
      <w:autoSpaceDE w:val="0"/>
      <w:autoSpaceDN/>
    </w:pPr>
    <w:rPr>
      <w:rFonts w:ascii="Courier New" w:eastAsia="Courier New" w:hAnsi="Courier New" w:cs="Courier New"/>
      <w:kern w:val="0"/>
      <w:sz w:val="20"/>
      <w:szCs w:val="20"/>
      <w:lang w:eastAsia="zh-CN" w:bidi="hi-IN"/>
    </w:rPr>
  </w:style>
  <w:style w:type="paragraph" w:customStyle="1" w:styleId="17">
    <w:name w:val="Стиль1"/>
    <w:basedOn w:val="a"/>
    <w:rsid w:val="001E214D"/>
    <w:pPr>
      <w:shd w:val="clear" w:color="auto" w:fill="FFFFFF"/>
      <w:tabs>
        <w:tab w:val="left" w:pos="871"/>
      </w:tabs>
      <w:autoSpaceDE w:val="0"/>
      <w:autoSpaceDN/>
      <w:ind w:firstLine="748"/>
      <w:jc w:val="both"/>
    </w:pPr>
    <w:rPr>
      <w:rFonts w:ascii="Times New Roman" w:eastAsia="Times New Roman" w:hAnsi="Times New Roman" w:cs="Times New Roman"/>
      <w:color w:val="000000"/>
      <w:kern w:val="0"/>
      <w:sz w:val="28"/>
      <w:szCs w:val="28"/>
      <w:lang w:eastAsia="zh-CN"/>
    </w:rPr>
  </w:style>
  <w:style w:type="paragraph" w:customStyle="1" w:styleId="18">
    <w:name w:val="Знак1 Знак Знак Знак"/>
    <w:basedOn w:val="a"/>
    <w:rsid w:val="001E214D"/>
    <w:pPr>
      <w:widowControl/>
      <w:suppressAutoHyphens w:val="0"/>
      <w:autoSpaceDN/>
      <w:spacing w:after="60"/>
      <w:ind w:firstLine="709"/>
      <w:jc w:val="both"/>
    </w:pPr>
    <w:rPr>
      <w:rFonts w:eastAsia="Calibri" w:cs="Arial"/>
      <w:kern w:val="0"/>
      <w:sz w:val="24"/>
      <w:lang w:eastAsia="zh-CN"/>
    </w:rPr>
  </w:style>
  <w:style w:type="paragraph" w:customStyle="1" w:styleId="aff4">
    <w:name w:val="ОСНОВНОЙ !!!"/>
    <w:basedOn w:val="af2"/>
    <w:rsid w:val="001E214D"/>
    <w:pPr>
      <w:autoSpaceDE/>
      <w:spacing w:before="120" w:after="0"/>
      <w:ind w:firstLine="900"/>
      <w:jc w:val="both"/>
    </w:pPr>
    <w:rPr>
      <w:rFonts w:ascii="Arial" w:eastAsia="SimSun" w:hAnsi="Arial" w:cs="Arial"/>
      <w:color w:val="000000"/>
      <w:kern w:val="1"/>
      <w:sz w:val="24"/>
      <w:szCs w:val="24"/>
      <w:lang w:bidi="hi-IN"/>
    </w:rPr>
  </w:style>
  <w:style w:type="paragraph" w:customStyle="1" w:styleId="aff5">
    <w:name w:val="Содержимое таблицы"/>
    <w:basedOn w:val="a"/>
    <w:rsid w:val="002F717B"/>
    <w:pPr>
      <w:suppressLineNumbers/>
      <w:autoSpaceDE w:val="0"/>
      <w:autoSpaceDN/>
    </w:pPr>
    <w:rPr>
      <w:rFonts w:ascii="Times New Roman" w:eastAsia="Times New Roman" w:hAnsi="Times New Roman" w:cs="Times New Roman"/>
      <w:kern w:val="0"/>
      <w:sz w:val="20"/>
      <w:szCs w:val="20"/>
      <w:lang w:eastAsia="zh-CN"/>
    </w:rPr>
  </w:style>
  <w:style w:type="paragraph" w:customStyle="1" w:styleId="ConsPlusDocList0">
    <w:name w:val="  ConsPlusDocList"/>
    <w:next w:val="a"/>
    <w:rsid w:val="002F717B"/>
    <w:pPr>
      <w:widowControl w:val="0"/>
      <w:suppressAutoHyphens/>
      <w:autoSpaceDE w:val="0"/>
    </w:pPr>
    <w:rPr>
      <w:rFonts w:ascii="Arial" w:eastAsia="Arial" w:hAnsi="Arial" w:cs="Arial"/>
      <w:lang w:eastAsia="zh-CN" w:bidi="hi-IN"/>
    </w:rPr>
  </w:style>
  <w:style w:type="character" w:customStyle="1" w:styleId="33">
    <w:name w:val="Основной шрифт абзаца3"/>
    <w:rsid w:val="00CA432C"/>
  </w:style>
  <w:style w:type="character" w:customStyle="1" w:styleId="WW8Num55z4">
    <w:name w:val="WW8Num55z4"/>
    <w:rsid w:val="00CA432C"/>
    <w:rPr>
      <w:rFonts w:ascii="Courier New" w:hAnsi="Courier New" w:cs="Courier New"/>
    </w:rPr>
  </w:style>
  <w:style w:type="character" w:customStyle="1" w:styleId="WW8Num70z4">
    <w:name w:val="WW8Num70z4"/>
    <w:rsid w:val="00CA432C"/>
    <w:rPr>
      <w:rFonts w:ascii="Courier New" w:hAnsi="Courier New" w:cs="Courier New"/>
    </w:rPr>
  </w:style>
  <w:style w:type="character" w:customStyle="1" w:styleId="WW8Num98z1">
    <w:name w:val="WW8Num98z1"/>
    <w:rsid w:val="00CA432C"/>
    <w:rPr>
      <w:rFonts w:ascii="Courier New" w:hAnsi="Courier New" w:cs="Courier New"/>
    </w:rPr>
  </w:style>
  <w:style w:type="character" w:customStyle="1" w:styleId="WW8Num5z4">
    <w:name w:val="WW8Num5z4"/>
    <w:rsid w:val="00CA432C"/>
    <w:rPr>
      <w:rFonts w:ascii="Courier New" w:hAnsi="Courier New" w:cs="Courier New"/>
    </w:rPr>
  </w:style>
  <w:style w:type="character" w:customStyle="1" w:styleId="WW-Absatz-Standardschriftart11111111111111">
    <w:name w:val="WW-Absatz-Standardschriftart11111111111111"/>
    <w:rsid w:val="00CA432C"/>
  </w:style>
  <w:style w:type="character" w:customStyle="1" w:styleId="WW8Num33z4">
    <w:name w:val="WW8Num33z4"/>
    <w:rsid w:val="00CA432C"/>
    <w:rPr>
      <w:rFonts w:ascii="Courier New" w:hAnsi="Courier New" w:cs="Courier New"/>
    </w:rPr>
  </w:style>
  <w:style w:type="character" w:customStyle="1" w:styleId="WW-Absatz-Standardschriftart111111111111111">
    <w:name w:val="WW-Absatz-Standardschriftart111111111111111"/>
    <w:rsid w:val="00CA432C"/>
  </w:style>
  <w:style w:type="character" w:customStyle="1" w:styleId="WW-Absatz-Standardschriftart1111111111111111">
    <w:name w:val="WW-Absatz-Standardschriftart1111111111111111"/>
    <w:rsid w:val="00CA432C"/>
  </w:style>
  <w:style w:type="character" w:customStyle="1" w:styleId="WW-Absatz-Standardschriftart11111111111111111">
    <w:name w:val="WW-Absatz-Standardschriftart11111111111111111"/>
    <w:rsid w:val="00CA432C"/>
  </w:style>
  <w:style w:type="character" w:customStyle="1" w:styleId="WW-Absatz-Standardschriftart111111111111111111">
    <w:name w:val="WW-Absatz-Standardschriftart111111111111111111"/>
    <w:rsid w:val="00CA432C"/>
  </w:style>
  <w:style w:type="character" w:customStyle="1" w:styleId="WW-Absatz-Standardschriftart1111111111111111111">
    <w:name w:val="WW-Absatz-Standardschriftart1111111111111111111"/>
    <w:rsid w:val="00CA432C"/>
  </w:style>
  <w:style w:type="character" w:customStyle="1" w:styleId="19">
    <w:name w:val="Знак сноски1"/>
    <w:rsid w:val="00CA432C"/>
    <w:rPr>
      <w:vertAlign w:val="superscript"/>
    </w:rPr>
  </w:style>
  <w:style w:type="character" w:customStyle="1" w:styleId="WW8Num40z4">
    <w:name w:val="WW8Num40z4"/>
    <w:rsid w:val="00CA432C"/>
    <w:rPr>
      <w:rFonts w:ascii="Courier New" w:hAnsi="Courier New" w:cs="Courier New"/>
    </w:rPr>
  </w:style>
  <w:style w:type="character" w:styleId="aff6">
    <w:name w:val="Emphasis"/>
    <w:basedOn w:val="21"/>
    <w:qFormat/>
    <w:rsid w:val="00CA432C"/>
    <w:rPr>
      <w:i/>
      <w:iCs/>
    </w:rPr>
  </w:style>
  <w:style w:type="character" w:styleId="aff7">
    <w:name w:val="Strong"/>
    <w:basedOn w:val="21"/>
    <w:qFormat/>
    <w:rsid w:val="00CA432C"/>
    <w:rPr>
      <w:b/>
      <w:bCs/>
    </w:rPr>
  </w:style>
  <w:style w:type="paragraph" w:customStyle="1" w:styleId="34">
    <w:name w:val="Указатель3"/>
    <w:basedOn w:val="a"/>
    <w:rsid w:val="00CA432C"/>
    <w:pPr>
      <w:suppressLineNumbers/>
      <w:autoSpaceDE w:val="0"/>
      <w:autoSpaceDN/>
    </w:pPr>
    <w:rPr>
      <w:rFonts w:ascii="Times New Roman" w:eastAsia="Times New Roman" w:hAnsi="Times New Roman" w:cs="Mangal"/>
      <w:kern w:val="0"/>
      <w:sz w:val="20"/>
      <w:szCs w:val="20"/>
      <w:lang w:eastAsia="zh-CN"/>
    </w:rPr>
  </w:style>
  <w:style w:type="paragraph" w:customStyle="1" w:styleId="25">
    <w:name w:val="Название объекта2"/>
    <w:basedOn w:val="a"/>
    <w:rsid w:val="00CA432C"/>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aff8">
    <w:name w:val="Заголовок таблицы"/>
    <w:basedOn w:val="aff5"/>
    <w:rsid w:val="00CA432C"/>
    <w:pPr>
      <w:jc w:val="center"/>
    </w:pPr>
    <w:rPr>
      <w:b/>
      <w:bCs/>
    </w:rPr>
  </w:style>
  <w:style w:type="paragraph" w:customStyle="1" w:styleId="ConsPlusCell0">
    <w:name w:val="  ConsPlusCell"/>
    <w:next w:val="a"/>
    <w:rsid w:val="00CA432C"/>
    <w:pPr>
      <w:widowControl w:val="0"/>
      <w:suppressAutoHyphens/>
      <w:autoSpaceDE w:val="0"/>
    </w:pPr>
    <w:rPr>
      <w:rFonts w:ascii="Arial" w:eastAsia="Arial" w:hAnsi="Arial" w:cs="Arial"/>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352"/>
    <w:pPr>
      <w:widowControl w:val="0"/>
      <w:suppressAutoHyphens/>
      <w:autoSpaceDN w:val="0"/>
    </w:pPr>
    <w:rPr>
      <w:rFonts w:ascii="Arial" w:eastAsia="Lucida Sans Unicode" w:hAnsi="Arial" w:cs="Tahoma"/>
      <w:kern w:val="3"/>
      <w:sz w:val="21"/>
      <w:szCs w:val="24"/>
      <w:lang w:eastAsia="ru-RU"/>
    </w:rPr>
  </w:style>
  <w:style w:type="paragraph" w:styleId="1">
    <w:name w:val="heading 1"/>
    <w:basedOn w:val="a"/>
    <w:next w:val="a"/>
    <w:link w:val="10"/>
    <w:qFormat/>
    <w:rsid w:val="007A47D9"/>
    <w:pPr>
      <w:keepNext/>
      <w:widowControl/>
      <w:suppressAutoHyphens w:val="0"/>
      <w:autoSpaceDN/>
      <w:jc w:val="center"/>
      <w:outlineLvl w:val="0"/>
    </w:pPr>
    <w:rPr>
      <w:rFonts w:ascii="Times New Roman" w:eastAsia="Times New Roman" w:hAnsi="Times New Roman" w:cs="Times New Roman"/>
      <w:b/>
      <w:kern w:val="0"/>
      <w:sz w:val="28"/>
      <w:szCs w:val="20"/>
    </w:rPr>
  </w:style>
  <w:style w:type="paragraph" w:styleId="2">
    <w:name w:val="heading 2"/>
    <w:basedOn w:val="a"/>
    <w:next w:val="a"/>
    <w:link w:val="20"/>
    <w:unhideWhenUsed/>
    <w:qFormat/>
    <w:rsid w:val="007A47D9"/>
    <w:pPr>
      <w:keepNext/>
      <w:widowControl/>
      <w:suppressAutoHyphens w:val="0"/>
      <w:autoSpaceDN/>
      <w:spacing w:before="240" w:after="60"/>
      <w:outlineLvl w:val="1"/>
    </w:pPr>
    <w:rPr>
      <w:rFonts w:eastAsia="Times New Roman" w:cs="Arial"/>
      <w:b/>
      <w:bCs/>
      <w:i/>
      <w:iCs/>
      <w:kern w:val="0"/>
      <w:sz w:val="28"/>
      <w:szCs w:val="28"/>
    </w:rPr>
  </w:style>
  <w:style w:type="paragraph" w:styleId="3">
    <w:name w:val="heading 3"/>
    <w:basedOn w:val="a"/>
    <w:next w:val="a"/>
    <w:link w:val="30"/>
    <w:unhideWhenUsed/>
    <w:qFormat/>
    <w:rsid w:val="007A47D9"/>
    <w:pPr>
      <w:keepNext/>
      <w:widowControl/>
      <w:suppressAutoHyphens w:val="0"/>
      <w:autoSpaceDN/>
      <w:jc w:val="both"/>
      <w:outlineLvl w:val="2"/>
    </w:pPr>
    <w:rPr>
      <w:rFonts w:ascii="Times New Roman" w:eastAsia="Times New Roman" w:hAnsi="Times New Roman" w:cs="Times New Roman"/>
      <w:b/>
      <w:kern w:val="0"/>
      <w:sz w:val="24"/>
      <w:szCs w:val="20"/>
    </w:rPr>
  </w:style>
  <w:style w:type="paragraph" w:styleId="4">
    <w:name w:val="heading 4"/>
    <w:basedOn w:val="a"/>
    <w:next w:val="a"/>
    <w:link w:val="40"/>
    <w:unhideWhenUsed/>
    <w:qFormat/>
    <w:rsid w:val="007A47D9"/>
    <w:pPr>
      <w:keepNext/>
      <w:keepLines/>
      <w:widowControl/>
      <w:suppressAutoHyphens w:val="0"/>
      <w:autoSpaceDN/>
      <w:spacing w:before="200" w:line="276" w:lineRule="auto"/>
      <w:outlineLvl w:val="3"/>
    </w:pPr>
    <w:rPr>
      <w:rFonts w:ascii="Cambria" w:eastAsia="Times New Roman" w:hAnsi="Cambria" w:cs="Times New Roman"/>
      <w:b/>
      <w:bCs/>
      <w:i/>
      <w:iCs/>
      <w:color w:val="4F81BD"/>
      <w:kern w:val="0"/>
      <w:sz w:val="20"/>
      <w:szCs w:val="20"/>
      <w:lang w:eastAsia="en-US"/>
    </w:rPr>
  </w:style>
  <w:style w:type="paragraph" w:styleId="5">
    <w:name w:val="heading 5"/>
    <w:basedOn w:val="a"/>
    <w:next w:val="a"/>
    <w:link w:val="50"/>
    <w:unhideWhenUsed/>
    <w:qFormat/>
    <w:rsid w:val="007A47D9"/>
    <w:pPr>
      <w:keepNext/>
      <w:widowControl/>
      <w:suppressAutoHyphens w:val="0"/>
      <w:autoSpaceDN/>
      <w:spacing w:line="360" w:lineRule="auto"/>
      <w:ind w:firstLine="720"/>
      <w:jc w:val="center"/>
      <w:outlineLvl w:val="4"/>
    </w:pPr>
    <w:rPr>
      <w:rFonts w:ascii="Times New Roman" w:eastAsia="Times New Roman" w:hAnsi="Times New Roman" w:cs="Times New Roman"/>
      <w:b/>
      <w:kern w:val="0"/>
      <w:sz w:val="24"/>
      <w:szCs w:val="20"/>
    </w:rPr>
  </w:style>
  <w:style w:type="paragraph" w:styleId="6">
    <w:name w:val="heading 6"/>
    <w:basedOn w:val="a"/>
    <w:next w:val="a"/>
    <w:link w:val="60"/>
    <w:unhideWhenUsed/>
    <w:qFormat/>
    <w:rsid w:val="007A47D9"/>
    <w:pPr>
      <w:keepNext/>
      <w:widowControl/>
      <w:suppressAutoHyphens w:val="0"/>
      <w:autoSpaceDN/>
      <w:spacing w:line="360" w:lineRule="auto"/>
      <w:jc w:val="center"/>
      <w:outlineLvl w:val="5"/>
    </w:pPr>
    <w:rPr>
      <w:rFonts w:ascii="Times New Roman" w:eastAsia="Times New Roman" w:hAnsi="Times New Roman" w:cs="Times New Roman"/>
      <w:b/>
      <w:kern w:val="0"/>
      <w:sz w:val="24"/>
      <w:szCs w:val="20"/>
    </w:rPr>
  </w:style>
  <w:style w:type="paragraph" w:styleId="7">
    <w:name w:val="heading 7"/>
    <w:basedOn w:val="a"/>
    <w:next w:val="a"/>
    <w:link w:val="70"/>
    <w:unhideWhenUsed/>
    <w:qFormat/>
    <w:rsid w:val="007A47D9"/>
    <w:pPr>
      <w:keepNext/>
      <w:keepLines/>
      <w:widowControl/>
      <w:suppressAutoHyphens w:val="0"/>
      <w:autoSpaceDN/>
      <w:spacing w:before="200" w:line="276" w:lineRule="auto"/>
      <w:outlineLvl w:val="6"/>
    </w:pPr>
    <w:rPr>
      <w:rFonts w:ascii="Cambria" w:eastAsia="Times New Roman" w:hAnsi="Cambria" w:cs="Times New Roman"/>
      <w:i/>
      <w:iCs/>
      <w:color w:val="404040"/>
      <w:kern w:val="0"/>
      <w:sz w:val="20"/>
      <w:szCs w:val="20"/>
      <w:lang w:eastAsia="en-US"/>
    </w:rPr>
  </w:style>
  <w:style w:type="paragraph" w:styleId="8">
    <w:name w:val="heading 8"/>
    <w:basedOn w:val="a"/>
    <w:next w:val="a"/>
    <w:link w:val="80"/>
    <w:unhideWhenUsed/>
    <w:qFormat/>
    <w:rsid w:val="007A47D9"/>
    <w:pPr>
      <w:keepNext/>
      <w:keepLines/>
      <w:widowControl/>
      <w:suppressAutoHyphens w:val="0"/>
      <w:autoSpaceDN/>
      <w:spacing w:before="200" w:line="276" w:lineRule="auto"/>
      <w:outlineLvl w:val="7"/>
    </w:pPr>
    <w:rPr>
      <w:rFonts w:ascii="Cambria" w:eastAsia="Times New Roman" w:hAnsi="Cambria" w:cs="Times New Roman"/>
      <w:color w:val="404040"/>
      <w:kern w:val="0"/>
      <w:sz w:val="20"/>
      <w:szCs w:val="20"/>
      <w:lang w:eastAsia="en-US"/>
    </w:rPr>
  </w:style>
  <w:style w:type="paragraph" w:styleId="9">
    <w:name w:val="heading 9"/>
    <w:basedOn w:val="a"/>
    <w:next w:val="a"/>
    <w:link w:val="90"/>
    <w:unhideWhenUsed/>
    <w:qFormat/>
    <w:rsid w:val="007A47D9"/>
    <w:pPr>
      <w:keepNext/>
      <w:keepLines/>
      <w:widowControl/>
      <w:suppressAutoHyphens w:val="0"/>
      <w:autoSpaceDN/>
      <w:spacing w:before="200" w:line="276" w:lineRule="auto"/>
      <w:outlineLvl w:val="8"/>
    </w:pPr>
    <w:rPr>
      <w:rFonts w:ascii="Cambria" w:eastAsia="Times New Roman" w:hAnsi="Cambria" w:cs="Times New Roman"/>
      <w:i/>
      <w:iCs/>
      <w:color w:val="404040"/>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 1"/>
    <w:basedOn w:val="a3"/>
    <w:uiPriority w:val="99"/>
    <w:qFormat/>
    <w:rsid w:val="007A47D9"/>
    <w:pPr>
      <w:jc w:val="center"/>
    </w:pPr>
    <w:rPr>
      <w:sz w:val="18"/>
      <w:szCs w:val="18"/>
      <w:lang w:eastAsia="en-US"/>
    </w:rPr>
  </w:style>
  <w:style w:type="paragraph" w:styleId="a3">
    <w:name w:val="No Spacing"/>
    <w:qFormat/>
    <w:rsid w:val="007A47D9"/>
    <w:rPr>
      <w:rFonts w:ascii="Times New Roman" w:hAnsi="Times New Roman"/>
      <w:color w:val="800080"/>
      <w:lang w:eastAsia="ru-RU"/>
    </w:rPr>
  </w:style>
  <w:style w:type="paragraph" w:customStyle="1" w:styleId="a4">
    <w:name w:val="Там роман"/>
    <w:basedOn w:val="a3"/>
    <w:uiPriority w:val="99"/>
    <w:qFormat/>
    <w:rsid w:val="007A47D9"/>
    <w:pPr>
      <w:jc w:val="both"/>
    </w:pPr>
    <w:rPr>
      <w:rFonts w:eastAsia="Times New Roman"/>
      <w:sz w:val="24"/>
      <w:szCs w:val="24"/>
      <w:lang w:eastAsia="en-US"/>
    </w:rPr>
  </w:style>
  <w:style w:type="character" w:customStyle="1" w:styleId="10">
    <w:name w:val="Заголовок 1 Знак"/>
    <w:link w:val="1"/>
    <w:rsid w:val="007A47D9"/>
    <w:rPr>
      <w:rFonts w:ascii="Times New Roman" w:eastAsia="Times New Roman" w:hAnsi="Times New Roman"/>
      <w:b/>
      <w:sz w:val="28"/>
      <w:lang w:eastAsia="ru-RU"/>
    </w:rPr>
  </w:style>
  <w:style w:type="character" w:customStyle="1" w:styleId="20">
    <w:name w:val="Заголовок 2 Знак"/>
    <w:link w:val="2"/>
    <w:rsid w:val="007A47D9"/>
    <w:rPr>
      <w:rFonts w:ascii="Arial" w:eastAsia="Times New Roman" w:hAnsi="Arial" w:cs="Arial"/>
      <w:b/>
      <w:bCs/>
      <w:i/>
      <w:iCs/>
      <w:sz w:val="28"/>
      <w:szCs w:val="28"/>
      <w:lang w:eastAsia="ru-RU"/>
    </w:rPr>
  </w:style>
  <w:style w:type="character" w:customStyle="1" w:styleId="30">
    <w:name w:val="Заголовок 3 Знак"/>
    <w:link w:val="3"/>
    <w:rsid w:val="007A47D9"/>
    <w:rPr>
      <w:rFonts w:ascii="Times New Roman" w:eastAsia="Times New Roman" w:hAnsi="Times New Roman"/>
      <w:b/>
      <w:sz w:val="24"/>
      <w:lang w:eastAsia="ru-RU"/>
    </w:rPr>
  </w:style>
  <w:style w:type="character" w:customStyle="1" w:styleId="40">
    <w:name w:val="Заголовок 4 Знак"/>
    <w:link w:val="4"/>
    <w:rsid w:val="007A47D9"/>
    <w:rPr>
      <w:rFonts w:ascii="Cambria" w:eastAsia="Times New Roman" w:hAnsi="Cambria"/>
      <w:b/>
      <w:bCs/>
      <w:i/>
      <w:iCs/>
      <w:color w:val="4F81BD"/>
    </w:rPr>
  </w:style>
  <w:style w:type="character" w:customStyle="1" w:styleId="50">
    <w:name w:val="Заголовок 5 Знак"/>
    <w:link w:val="5"/>
    <w:rsid w:val="007A47D9"/>
    <w:rPr>
      <w:rFonts w:ascii="Times New Roman" w:eastAsia="Times New Roman" w:hAnsi="Times New Roman"/>
      <w:b/>
      <w:sz w:val="24"/>
      <w:lang w:eastAsia="ru-RU"/>
    </w:rPr>
  </w:style>
  <w:style w:type="character" w:customStyle="1" w:styleId="60">
    <w:name w:val="Заголовок 6 Знак"/>
    <w:link w:val="6"/>
    <w:rsid w:val="007A47D9"/>
    <w:rPr>
      <w:rFonts w:ascii="Times New Roman" w:eastAsia="Times New Roman" w:hAnsi="Times New Roman"/>
      <w:b/>
      <w:sz w:val="24"/>
      <w:lang w:eastAsia="ru-RU"/>
    </w:rPr>
  </w:style>
  <w:style w:type="character" w:customStyle="1" w:styleId="70">
    <w:name w:val="Заголовок 7 Знак"/>
    <w:link w:val="7"/>
    <w:rsid w:val="007A47D9"/>
    <w:rPr>
      <w:rFonts w:ascii="Cambria" w:eastAsia="Times New Roman" w:hAnsi="Cambria"/>
      <w:i/>
      <w:iCs/>
      <w:color w:val="404040"/>
    </w:rPr>
  </w:style>
  <w:style w:type="character" w:customStyle="1" w:styleId="80">
    <w:name w:val="Заголовок 8 Знак"/>
    <w:link w:val="8"/>
    <w:rsid w:val="007A47D9"/>
    <w:rPr>
      <w:rFonts w:ascii="Cambria" w:eastAsia="Times New Roman" w:hAnsi="Cambria"/>
      <w:color w:val="404040"/>
    </w:rPr>
  </w:style>
  <w:style w:type="character" w:customStyle="1" w:styleId="90">
    <w:name w:val="Заголовок 9 Знак"/>
    <w:link w:val="9"/>
    <w:rsid w:val="007A47D9"/>
    <w:rPr>
      <w:rFonts w:ascii="Cambria" w:eastAsia="Times New Roman" w:hAnsi="Cambria"/>
      <w:i/>
      <w:iCs/>
      <w:color w:val="404040"/>
    </w:rPr>
  </w:style>
  <w:style w:type="paragraph" w:styleId="a5">
    <w:name w:val="Title"/>
    <w:basedOn w:val="a"/>
    <w:link w:val="a6"/>
    <w:uiPriority w:val="99"/>
    <w:qFormat/>
    <w:rsid w:val="007A47D9"/>
    <w:pPr>
      <w:widowControl/>
      <w:suppressAutoHyphens w:val="0"/>
      <w:autoSpaceDN/>
      <w:jc w:val="center"/>
    </w:pPr>
    <w:rPr>
      <w:rFonts w:ascii="Times New Roman" w:eastAsia="Times New Roman" w:hAnsi="Times New Roman" w:cs="Times New Roman"/>
      <w:b/>
      <w:kern w:val="0"/>
      <w:sz w:val="28"/>
      <w:szCs w:val="20"/>
    </w:rPr>
  </w:style>
  <w:style w:type="character" w:customStyle="1" w:styleId="a6">
    <w:name w:val="Название Знак"/>
    <w:link w:val="a5"/>
    <w:uiPriority w:val="99"/>
    <w:rsid w:val="007A47D9"/>
    <w:rPr>
      <w:rFonts w:ascii="Times New Roman" w:eastAsia="Times New Roman" w:hAnsi="Times New Roman"/>
      <w:b/>
      <w:sz w:val="28"/>
      <w:lang w:eastAsia="ru-RU"/>
    </w:rPr>
  </w:style>
  <w:style w:type="paragraph" w:styleId="a7">
    <w:name w:val="Subtitle"/>
    <w:basedOn w:val="a"/>
    <w:link w:val="a8"/>
    <w:uiPriority w:val="99"/>
    <w:qFormat/>
    <w:rsid w:val="007A47D9"/>
    <w:pPr>
      <w:widowControl/>
      <w:suppressAutoHyphens w:val="0"/>
      <w:autoSpaceDN/>
    </w:pPr>
    <w:rPr>
      <w:rFonts w:ascii="Times New Roman" w:eastAsia="Times New Roman" w:hAnsi="Times New Roman" w:cs="Times New Roman"/>
      <w:b/>
      <w:bCs/>
      <w:kern w:val="0"/>
      <w:sz w:val="28"/>
    </w:rPr>
  </w:style>
  <w:style w:type="character" w:customStyle="1" w:styleId="a8">
    <w:name w:val="Подзаголовок Знак"/>
    <w:link w:val="a7"/>
    <w:uiPriority w:val="99"/>
    <w:rsid w:val="007A47D9"/>
    <w:rPr>
      <w:rFonts w:ascii="Times New Roman" w:eastAsia="Times New Roman" w:hAnsi="Times New Roman"/>
      <w:b/>
      <w:bCs/>
      <w:sz w:val="28"/>
      <w:szCs w:val="24"/>
      <w:lang w:eastAsia="ru-RU"/>
    </w:rPr>
  </w:style>
  <w:style w:type="paragraph" w:styleId="a9">
    <w:name w:val="List Paragraph"/>
    <w:basedOn w:val="a"/>
    <w:uiPriority w:val="34"/>
    <w:qFormat/>
    <w:rsid w:val="007A47D9"/>
    <w:pPr>
      <w:widowControl/>
      <w:suppressAutoHyphens w:val="0"/>
      <w:autoSpaceDN/>
      <w:spacing w:after="200" w:line="276" w:lineRule="auto"/>
      <w:ind w:left="720"/>
      <w:contextualSpacing/>
    </w:pPr>
    <w:rPr>
      <w:rFonts w:ascii="Calibri" w:eastAsia="Calibri" w:hAnsi="Calibri" w:cs="Times New Roman"/>
      <w:color w:val="800080"/>
      <w:kern w:val="0"/>
      <w:sz w:val="22"/>
      <w:szCs w:val="22"/>
      <w:lang w:eastAsia="en-US"/>
    </w:rPr>
  </w:style>
  <w:style w:type="paragraph" w:customStyle="1" w:styleId="Standard">
    <w:name w:val="Standard"/>
    <w:rsid w:val="005D4352"/>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5D4352"/>
    <w:pPr>
      <w:spacing w:after="120"/>
    </w:pPr>
  </w:style>
  <w:style w:type="character" w:styleId="aa">
    <w:name w:val="Hyperlink"/>
    <w:unhideWhenUsed/>
    <w:rsid w:val="00102860"/>
    <w:rPr>
      <w:color w:val="0000FF"/>
      <w:u w:val="single"/>
    </w:rPr>
  </w:style>
  <w:style w:type="character" w:customStyle="1" w:styleId="WW8Num2z0">
    <w:name w:val="WW8Num2z0"/>
    <w:rsid w:val="001E214D"/>
    <w:rPr>
      <w:rFonts w:ascii="Symbol" w:hAnsi="Symbol" w:cs="Symbol"/>
    </w:rPr>
  </w:style>
  <w:style w:type="character" w:customStyle="1" w:styleId="WW8Num3z0">
    <w:name w:val="WW8Num3z0"/>
    <w:rsid w:val="001E214D"/>
    <w:rPr>
      <w:rFonts w:ascii="Times New Roman" w:hAnsi="Times New Roman" w:cs="Times New Roman"/>
    </w:rPr>
  </w:style>
  <w:style w:type="character" w:customStyle="1" w:styleId="WW8Num4z0">
    <w:name w:val="WW8Num4z0"/>
    <w:rsid w:val="001E214D"/>
    <w:rPr>
      <w:rFonts w:ascii="Symbol" w:hAnsi="Symbol" w:cs="Symbol"/>
    </w:rPr>
  </w:style>
  <w:style w:type="character" w:customStyle="1" w:styleId="WW8Num5z0">
    <w:name w:val="WW8Num5z0"/>
    <w:rsid w:val="001E214D"/>
    <w:rPr>
      <w:rFonts w:ascii="Times New Roman" w:eastAsia="Times New Roman" w:hAnsi="Times New Roman" w:cs="Times New Roman"/>
    </w:rPr>
  </w:style>
  <w:style w:type="character" w:customStyle="1" w:styleId="WW8Num6z0">
    <w:name w:val="WW8Num6z0"/>
    <w:rsid w:val="001E214D"/>
    <w:rPr>
      <w:rFonts w:ascii="Wingdings" w:hAnsi="Wingdings" w:cs="Wingdings"/>
    </w:rPr>
  </w:style>
  <w:style w:type="character" w:customStyle="1" w:styleId="WW8Num7z0">
    <w:name w:val="WW8Num7z0"/>
    <w:rsid w:val="001E214D"/>
    <w:rPr>
      <w:rFonts w:ascii="Wingdings" w:hAnsi="Wingdings" w:cs="Wingdings"/>
    </w:rPr>
  </w:style>
  <w:style w:type="character" w:customStyle="1" w:styleId="WW8Num8z0">
    <w:name w:val="WW8Num8z0"/>
    <w:rsid w:val="001E214D"/>
    <w:rPr>
      <w:rFonts w:ascii="Wingdings" w:hAnsi="Wingdings" w:cs="Wingdings"/>
    </w:rPr>
  </w:style>
  <w:style w:type="character" w:customStyle="1" w:styleId="WW8Num9z0">
    <w:name w:val="WW8Num9z0"/>
    <w:rsid w:val="001E214D"/>
    <w:rPr>
      <w:rFonts w:ascii="Wingdings" w:hAnsi="Wingdings" w:cs="Wingdings"/>
    </w:rPr>
  </w:style>
  <w:style w:type="character" w:customStyle="1" w:styleId="WW8Num10z0">
    <w:name w:val="WW8Num10z0"/>
    <w:rsid w:val="001E214D"/>
    <w:rPr>
      <w:rFonts w:ascii="Times New Roman" w:hAnsi="Times New Roman" w:cs="Times New Roman"/>
    </w:rPr>
  </w:style>
  <w:style w:type="character" w:customStyle="1" w:styleId="WW8Num11z0">
    <w:name w:val="WW8Num11z0"/>
    <w:rsid w:val="001E214D"/>
    <w:rPr>
      <w:rFonts w:ascii="Times New Roman" w:hAnsi="Times New Roman" w:cs="Times New Roman"/>
    </w:rPr>
  </w:style>
  <w:style w:type="character" w:customStyle="1" w:styleId="WW8Num12z0">
    <w:name w:val="WW8Num12z0"/>
    <w:rsid w:val="001E214D"/>
    <w:rPr>
      <w:rFonts w:ascii="Times New Roman" w:hAnsi="Times New Roman" w:cs="Times New Roman"/>
    </w:rPr>
  </w:style>
  <w:style w:type="character" w:customStyle="1" w:styleId="WW8Num13z0">
    <w:name w:val="WW8Num13z0"/>
    <w:rsid w:val="001E214D"/>
    <w:rPr>
      <w:rFonts w:ascii="Wingdings" w:hAnsi="Wingdings" w:cs="Wingdings"/>
    </w:rPr>
  </w:style>
  <w:style w:type="character" w:customStyle="1" w:styleId="WW8Num14z0">
    <w:name w:val="WW8Num14z0"/>
    <w:rsid w:val="001E214D"/>
    <w:rPr>
      <w:rFonts w:ascii="Times New Roman" w:hAnsi="Times New Roman" w:cs="Times New Roman"/>
    </w:rPr>
  </w:style>
  <w:style w:type="character" w:customStyle="1" w:styleId="WW8Num15z0">
    <w:name w:val="WW8Num15z0"/>
    <w:rsid w:val="001E214D"/>
    <w:rPr>
      <w:rFonts w:ascii="Wingdings" w:hAnsi="Wingdings" w:cs="Wingdings"/>
    </w:rPr>
  </w:style>
  <w:style w:type="character" w:customStyle="1" w:styleId="WW8Num16z0">
    <w:name w:val="WW8Num16z0"/>
    <w:rsid w:val="001E214D"/>
    <w:rPr>
      <w:rFonts w:ascii="Wingdings" w:hAnsi="Wingdings" w:cs="Wingdings"/>
    </w:rPr>
  </w:style>
  <w:style w:type="character" w:customStyle="1" w:styleId="WW8Num17z0">
    <w:name w:val="WW8Num17z0"/>
    <w:rsid w:val="001E214D"/>
    <w:rPr>
      <w:rFonts w:ascii="Times New Roman" w:hAnsi="Times New Roman" w:cs="Times New Roman"/>
    </w:rPr>
  </w:style>
  <w:style w:type="character" w:customStyle="1" w:styleId="WW8Num18z0">
    <w:name w:val="WW8Num18z0"/>
    <w:rsid w:val="001E214D"/>
    <w:rPr>
      <w:rFonts w:ascii="Times New Roman" w:hAnsi="Times New Roman" w:cs="Times New Roman"/>
    </w:rPr>
  </w:style>
  <w:style w:type="character" w:customStyle="1" w:styleId="WW8Num19z0">
    <w:name w:val="WW8Num19z0"/>
    <w:rsid w:val="001E214D"/>
    <w:rPr>
      <w:rFonts w:ascii="Wingdings" w:hAnsi="Wingdings" w:cs="Wingdings"/>
    </w:rPr>
  </w:style>
  <w:style w:type="character" w:customStyle="1" w:styleId="WW8Num20z0">
    <w:name w:val="WW8Num20z0"/>
    <w:rsid w:val="001E214D"/>
    <w:rPr>
      <w:rFonts w:ascii="Wingdings" w:hAnsi="Wingdings" w:cs="Wingdings"/>
    </w:rPr>
  </w:style>
  <w:style w:type="character" w:customStyle="1" w:styleId="WW8Num21z0">
    <w:name w:val="WW8Num21z0"/>
    <w:rsid w:val="001E214D"/>
    <w:rPr>
      <w:rFonts w:ascii="Times New Roman" w:hAnsi="Times New Roman" w:cs="Times New Roman"/>
    </w:rPr>
  </w:style>
  <w:style w:type="character" w:customStyle="1" w:styleId="WW8Num22z0">
    <w:name w:val="WW8Num22z0"/>
    <w:rsid w:val="001E214D"/>
    <w:rPr>
      <w:rFonts w:ascii="Times New Roman" w:hAnsi="Times New Roman" w:cs="Times New Roman"/>
    </w:rPr>
  </w:style>
  <w:style w:type="character" w:customStyle="1" w:styleId="WW8Num23z0">
    <w:name w:val="WW8Num23z0"/>
    <w:rsid w:val="001E214D"/>
    <w:rPr>
      <w:rFonts w:ascii="Times New Roman" w:hAnsi="Times New Roman" w:cs="Times New Roman"/>
    </w:rPr>
  </w:style>
  <w:style w:type="character" w:customStyle="1" w:styleId="WW8Num24z0">
    <w:name w:val="WW8Num24z0"/>
    <w:rsid w:val="001E214D"/>
    <w:rPr>
      <w:rFonts w:ascii="Symbol" w:hAnsi="Symbol" w:cs="Symbol"/>
    </w:rPr>
  </w:style>
  <w:style w:type="character" w:customStyle="1" w:styleId="WW8Num25z0">
    <w:name w:val="WW8Num25z0"/>
    <w:rsid w:val="001E214D"/>
    <w:rPr>
      <w:rFonts w:ascii="Wingdings" w:hAnsi="Wingdings" w:cs="Wingdings"/>
      <w:sz w:val="16"/>
      <w:szCs w:val="16"/>
    </w:rPr>
  </w:style>
  <w:style w:type="character" w:customStyle="1" w:styleId="WW8Num26z0">
    <w:name w:val="WW8Num26z0"/>
    <w:rsid w:val="001E214D"/>
    <w:rPr>
      <w:rFonts w:ascii="Times New Roman" w:hAnsi="Times New Roman" w:cs="Times New Roman"/>
    </w:rPr>
  </w:style>
  <w:style w:type="character" w:customStyle="1" w:styleId="WW8Num27z0">
    <w:name w:val="WW8Num27z0"/>
    <w:rsid w:val="001E214D"/>
    <w:rPr>
      <w:rFonts w:ascii="Times New Roman" w:hAnsi="Times New Roman" w:cs="Times New Roman"/>
    </w:rPr>
  </w:style>
  <w:style w:type="character" w:customStyle="1" w:styleId="WW8Num28z0">
    <w:name w:val="WW8Num28z0"/>
    <w:rsid w:val="001E214D"/>
    <w:rPr>
      <w:rFonts w:ascii="Wingdings" w:hAnsi="Wingdings" w:cs="Wingdings"/>
    </w:rPr>
  </w:style>
  <w:style w:type="character" w:customStyle="1" w:styleId="WW8Num29z0">
    <w:name w:val="WW8Num29z0"/>
    <w:rsid w:val="001E214D"/>
    <w:rPr>
      <w:rFonts w:ascii="Wingdings" w:hAnsi="Wingdings" w:cs="Wingdings"/>
    </w:rPr>
  </w:style>
  <w:style w:type="character" w:customStyle="1" w:styleId="WW8Num30z0">
    <w:name w:val="WW8Num30z0"/>
    <w:rsid w:val="001E214D"/>
    <w:rPr>
      <w:rFonts w:ascii="Times New Roman" w:hAnsi="Times New Roman" w:cs="Times New Roman"/>
    </w:rPr>
  </w:style>
  <w:style w:type="character" w:customStyle="1" w:styleId="WW8Num31z0">
    <w:name w:val="WW8Num31z0"/>
    <w:rsid w:val="001E214D"/>
    <w:rPr>
      <w:rFonts w:ascii="Wingdings" w:hAnsi="Wingdings" w:cs="Wingdings"/>
    </w:rPr>
  </w:style>
  <w:style w:type="character" w:customStyle="1" w:styleId="WW8Num32z0">
    <w:name w:val="WW8Num32z0"/>
    <w:rsid w:val="001E214D"/>
    <w:rPr>
      <w:rFonts w:ascii="Wingdings" w:hAnsi="Wingdings" w:cs="Wingdings"/>
    </w:rPr>
  </w:style>
  <w:style w:type="character" w:customStyle="1" w:styleId="WW8Num33z0">
    <w:name w:val="WW8Num33z0"/>
    <w:rsid w:val="001E214D"/>
    <w:rPr>
      <w:rFonts w:ascii="Times New Roman" w:hAnsi="Times New Roman" w:cs="Times New Roman"/>
    </w:rPr>
  </w:style>
  <w:style w:type="character" w:customStyle="1" w:styleId="WW8Num34z0">
    <w:name w:val="WW8Num34z0"/>
    <w:rsid w:val="001E214D"/>
    <w:rPr>
      <w:rFonts w:ascii="Times New Roman" w:hAnsi="Times New Roman" w:cs="Times New Roman"/>
    </w:rPr>
  </w:style>
  <w:style w:type="character" w:customStyle="1" w:styleId="WW8Num35z0">
    <w:name w:val="WW8Num35z0"/>
    <w:rsid w:val="001E214D"/>
    <w:rPr>
      <w:rFonts w:ascii="Wingdings" w:hAnsi="Wingdings" w:cs="Wingdings"/>
    </w:rPr>
  </w:style>
  <w:style w:type="character" w:customStyle="1" w:styleId="WW8Num36z0">
    <w:name w:val="WW8Num36z0"/>
    <w:rsid w:val="001E214D"/>
    <w:rPr>
      <w:rFonts w:ascii="Times New Roman" w:hAnsi="Times New Roman" w:cs="Times New Roman"/>
    </w:rPr>
  </w:style>
  <w:style w:type="character" w:customStyle="1" w:styleId="WW8Num37z0">
    <w:name w:val="WW8Num37z0"/>
    <w:rsid w:val="001E214D"/>
    <w:rPr>
      <w:rFonts w:ascii="Times New Roman" w:eastAsia="Times New Roman" w:hAnsi="Times New Roman" w:cs="Times New Roman"/>
    </w:rPr>
  </w:style>
  <w:style w:type="character" w:customStyle="1" w:styleId="WW8Num38z0">
    <w:name w:val="WW8Num38z0"/>
    <w:rsid w:val="001E214D"/>
    <w:rPr>
      <w:rFonts w:ascii="Wingdings" w:hAnsi="Wingdings" w:cs="Wingdings"/>
    </w:rPr>
  </w:style>
  <w:style w:type="character" w:customStyle="1" w:styleId="WW8Num39z0">
    <w:name w:val="WW8Num39z0"/>
    <w:rsid w:val="001E214D"/>
    <w:rPr>
      <w:rFonts w:ascii="Symbol" w:hAnsi="Symbol" w:cs="Symbol"/>
      <w:color w:val="auto"/>
    </w:rPr>
  </w:style>
  <w:style w:type="character" w:customStyle="1" w:styleId="WW8Num40z0">
    <w:name w:val="WW8Num40z0"/>
    <w:rsid w:val="001E214D"/>
    <w:rPr>
      <w:rFonts w:ascii="Wingdings" w:hAnsi="Wingdings" w:cs="Wingdings"/>
    </w:rPr>
  </w:style>
  <w:style w:type="character" w:customStyle="1" w:styleId="WW8Num41z0">
    <w:name w:val="WW8Num41z0"/>
    <w:rsid w:val="001E214D"/>
    <w:rPr>
      <w:rFonts w:ascii="Times New Roman" w:eastAsia="Times New Roman" w:hAnsi="Times New Roman" w:cs="Times New Roman"/>
      <w:sz w:val="16"/>
      <w:szCs w:val="16"/>
    </w:rPr>
  </w:style>
  <w:style w:type="character" w:customStyle="1" w:styleId="WW8Num42z0">
    <w:name w:val="WW8Num42z0"/>
    <w:rsid w:val="001E214D"/>
    <w:rPr>
      <w:rFonts w:ascii="Wingdings" w:hAnsi="Wingdings" w:cs="Wingdings"/>
    </w:rPr>
  </w:style>
  <w:style w:type="character" w:customStyle="1" w:styleId="WW8Num43z0">
    <w:name w:val="WW8Num43z0"/>
    <w:rsid w:val="001E214D"/>
    <w:rPr>
      <w:rFonts w:ascii="Times New Roman" w:eastAsia="Times New Roman" w:hAnsi="Times New Roman" w:cs="Times New Roman"/>
    </w:rPr>
  </w:style>
  <w:style w:type="character" w:customStyle="1" w:styleId="WW8Num44z0">
    <w:name w:val="WW8Num44z0"/>
    <w:rsid w:val="001E214D"/>
    <w:rPr>
      <w:rFonts w:ascii="Wingdings" w:hAnsi="Wingdings" w:cs="Wingdings"/>
    </w:rPr>
  </w:style>
  <w:style w:type="character" w:customStyle="1" w:styleId="WW8Num45z0">
    <w:name w:val="WW8Num45z0"/>
    <w:rsid w:val="001E214D"/>
    <w:rPr>
      <w:rFonts w:ascii="Wingdings" w:hAnsi="Wingdings" w:cs="Wingdings"/>
    </w:rPr>
  </w:style>
  <w:style w:type="character" w:customStyle="1" w:styleId="WW8Num46z0">
    <w:name w:val="WW8Num46z0"/>
    <w:rsid w:val="001E214D"/>
    <w:rPr>
      <w:rFonts w:ascii="Wingdings" w:hAnsi="Wingdings" w:cs="Wingdings"/>
    </w:rPr>
  </w:style>
  <w:style w:type="character" w:customStyle="1" w:styleId="WW8Num47z0">
    <w:name w:val="WW8Num47z0"/>
    <w:rsid w:val="001E214D"/>
    <w:rPr>
      <w:rFonts w:ascii="Wingdings" w:hAnsi="Wingdings" w:cs="Wingdings"/>
    </w:rPr>
  </w:style>
  <w:style w:type="character" w:customStyle="1" w:styleId="WW8Num48z0">
    <w:name w:val="WW8Num48z0"/>
    <w:rsid w:val="001E214D"/>
    <w:rPr>
      <w:rFonts w:ascii="Wingdings" w:hAnsi="Wingdings" w:cs="Wingdings"/>
    </w:rPr>
  </w:style>
  <w:style w:type="character" w:customStyle="1" w:styleId="WW8Num49z0">
    <w:name w:val="WW8Num49z0"/>
    <w:rsid w:val="001E214D"/>
    <w:rPr>
      <w:rFonts w:ascii="Wingdings" w:hAnsi="Wingdings" w:cs="Wingdings"/>
    </w:rPr>
  </w:style>
  <w:style w:type="character" w:customStyle="1" w:styleId="WW8Num50z0">
    <w:name w:val="WW8Num50z0"/>
    <w:rsid w:val="001E214D"/>
    <w:rPr>
      <w:rFonts w:ascii="Wingdings" w:hAnsi="Wingdings" w:cs="Wingdings"/>
    </w:rPr>
  </w:style>
  <w:style w:type="character" w:customStyle="1" w:styleId="WW8Num51z0">
    <w:name w:val="WW8Num51z0"/>
    <w:rsid w:val="001E214D"/>
    <w:rPr>
      <w:rFonts w:ascii="Wingdings" w:hAnsi="Wingdings" w:cs="Wingdings"/>
    </w:rPr>
  </w:style>
  <w:style w:type="character" w:customStyle="1" w:styleId="WW8Num52z0">
    <w:name w:val="WW8Num52z0"/>
    <w:rsid w:val="001E214D"/>
    <w:rPr>
      <w:rFonts w:ascii="Wingdings" w:hAnsi="Wingdings" w:cs="Wingdings"/>
    </w:rPr>
  </w:style>
  <w:style w:type="character" w:customStyle="1" w:styleId="WW8Num53z0">
    <w:name w:val="WW8Num53z0"/>
    <w:rsid w:val="001E214D"/>
    <w:rPr>
      <w:rFonts w:ascii="Wingdings" w:hAnsi="Wingdings" w:cs="Wingdings"/>
    </w:rPr>
  </w:style>
  <w:style w:type="character" w:customStyle="1" w:styleId="WW8Num54z0">
    <w:name w:val="WW8Num54z0"/>
    <w:rsid w:val="001E214D"/>
    <w:rPr>
      <w:rFonts w:ascii="Wingdings" w:hAnsi="Wingdings" w:cs="Wingdings"/>
    </w:rPr>
  </w:style>
  <w:style w:type="character" w:customStyle="1" w:styleId="WW8Num55z0">
    <w:name w:val="WW8Num55z0"/>
    <w:rsid w:val="001E214D"/>
    <w:rPr>
      <w:rFonts w:ascii="Wingdings" w:hAnsi="Wingdings" w:cs="Wingdings"/>
    </w:rPr>
  </w:style>
  <w:style w:type="character" w:customStyle="1" w:styleId="WW8Num56z0">
    <w:name w:val="WW8Num56z0"/>
    <w:rsid w:val="001E214D"/>
    <w:rPr>
      <w:rFonts w:ascii="Wingdings" w:hAnsi="Wingdings" w:cs="Wingdings"/>
    </w:rPr>
  </w:style>
  <w:style w:type="character" w:customStyle="1" w:styleId="WW8Num57z0">
    <w:name w:val="WW8Num57z0"/>
    <w:rsid w:val="001E214D"/>
    <w:rPr>
      <w:rFonts w:ascii="Wingdings" w:hAnsi="Wingdings" w:cs="Wingdings"/>
    </w:rPr>
  </w:style>
  <w:style w:type="character" w:customStyle="1" w:styleId="WW8Num58z0">
    <w:name w:val="WW8Num58z0"/>
    <w:rsid w:val="001E214D"/>
    <w:rPr>
      <w:rFonts w:ascii="Wingdings" w:hAnsi="Wingdings" w:cs="Wingdings"/>
    </w:rPr>
  </w:style>
  <w:style w:type="character" w:customStyle="1" w:styleId="WW8Num59z0">
    <w:name w:val="WW8Num59z0"/>
    <w:rsid w:val="001E214D"/>
    <w:rPr>
      <w:rFonts w:ascii="Wingdings" w:hAnsi="Wingdings" w:cs="Wingdings"/>
    </w:rPr>
  </w:style>
  <w:style w:type="character" w:customStyle="1" w:styleId="WW8Num60z0">
    <w:name w:val="WW8Num60z0"/>
    <w:rsid w:val="001E214D"/>
    <w:rPr>
      <w:rFonts w:ascii="Wingdings" w:hAnsi="Wingdings" w:cs="Wingdings"/>
    </w:rPr>
  </w:style>
  <w:style w:type="character" w:customStyle="1" w:styleId="WW8Num61z0">
    <w:name w:val="WW8Num61z0"/>
    <w:rsid w:val="001E214D"/>
    <w:rPr>
      <w:rFonts w:ascii="Wingdings" w:hAnsi="Wingdings" w:cs="Wingdings"/>
    </w:rPr>
  </w:style>
  <w:style w:type="character" w:customStyle="1" w:styleId="WW8Num62z0">
    <w:name w:val="WW8Num62z0"/>
    <w:rsid w:val="001E214D"/>
    <w:rPr>
      <w:rFonts w:ascii="Wingdings" w:hAnsi="Wingdings" w:cs="Wingdings"/>
    </w:rPr>
  </w:style>
  <w:style w:type="character" w:customStyle="1" w:styleId="WW8Num63z0">
    <w:name w:val="WW8Num63z0"/>
    <w:rsid w:val="001E214D"/>
    <w:rPr>
      <w:rFonts w:ascii="Wingdings" w:hAnsi="Wingdings" w:cs="Wingdings"/>
    </w:rPr>
  </w:style>
  <w:style w:type="character" w:customStyle="1" w:styleId="WW8Num64z0">
    <w:name w:val="WW8Num64z0"/>
    <w:rsid w:val="001E214D"/>
    <w:rPr>
      <w:rFonts w:ascii="Wingdings" w:hAnsi="Wingdings" w:cs="Wingdings"/>
    </w:rPr>
  </w:style>
  <w:style w:type="character" w:customStyle="1" w:styleId="WW8Num65z0">
    <w:name w:val="WW8Num65z0"/>
    <w:rsid w:val="001E214D"/>
    <w:rPr>
      <w:rFonts w:ascii="Wingdings" w:hAnsi="Wingdings" w:cs="Wingdings"/>
    </w:rPr>
  </w:style>
  <w:style w:type="character" w:customStyle="1" w:styleId="WW8Num66z0">
    <w:name w:val="WW8Num66z0"/>
    <w:rsid w:val="001E214D"/>
    <w:rPr>
      <w:rFonts w:ascii="Wingdings" w:hAnsi="Wingdings" w:cs="Wingdings"/>
    </w:rPr>
  </w:style>
  <w:style w:type="character" w:customStyle="1" w:styleId="WW8Num67z0">
    <w:name w:val="WW8Num67z0"/>
    <w:rsid w:val="001E214D"/>
    <w:rPr>
      <w:rFonts w:ascii="Wingdings" w:hAnsi="Wingdings" w:cs="Wingdings"/>
    </w:rPr>
  </w:style>
  <w:style w:type="character" w:customStyle="1" w:styleId="WW8Num68z0">
    <w:name w:val="WW8Num68z0"/>
    <w:rsid w:val="001E214D"/>
    <w:rPr>
      <w:rFonts w:ascii="Wingdings" w:hAnsi="Wingdings" w:cs="Wingdings"/>
    </w:rPr>
  </w:style>
  <w:style w:type="character" w:customStyle="1" w:styleId="WW8Num69z0">
    <w:name w:val="WW8Num69z0"/>
    <w:rsid w:val="001E214D"/>
    <w:rPr>
      <w:rFonts w:ascii="Wingdings" w:hAnsi="Wingdings" w:cs="Wingdings"/>
    </w:rPr>
  </w:style>
  <w:style w:type="character" w:customStyle="1" w:styleId="WW8Num70z0">
    <w:name w:val="WW8Num70z0"/>
    <w:rsid w:val="001E214D"/>
    <w:rPr>
      <w:rFonts w:ascii="Wingdings" w:hAnsi="Wingdings" w:cs="Wingdings"/>
    </w:rPr>
  </w:style>
  <w:style w:type="character" w:customStyle="1" w:styleId="WW8Num71z0">
    <w:name w:val="WW8Num71z0"/>
    <w:rsid w:val="001E214D"/>
    <w:rPr>
      <w:rFonts w:ascii="Wingdings" w:hAnsi="Wingdings" w:cs="Wingdings"/>
    </w:rPr>
  </w:style>
  <w:style w:type="character" w:customStyle="1" w:styleId="WW8Num72z0">
    <w:name w:val="WW8Num72z0"/>
    <w:rsid w:val="001E214D"/>
    <w:rPr>
      <w:rFonts w:ascii="Wingdings" w:hAnsi="Wingdings" w:cs="Wingdings"/>
    </w:rPr>
  </w:style>
  <w:style w:type="character" w:customStyle="1" w:styleId="WW8Num73z0">
    <w:name w:val="WW8Num73z0"/>
    <w:rsid w:val="001E214D"/>
    <w:rPr>
      <w:rFonts w:ascii="Wingdings" w:hAnsi="Wingdings" w:cs="Wingdings"/>
    </w:rPr>
  </w:style>
  <w:style w:type="character" w:customStyle="1" w:styleId="WW8Num74z0">
    <w:name w:val="WW8Num74z0"/>
    <w:rsid w:val="001E214D"/>
    <w:rPr>
      <w:rFonts w:ascii="Wingdings" w:hAnsi="Wingdings" w:cs="Wingdings"/>
    </w:rPr>
  </w:style>
  <w:style w:type="character" w:customStyle="1" w:styleId="WW8Num75z0">
    <w:name w:val="WW8Num75z0"/>
    <w:rsid w:val="001E214D"/>
    <w:rPr>
      <w:rFonts w:ascii="Wingdings" w:hAnsi="Wingdings" w:cs="Wingdings"/>
    </w:rPr>
  </w:style>
  <w:style w:type="character" w:customStyle="1" w:styleId="WW8Num76z0">
    <w:name w:val="WW8Num76z0"/>
    <w:rsid w:val="001E214D"/>
    <w:rPr>
      <w:rFonts w:ascii="Wingdings" w:hAnsi="Wingdings" w:cs="Wingdings"/>
    </w:rPr>
  </w:style>
  <w:style w:type="character" w:customStyle="1" w:styleId="WW8Num77z0">
    <w:name w:val="WW8Num77z0"/>
    <w:rsid w:val="001E214D"/>
    <w:rPr>
      <w:rFonts w:ascii="Wingdings" w:hAnsi="Wingdings" w:cs="Wingdings"/>
    </w:rPr>
  </w:style>
  <w:style w:type="character" w:customStyle="1" w:styleId="WW8Num78z0">
    <w:name w:val="WW8Num78z0"/>
    <w:rsid w:val="001E214D"/>
    <w:rPr>
      <w:rFonts w:ascii="Wingdings" w:hAnsi="Wingdings" w:cs="Wingdings"/>
    </w:rPr>
  </w:style>
  <w:style w:type="character" w:customStyle="1" w:styleId="WW8Num79z0">
    <w:name w:val="WW8Num79z0"/>
    <w:rsid w:val="001E214D"/>
    <w:rPr>
      <w:rFonts w:ascii="Wingdings" w:hAnsi="Wingdings" w:cs="Wingdings"/>
    </w:rPr>
  </w:style>
  <w:style w:type="character" w:customStyle="1" w:styleId="WW8Num80z0">
    <w:name w:val="WW8Num80z0"/>
    <w:rsid w:val="001E214D"/>
    <w:rPr>
      <w:rFonts w:ascii="Wingdings" w:hAnsi="Wingdings" w:cs="Wingdings"/>
    </w:rPr>
  </w:style>
  <w:style w:type="character" w:customStyle="1" w:styleId="WW8Num81z0">
    <w:name w:val="WW8Num81z0"/>
    <w:rsid w:val="001E214D"/>
    <w:rPr>
      <w:rFonts w:ascii="Wingdings" w:hAnsi="Wingdings" w:cs="Wingdings"/>
    </w:rPr>
  </w:style>
  <w:style w:type="character" w:customStyle="1" w:styleId="WW8Num82z0">
    <w:name w:val="WW8Num82z0"/>
    <w:rsid w:val="001E214D"/>
    <w:rPr>
      <w:rFonts w:ascii="Wingdings" w:hAnsi="Wingdings" w:cs="Wingdings"/>
    </w:rPr>
  </w:style>
  <w:style w:type="character" w:customStyle="1" w:styleId="WW8Num83z0">
    <w:name w:val="WW8Num83z0"/>
    <w:rsid w:val="001E214D"/>
    <w:rPr>
      <w:rFonts w:ascii="Wingdings" w:hAnsi="Wingdings" w:cs="Wingdings"/>
    </w:rPr>
  </w:style>
  <w:style w:type="character" w:customStyle="1" w:styleId="WW8Num84z0">
    <w:name w:val="WW8Num84z0"/>
    <w:rsid w:val="001E214D"/>
    <w:rPr>
      <w:rFonts w:ascii="Wingdings" w:hAnsi="Wingdings" w:cs="Wingdings"/>
    </w:rPr>
  </w:style>
  <w:style w:type="character" w:customStyle="1" w:styleId="WW8Num84z3">
    <w:name w:val="WW8Num84z3"/>
    <w:rsid w:val="001E214D"/>
    <w:rPr>
      <w:rFonts w:ascii="Symbol" w:hAnsi="Symbol" w:cs="Symbol"/>
    </w:rPr>
  </w:style>
  <w:style w:type="character" w:customStyle="1" w:styleId="WW8Num84z4">
    <w:name w:val="WW8Num84z4"/>
    <w:rsid w:val="001E214D"/>
    <w:rPr>
      <w:rFonts w:ascii="Courier New" w:hAnsi="Courier New" w:cs="Courier New"/>
    </w:rPr>
  </w:style>
  <w:style w:type="character" w:customStyle="1" w:styleId="WW8Num85z0">
    <w:name w:val="WW8Num85z0"/>
    <w:rsid w:val="001E214D"/>
    <w:rPr>
      <w:rFonts w:ascii="Wingdings" w:hAnsi="Wingdings" w:cs="Wingdings"/>
    </w:rPr>
  </w:style>
  <w:style w:type="character" w:customStyle="1" w:styleId="WW8Num86z0">
    <w:name w:val="WW8Num86z0"/>
    <w:rsid w:val="001E214D"/>
    <w:rPr>
      <w:rFonts w:ascii="Wingdings" w:hAnsi="Wingdings" w:cs="Wingdings"/>
    </w:rPr>
  </w:style>
  <w:style w:type="character" w:customStyle="1" w:styleId="WW8Num87z0">
    <w:name w:val="WW8Num87z0"/>
    <w:rsid w:val="001E214D"/>
    <w:rPr>
      <w:rFonts w:ascii="Wingdings" w:hAnsi="Wingdings" w:cs="Wingdings"/>
    </w:rPr>
  </w:style>
  <w:style w:type="character" w:customStyle="1" w:styleId="WW8Num88z0">
    <w:name w:val="WW8Num88z0"/>
    <w:rsid w:val="001E214D"/>
    <w:rPr>
      <w:rFonts w:ascii="Wingdings" w:hAnsi="Wingdings" w:cs="Wingdings"/>
    </w:rPr>
  </w:style>
  <w:style w:type="character" w:customStyle="1" w:styleId="WW8Num89z0">
    <w:name w:val="WW8Num89z0"/>
    <w:rsid w:val="001E214D"/>
    <w:rPr>
      <w:rFonts w:ascii="Wingdings" w:hAnsi="Wingdings" w:cs="Wingdings"/>
    </w:rPr>
  </w:style>
  <w:style w:type="character" w:customStyle="1" w:styleId="WW8Num90z0">
    <w:name w:val="WW8Num90z0"/>
    <w:rsid w:val="001E214D"/>
    <w:rPr>
      <w:rFonts w:ascii="Wingdings" w:hAnsi="Wingdings" w:cs="Wingdings"/>
    </w:rPr>
  </w:style>
  <w:style w:type="character" w:customStyle="1" w:styleId="WW8Num91z0">
    <w:name w:val="WW8Num91z0"/>
    <w:rsid w:val="001E214D"/>
    <w:rPr>
      <w:rFonts w:ascii="Wingdings" w:hAnsi="Wingdings" w:cs="Wingdings"/>
    </w:rPr>
  </w:style>
  <w:style w:type="character" w:customStyle="1" w:styleId="WW8Num92z0">
    <w:name w:val="WW8Num92z0"/>
    <w:rsid w:val="001E214D"/>
    <w:rPr>
      <w:rFonts w:ascii="Wingdings" w:hAnsi="Wingdings" w:cs="Wingdings"/>
    </w:rPr>
  </w:style>
  <w:style w:type="character" w:customStyle="1" w:styleId="WW8Num93z0">
    <w:name w:val="WW8Num93z0"/>
    <w:rsid w:val="001E214D"/>
    <w:rPr>
      <w:rFonts w:ascii="Wingdings" w:hAnsi="Wingdings" w:cs="Wingdings"/>
    </w:rPr>
  </w:style>
  <w:style w:type="character" w:customStyle="1" w:styleId="WW8Num94z0">
    <w:name w:val="WW8Num94z0"/>
    <w:rsid w:val="001E214D"/>
    <w:rPr>
      <w:rFonts w:ascii="Wingdings" w:hAnsi="Wingdings" w:cs="Wingdings"/>
    </w:rPr>
  </w:style>
  <w:style w:type="character" w:customStyle="1" w:styleId="WW8Num95z0">
    <w:name w:val="WW8Num95z0"/>
    <w:rsid w:val="001E214D"/>
    <w:rPr>
      <w:rFonts w:ascii="Wingdings" w:hAnsi="Wingdings" w:cs="Wingdings"/>
    </w:rPr>
  </w:style>
  <w:style w:type="character" w:customStyle="1" w:styleId="WW8Num96z0">
    <w:name w:val="WW8Num96z0"/>
    <w:rsid w:val="001E214D"/>
    <w:rPr>
      <w:rFonts w:ascii="Wingdings" w:hAnsi="Wingdings" w:cs="Wingdings"/>
    </w:rPr>
  </w:style>
  <w:style w:type="character" w:customStyle="1" w:styleId="WW8Num97z0">
    <w:name w:val="WW8Num97z0"/>
    <w:rsid w:val="001E214D"/>
    <w:rPr>
      <w:rFonts w:ascii="Wingdings" w:hAnsi="Wingdings" w:cs="Wingdings"/>
    </w:rPr>
  </w:style>
  <w:style w:type="character" w:customStyle="1" w:styleId="WW8Num98z0">
    <w:name w:val="WW8Num98z0"/>
    <w:rsid w:val="001E214D"/>
    <w:rPr>
      <w:rFonts w:ascii="Wingdings" w:hAnsi="Wingdings" w:cs="Wingdings"/>
    </w:rPr>
  </w:style>
  <w:style w:type="character" w:customStyle="1" w:styleId="WW8Num99z0">
    <w:name w:val="WW8Num99z0"/>
    <w:rsid w:val="001E214D"/>
    <w:rPr>
      <w:rFonts w:ascii="Wingdings" w:hAnsi="Wingdings" w:cs="Wingdings"/>
    </w:rPr>
  </w:style>
  <w:style w:type="character" w:customStyle="1" w:styleId="WW8Num100z0">
    <w:name w:val="WW8Num100z0"/>
    <w:rsid w:val="001E214D"/>
    <w:rPr>
      <w:rFonts w:ascii="Wingdings" w:hAnsi="Wingdings" w:cs="Wingdings"/>
    </w:rPr>
  </w:style>
  <w:style w:type="character" w:customStyle="1" w:styleId="WW8Num101z0">
    <w:name w:val="WW8Num101z0"/>
    <w:rsid w:val="001E214D"/>
    <w:rPr>
      <w:rFonts w:ascii="Wingdings" w:hAnsi="Wingdings" w:cs="Wingdings"/>
    </w:rPr>
  </w:style>
  <w:style w:type="character" w:customStyle="1" w:styleId="WW8Num102z0">
    <w:name w:val="WW8Num102z0"/>
    <w:rsid w:val="001E214D"/>
    <w:rPr>
      <w:rFonts w:ascii="Wingdings" w:hAnsi="Wingdings" w:cs="Wingdings"/>
    </w:rPr>
  </w:style>
  <w:style w:type="character" w:customStyle="1" w:styleId="WW8Num103z0">
    <w:name w:val="WW8Num103z0"/>
    <w:rsid w:val="001E214D"/>
    <w:rPr>
      <w:rFonts w:ascii="Wingdings" w:hAnsi="Wingdings" w:cs="Wingdings"/>
    </w:rPr>
  </w:style>
  <w:style w:type="character" w:customStyle="1" w:styleId="WW8Num104z0">
    <w:name w:val="WW8Num104z0"/>
    <w:rsid w:val="001E214D"/>
    <w:rPr>
      <w:rFonts w:ascii="Wingdings" w:hAnsi="Wingdings" w:cs="Wingdings"/>
    </w:rPr>
  </w:style>
  <w:style w:type="character" w:customStyle="1" w:styleId="WW8Num105z0">
    <w:name w:val="WW8Num105z0"/>
    <w:rsid w:val="001E214D"/>
    <w:rPr>
      <w:rFonts w:ascii="Wingdings" w:hAnsi="Wingdings" w:cs="Wingdings"/>
    </w:rPr>
  </w:style>
  <w:style w:type="character" w:customStyle="1" w:styleId="WW8Num106z0">
    <w:name w:val="WW8Num106z0"/>
    <w:rsid w:val="001E214D"/>
    <w:rPr>
      <w:rFonts w:ascii="Wingdings" w:hAnsi="Wingdings" w:cs="Wingdings"/>
    </w:rPr>
  </w:style>
  <w:style w:type="character" w:customStyle="1" w:styleId="WW8Num107z0">
    <w:name w:val="WW8Num107z0"/>
    <w:rsid w:val="001E214D"/>
    <w:rPr>
      <w:rFonts w:ascii="Wingdings" w:hAnsi="Wingdings" w:cs="Wingdings"/>
    </w:rPr>
  </w:style>
  <w:style w:type="character" w:customStyle="1" w:styleId="WW8Num108z0">
    <w:name w:val="WW8Num108z0"/>
    <w:rsid w:val="001E214D"/>
    <w:rPr>
      <w:rFonts w:ascii="Wingdings" w:hAnsi="Wingdings" w:cs="Wingdings"/>
    </w:rPr>
  </w:style>
  <w:style w:type="character" w:customStyle="1" w:styleId="WW8Num109z0">
    <w:name w:val="WW8Num109z0"/>
    <w:rsid w:val="001E214D"/>
    <w:rPr>
      <w:rFonts w:ascii="Wingdings" w:hAnsi="Wingdings" w:cs="Wingdings"/>
    </w:rPr>
  </w:style>
  <w:style w:type="character" w:customStyle="1" w:styleId="WW8Num110z0">
    <w:name w:val="WW8Num110z0"/>
    <w:rsid w:val="001E214D"/>
    <w:rPr>
      <w:rFonts w:ascii="Wingdings" w:hAnsi="Wingdings" w:cs="Wingdings"/>
    </w:rPr>
  </w:style>
  <w:style w:type="character" w:customStyle="1" w:styleId="WW8Num111z0">
    <w:name w:val="WW8Num111z0"/>
    <w:rsid w:val="001E214D"/>
    <w:rPr>
      <w:rFonts w:ascii="Wingdings" w:hAnsi="Wingdings" w:cs="Wingdings"/>
    </w:rPr>
  </w:style>
  <w:style w:type="character" w:customStyle="1" w:styleId="WW8Num112z0">
    <w:name w:val="WW8Num112z0"/>
    <w:rsid w:val="001E214D"/>
    <w:rPr>
      <w:rFonts w:ascii="Wingdings" w:hAnsi="Wingdings" w:cs="Wingdings"/>
    </w:rPr>
  </w:style>
  <w:style w:type="character" w:customStyle="1" w:styleId="WW8Num113z0">
    <w:name w:val="WW8Num113z0"/>
    <w:rsid w:val="001E214D"/>
    <w:rPr>
      <w:rFonts w:ascii="Wingdings" w:hAnsi="Wingdings" w:cs="Wingdings"/>
    </w:rPr>
  </w:style>
  <w:style w:type="character" w:customStyle="1" w:styleId="WW8Num114z0">
    <w:name w:val="WW8Num114z0"/>
    <w:rsid w:val="001E214D"/>
    <w:rPr>
      <w:rFonts w:ascii="Wingdings" w:hAnsi="Wingdings" w:cs="Wingdings"/>
    </w:rPr>
  </w:style>
  <w:style w:type="character" w:customStyle="1" w:styleId="WW8Num115z0">
    <w:name w:val="WW8Num115z0"/>
    <w:rsid w:val="001E214D"/>
    <w:rPr>
      <w:rFonts w:ascii="Wingdings" w:hAnsi="Wingdings" w:cs="Wingdings"/>
    </w:rPr>
  </w:style>
  <w:style w:type="character" w:customStyle="1" w:styleId="WW8Num116z0">
    <w:name w:val="WW8Num116z0"/>
    <w:rsid w:val="001E214D"/>
    <w:rPr>
      <w:rFonts w:ascii="Wingdings" w:hAnsi="Wingdings" w:cs="Wingdings"/>
    </w:rPr>
  </w:style>
  <w:style w:type="character" w:customStyle="1" w:styleId="Absatz-Standardschriftart">
    <w:name w:val="Absatz-Standardschriftart"/>
    <w:rsid w:val="001E214D"/>
  </w:style>
  <w:style w:type="character" w:customStyle="1" w:styleId="WW8Num6z1">
    <w:name w:val="WW8Num6z1"/>
    <w:rsid w:val="001E214D"/>
    <w:rPr>
      <w:rFonts w:ascii="Times New Roman" w:hAnsi="Times New Roman" w:cs="Times New Roman"/>
    </w:rPr>
  </w:style>
  <w:style w:type="character" w:customStyle="1" w:styleId="WW8Num6z3">
    <w:name w:val="WW8Num6z3"/>
    <w:rsid w:val="001E214D"/>
    <w:rPr>
      <w:rFonts w:ascii="Symbol" w:hAnsi="Symbol" w:cs="Symbol"/>
    </w:rPr>
  </w:style>
  <w:style w:type="character" w:customStyle="1" w:styleId="WW8Num6z4">
    <w:name w:val="WW8Num6z4"/>
    <w:rsid w:val="001E214D"/>
    <w:rPr>
      <w:rFonts w:ascii="Courier New" w:hAnsi="Courier New" w:cs="Courier New"/>
    </w:rPr>
  </w:style>
  <w:style w:type="character" w:customStyle="1" w:styleId="WW8Num12z1">
    <w:name w:val="WW8Num12z1"/>
    <w:rsid w:val="001E214D"/>
    <w:rPr>
      <w:rFonts w:ascii="Courier New" w:hAnsi="Courier New" w:cs="Courier New"/>
    </w:rPr>
  </w:style>
  <w:style w:type="character" w:customStyle="1" w:styleId="WW8Num12z3">
    <w:name w:val="WW8Num12z3"/>
    <w:rsid w:val="001E214D"/>
    <w:rPr>
      <w:rFonts w:ascii="Symbol" w:hAnsi="Symbol" w:cs="Symbol"/>
    </w:rPr>
  </w:style>
  <w:style w:type="character" w:customStyle="1" w:styleId="WW8Num13z1">
    <w:name w:val="WW8Num13z1"/>
    <w:rsid w:val="001E214D"/>
    <w:rPr>
      <w:rFonts w:ascii="Courier New" w:hAnsi="Courier New" w:cs="Courier New"/>
    </w:rPr>
  </w:style>
  <w:style w:type="character" w:customStyle="1" w:styleId="WW8Num13z3">
    <w:name w:val="WW8Num13z3"/>
    <w:rsid w:val="001E214D"/>
    <w:rPr>
      <w:rFonts w:ascii="Symbol" w:hAnsi="Symbol" w:cs="Symbol"/>
    </w:rPr>
  </w:style>
  <w:style w:type="character" w:customStyle="1" w:styleId="WW8Num14z1">
    <w:name w:val="WW8Num14z1"/>
    <w:rsid w:val="001E214D"/>
    <w:rPr>
      <w:rFonts w:ascii="Courier New" w:hAnsi="Courier New" w:cs="Courier New"/>
    </w:rPr>
  </w:style>
  <w:style w:type="character" w:customStyle="1" w:styleId="WW8Num14z3">
    <w:name w:val="WW8Num14z3"/>
    <w:rsid w:val="001E214D"/>
    <w:rPr>
      <w:rFonts w:ascii="Symbol" w:hAnsi="Symbol" w:cs="Symbol"/>
    </w:rPr>
  </w:style>
  <w:style w:type="character" w:customStyle="1" w:styleId="WW8Num15z1">
    <w:name w:val="WW8Num15z1"/>
    <w:rsid w:val="001E214D"/>
    <w:rPr>
      <w:rFonts w:ascii="Courier New" w:hAnsi="Courier New" w:cs="Courier New"/>
    </w:rPr>
  </w:style>
  <w:style w:type="character" w:customStyle="1" w:styleId="WW8Num15z3">
    <w:name w:val="WW8Num15z3"/>
    <w:rsid w:val="001E214D"/>
    <w:rPr>
      <w:rFonts w:ascii="Symbol" w:hAnsi="Symbol" w:cs="Symbol"/>
    </w:rPr>
  </w:style>
  <w:style w:type="character" w:customStyle="1" w:styleId="WW8Num16z1">
    <w:name w:val="WW8Num16z1"/>
    <w:rsid w:val="001E214D"/>
    <w:rPr>
      <w:rFonts w:ascii="Courier New" w:hAnsi="Courier New" w:cs="Courier New"/>
    </w:rPr>
  </w:style>
  <w:style w:type="character" w:customStyle="1" w:styleId="WW8Num16z3">
    <w:name w:val="WW8Num16z3"/>
    <w:rsid w:val="001E214D"/>
    <w:rPr>
      <w:rFonts w:ascii="Symbol" w:hAnsi="Symbol" w:cs="Symbol"/>
    </w:rPr>
  </w:style>
  <w:style w:type="character" w:customStyle="1" w:styleId="WW8Num17z1">
    <w:name w:val="WW8Num17z1"/>
    <w:rsid w:val="001E214D"/>
    <w:rPr>
      <w:rFonts w:ascii="Courier New" w:hAnsi="Courier New" w:cs="Courier New"/>
    </w:rPr>
  </w:style>
  <w:style w:type="character" w:customStyle="1" w:styleId="WW8Num17z3">
    <w:name w:val="WW8Num17z3"/>
    <w:rsid w:val="001E214D"/>
    <w:rPr>
      <w:rFonts w:ascii="Symbol" w:hAnsi="Symbol" w:cs="Symbol"/>
    </w:rPr>
  </w:style>
  <w:style w:type="character" w:customStyle="1" w:styleId="WW8Num18z1">
    <w:name w:val="WW8Num18z1"/>
    <w:rsid w:val="001E214D"/>
    <w:rPr>
      <w:rFonts w:ascii="Courier New" w:hAnsi="Courier New" w:cs="Courier New"/>
    </w:rPr>
  </w:style>
  <w:style w:type="character" w:customStyle="1" w:styleId="WW8Num18z3">
    <w:name w:val="WW8Num18z3"/>
    <w:rsid w:val="001E214D"/>
    <w:rPr>
      <w:rFonts w:ascii="Symbol" w:hAnsi="Symbol" w:cs="Symbol"/>
    </w:rPr>
  </w:style>
  <w:style w:type="character" w:customStyle="1" w:styleId="WW8Num19z1">
    <w:name w:val="WW8Num19z1"/>
    <w:rsid w:val="001E214D"/>
    <w:rPr>
      <w:rFonts w:ascii="Times New Roman" w:hAnsi="Times New Roman" w:cs="Times New Roman"/>
    </w:rPr>
  </w:style>
  <w:style w:type="character" w:customStyle="1" w:styleId="WW8Num19z3">
    <w:name w:val="WW8Num19z3"/>
    <w:rsid w:val="001E214D"/>
    <w:rPr>
      <w:rFonts w:ascii="Symbol" w:hAnsi="Symbol" w:cs="Symbol"/>
    </w:rPr>
  </w:style>
  <w:style w:type="character" w:customStyle="1" w:styleId="WW8Num20z1">
    <w:name w:val="WW8Num20z1"/>
    <w:rsid w:val="001E214D"/>
    <w:rPr>
      <w:rFonts w:ascii="Courier New" w:hAnsi="Courier New" w:cs="Courier New"/>
    </w:rPr>
  </w:style>
  <w:style w:type="character" w:customStyle="1" w:styleId="WW8Num20z3">
    <w:name w:val="WW8Num20z3"/>
    <w:rsid w:val="001E214D"/>
    <w:rPr>
      <w:rFonts w:ascii="Symbol" w:hAnsi="Symbol" w:cs="Symbol"/>
    </w:rPr>
  </w:style>
  <w:style w:type="character" w:customStyle="1" w:styleId="WW8Num21z1">
    <w:name w:val="WW8Num21z1"/>
    <w:rsid w:val="001E214D"/>
    <w:rPr>
      <w:rFonts w:ascii="Courier New" w:hAnsi="Courier New" w:cs="Courier New"/>
    </w:rPr>
  </w:style>
  <w:style w:type="character" w:customStyle="1" w:styleId="WW8Num21z3">
    <w:name w:val="WW8Num21z3"/>
    <w:rsid w:val="001E214D"/>
    <w:rPr>
      <w:rFonts w:ascii="Symbol" w:hAnsi="Symbol" w:cs="Symbol"/>
    </w:rPr>
  </w:style>
  <w:style w:type="character" w:customStyle="1" w:styleId="WW8Num22z1">
    <w:name w:val="WW8Num22z1"/>
    <w:rsid w:val="001E214D"/>
    <w:rPr>
      <w:rFonts w:ascii="Courier New" w:hAnsi="Courier New" w:cs="Courier New"/>
    </w:rPr>
  </w:style>
  <w:style w:type="character" w:customStyle="1" w:styleId="WW8Num22z3">
    <w:name w:val="WW8Num22z3"/>
    <w:rsid w:val="001E214D"/>
    <w:rPr>
      <w:rFonts w:ascii="Symbol" w:hAnsi="Symbol" w:cs="Symbol"/>
    </w:rPr>
  </w:style>
  <w:style w:type="character" w:customStyle="1" w:styleId="WW8Num23z1">
    <w:name w:val="WW8Num23z1"/>
    <w:rsid w:val="001E214D"/>
    <w:rPr>
      <w:rFonts w:ascii="Courier New" w:hAnsi="Courier New" w:cs="Courier New"/>
    </w:rPr>
  </w:style>
  <w:style w:type="character" w:customStyle="1" w:styleId="WW8Num23z3">
    <w:name w:val="WW8Num23z3"/>
    <w:rsid w:val="001E214D"/>
    <w:rPr>
      <w:rFonts w:ascii="Symbol" w:hAnsi="Symbol" w:cs="Symbol"/>
    </w:rPr>
  </w:style>
  <w:style w:type="character" w:customStyle="1" w:styleId="WW8Num24z1">
    <w:name w:val="WW8Num24z1"/>
    <w:rsid w:val="001E214D"/>
    <w:rPr>
      <w:rFonts w:ascii="Courier New" w:hAnsi="Courier New" w:cs="Courier New"/>
    </w:rPr>
  </w:style>
  <w:style w:type="character" w:customStyle="1" w:styleId="WW8Num24z3">
    <w:name w:val="WW8Num24z3"/>
    <w:rsid w:val="001E214D"/>
    <w:rPr>
      <w:rFonts w:ascii="Symbol" w:hAnsi="Symbol" w:cs="Symbol"/>
    </w:rPr>
  </w:style>
  <w:style w:type="character" w:customStyle="1" w:styleId="WW8Num25z1">
    <w:name w:val="WW8Num25z1"/>
    <w:rsid w:val="001E214D"/>
    <w:rPr>
      <w:rFonts w:ascii="Courier New" w:hAnsi="Courier New" w:cs="Courier New"/>
    </w:rPr>
  </w:style>
  <w:style w:type="character" w:customStyle="1" w:styleId="WW8Num25z3">
    <w:name w:val="WW8Num25z3"/>
    <w:rsid w:val="001E214D"/>
    <w:rPr>
      <w:rFonts w:ascii="Symbol" w:hAnsi="Symbol" w:cs="Symbol"/>
    </w:rPr>
  </w:style>
  <w:style w:type="character" w:customStyle="1" w:styleId="WW8Num26z1">
    <w:name w:val="WW8Num26z1"/>
    <w:rsid w:val="001E214D"/>
    <w:rPr>
      <w:rFonts w:ascii="Courier New" w:hAnsi="Courier New" w:cs="Courier New"/>
    </w:rPr>
  </w:style>
  <w:style w:type="character" w:customStyle="1" w:styleId="WW8Num26z3">
    <w:name w:val="WW8Num26z3"/>
    <w:rsid w:val="001E214D"/>
    <w:rPr>
      <w:rFonts w:ascii="Symbol" w:hAnsi="Symbol" w:cs="Symbol"/>
    </w:rPr>
  </w:style>
  <w:style w:type="character" w:customStyle="1" w:styleId="WW8Num27z1">
    <w:name w:val="WW8Num27z1"/>
    <w:rsid w:val="001E214D"/>
    <w:rPr>
      <w:rFonts w:ascii="Courier New" w:hAnsi="Courier New" w:cs="Courier New"/>
    </w:rPr>
  </w:style>
  <w:style w:type="character" w:customStyle="1" w:styleId="WW8Num27z3">
    <w:name w:val="WW8Num27z3"/>
    <w:rsid w:val="001E214D"/>
    <w:rPr>
      <w:rFonts w:ascii="Symbol" w:hAnsi="Symbol" w:cs="Symbol"/>
    </w:rPr>
  </w:style>
  <w:style w:type="character" w:customStyle="1" w:styleId="WW8Num28z1">
    <w:name w:val="WW8Num28z1"/>
    <w:rsid w:val="001E214D"/>
    <w:rPr>
      <w:rFonts w:ascii="Times New Roman" w:hAnsi="Times New Roman" w:cs="Times New Roman"/>
    </w:rPr>
  </w:style>
  <w:style w:type="character" w:customStyle="1" w:styleId="WW8Num28z3">
    <w:name w:val="WW8Num28z3"/>
    <w:rsid w:val="001E214D"/>
    <w:rPr>
      <w:rFonts w:ascii="Symbol" w:hAnsi="Symbol" w:cs="Symbol"/>
    </w:rPr>
  </w:style>
  <w:style w:type="character" w:customStyle="1" w:styleId="WW8Num29z1">
    <w:name w:val="WW8Num29z1"/>
    <w:rsid w:val="001E214D"/>
    <w:rPr>
      <w:rFonts w:ascii="Courier New" w:hAnsi="Courier New" w:cs="Courier New"/>
    </w:rPr>
  </w:style>
  <w:style w:type="character" w:customStyle="1" w:styleId="WW8Num29z3">
    <w:name w:val="WW8Num29z3"/>
    <w:rsid w:val="001E214D"/>
    <w:rPr>
      <w:rFonts w:ascii="Symbol" w:hAnsi="Symbol" w:cs="Symbol"/>
    </w:rPr>
  </w:style>
  <w:style w:type="character" w:customStyle="1" w:styleId="WW8Num30z1">
    <w:name w:val="WW8Num30z1"/>
    <w:rsid w:val="001E214D"/>
    <w:rPr>
      <w:rFonts w:ascii="Courier New" w:hAnsi="Courier New" w:cs="Courier New"/>
    </w:rPr>
  </w:style>
  <w:style w:type="character" w:customStyle="1" w:styleId="WW8Num30z3">
    <w:name w:val="WW8Num30z3"/>
    <w:rsid w:val="001E214D"/>
    <w:rPr>
      <w:rFonts w:ascii="Symbol" w:hAnsi="Symbol" w:cs="Symbol"/>
    </w:rPr>
  </w:style>
  <w:style w:type="character" w:customStyle="1" w:styleId="WW8Num31z1">
    <w:name w:val="WW8Num31z1"/>
    <w:rsid w:val="001E214D"/>
    <w:rPr>
      <w:rFonts w:ascii="Courier New" w:hAnsi="Courier New" w:cs="Courier New"/>
    </w:rPr>
  </w:style>
  <w:style w:type="character" w:customStyle="1" w:styleId="WW8Num31z3">
    <w:name w:val="WW8Num31z3"/>
    <w:rsid w:val="001E214D"/>
    <w:rPr>
      <w:rFonts w:ascii="Symbol" w:hAnsi="Symbol" w:cs="Symbol"/>
    </w:rPr>
  </w:style>
  <w:style w:type="character" w:customStyle="1" w:styleId="WW8Num32z1">
    <w:name w:val="WW8Num32z1"/>
    <w:rsid w:val="001E214D"/>
    <w:rPr>
      <w:rFonts w:ascii="Courier New" w:hAnsi="Courier New" w:cs="Courier New"/>
    </w:rPr>
  </w:style>
  <w:style w:type="character" w:customStyle="1" w:styleId="WW8Num32z3">
    <w:name w:val="WW8Num32z3"/>
    <w:rsid w:val="001E214D"/>
    <w:rPr>
      <w:rFonts w:ascii="Symbol" w:hAnsi="Symbol" w:cs="Symbol"/>
    </w:rPr>
  </w:style>
  <w:style w:type="character" w:customStyle="1" w:styleId="WW8Num33z1">
    <w:name w:val="WW8Num33z1"/>
    <w:rsid w:val="001E214D"/>
    <w:rPr>
      <w:rFonts w:ascii="Courier New" w:hAnsi="Courier New" w:cs="Courier New"/>
    </w:rPr>
  </w:style>
  <w:style w:type="character" w:customStyle="1" w:styleId="WW8Num33z3">
    <w:name w:val="WW8Num33z3"/>
    <w:rsid w:val="001E214D"/>
    <w:rPr>
      <w:rFonts w:ascii="Symbol" w:hAnsi="Symbol" w:cs="Symbol"/>
    </w:rPr>
  </w:style>
  <w:style w:type="character" w:customStyle="1" w:styleId="WW8Num34z1">
    <w:name w:val="WW8Num34z1"/>
    <w:rsid w:val="001E214D"/>
    <w:rPr>
      <w:rFonts w:ascii="Courier New" w:hAnsi="Courier New" w:cs="Courier New"/>
    </w:rPr>
  </w:style>
  <w:style w:type="character" w:customStyle="1" w:styleId="WW8Num34z3">
    <w:name w:val="WW8Num34z3"/>
    <w:rsid w:val="001E214D"/>
    <w:rPr>
      <w:rFonts w:ascii="Symbol" w:hAnsi="Symbol" w:cs="Symbol"/>
    </w:rPr>
  </w:style>
  <w:style w:type="character" w:customStyle="1" w:styleId="WW8Num35z1">
    <w:name w:val="WW8Num35z1"/>
    <w:rsid w:val="001E214D"/>
    <w:rPr>
      <w:rFonts w:ascii="Courier New" w:hAnsi="Courier New" w:cs="Courier New"/>
    </w:rPr>
  </w:style>
  <w:style w:type="character" w:customStyle="1" w:styleId="WW8Num35z3">
    <w:name w:val="WW8Num35z3"/>
    <w:rsid w:val="001E214D"/>
    <w:rPr>
      <w:rFonts w:ascii="Symbol" w:hAnsi="Symbol" w:cs="Symbol"/>
    </w:rPr>
  </w:style>
  <w:style w:type="character" w:customStyle="1" w:styleId="WW8Num36z1">
    <w:name w:val="WW8Num36z1"/>
    <w:rsid w:val="001E214D"/>
    <w:rPr>
      <w:rFonts w:ascii="Courier New" w:hAnsi="Courier New" w:cs="Courier New"/>
    </w:rPr>
  </w:style>
  <w:style w:type="character" w:customStyle="1" w:styleId="WW8Num36z3">
    <w:name w:val="WW8Num36z3"/>
    <w:rsid w:val="001E214D"/>
    <w:rPr>
      <w:rFonts w:ascii="Symbol" w:hAnsi="Symbol" w:cs="Symbol"/>
    </w:rPr>
  </w:style>
  <w:style w:type="character" w:customStyle="1" w:styleId="WW8Num37z1">
    <w:name w:val="WW8Num37z1"/>
    <w:rsid w:val="001E214D"/>
    <w:rPr>
      <w:rFonts w:ascii="Courier New" w:hAnsi="Courier New" w:cs="Courier New"/>
    </w:rPr>
  </w:style>
  <w:style w:type="character" w:customStyle="1" w:styleId="WW8Num37z3">
    <w:name w:val="WW8Num37z3"/>
    <w:rsid w:val="001E214D"/>
    <w:rPr>
      <w:rFonts w:ascii="Symbol" w:hAnsi="Symbol" w:cs="Symbol"/>
    </w:rPr>
  </w:style>
  <w:style w:type="character" w:customStyle="1" w:styleId="WW8Num38z1">
    <w:name w:val="WW8Num38z1"/>
    <w:rsid w:val="001E214D"/>
    <w:rPr>
      <w:rFonts w:ascii="Courier New" w:hAnsi="Courier New" w:cs="Courier New"/>
    </w:rPr>
  </w:style>
  <w:style w:type="character" w:customStyle="1" w:styleId="WW8Num38z3">
    <w:name w:val="WW8Num38z3"/>
    <w:rsid w:val="001E214D"/>
    <w:rPr>
      <w:rFonts w:ascii="Symbol" w:hAnsi="Symbol" w:cs="Symbol"/>
    </w:rPr>
  </w:style>
  <w:style w:type="character" w:customStyle="1" w:styleId="WW8Num39z1">
    <w:name w:val="WW8Num39z1"/>
    <w:rsid w:val="001E214D"/>
    <w:rPr>
      <w:rFonts w:ascii="Courier New" w:hAnsi="Courier New" w:cs="Courier New"/>
    </w:rPr>
  </w:style>
  <w:style w:type="character" w:customStyle="1" w:styleId="WW8Num39z3">
    <w:name w:val="WW8Num39z3"/>
    <w:rsid w:val="001E214D"/>
    <w:rPr>
      <w:rFonts w:ascii="Symbol" w:hAnsi="Symbol" w:cs="Symbol"/>
    </w:rPr>
  </w:style>
  <w:style w:type="character" w:customStyle="1" w:styleId="WW8Num40z1">
    <w:name w:val="WW8Num40z1"/>
    <w:rsid w:val="001E214D"/>
    <w:rPr>
      <w:rFonts w:ascii="Courier New" w:hAnsi="Courier New" w:cs="Courier New"/>
    </w:rPr>
  </w:style>
  <w:style w:type="character" w:customStyle="1" w:styleId="WW8Num40z3">
    <w:name w:val="WW8Num40z3"/>
    <w:rsid w:val="001E214D"/>
    <w:rPr>
      <w:rFonts w:ascii="Symbol" w:hAnsi="Symbol" w:cs="Symbol"/>
    </w:rPr>
  </w:style>
  <w:style w:type="character" w:customStyle="1" w:styleId="WW8Num41z1">
    <w:name w:val="WW8Num41z1"/>
    <w:rsid w:val="001E214D"/>
    <w:rPr>
      <w:rFonts w:ascii="Courier New" w:hAnsi="Courier New" w:cs="Courier New"/>
    </w:rPr>
  </w:style>
  <w:style w:type="character" w:customStyle="1" w:styleId="WW8Num41z3">
    <w:name w:val="WW8Num41z3"/>
    <w:rsid w:val="001E214D"/>
    <w:rPr>
      <w:rFonts w:ascii="Symbol" w:hAnsi="Symbol" w:cs="Symbol"/>
    </w:rPr>
  </w:style>
  <w:style w:type="character" w:customStyle="1" w:styleId="WW8Num42z1">
    <w:name w:val="WW8Num42z1"/>
    <w:rsid w:val="001E214D"/>
    <w:rPr>
      <w:rFonts w:ascii="Courier New" w:hAnsi="Courier New" w:cs="Courier New"/>
    </w:rPr>
  </w:style>
  <w:style w:type="character" w:customStyle="1" w:styleId="WW8Num42z3">
    <w:name w:val="WW8Num42z3"/>
    <w:rsid w:val="001E214D"/>
    <w:rPr>
      <w:rFonts w:ascii="Symbol" w:hAnsi="Symbol" w:cs="Symbol"/>
    </w:rPr>
  </w:style>
  <w:style w:type="character" w:customStyle="1" w:styleId="WW8Num43z1">
    <w:name w:val="WW8Num43z1"/>
    <w:rsid w:val="001E214D"/>
    <w:rPr>
      <w:rFonts w:ascii="Wingdings" w:hAnsi="Wingdings" w:cs="Wingdings"/>
    </w:rPr>
  </w:style>
  <w:style w:type="character" w:customStyle="1" w:styleId="WW8Num43z3">
    <w:name w:val="WW8Num43z3"/>
    <w:rsid w:val="001E214D"/>
    <w:rPr>
      <w:rFonts w:ascii="Symbol" w:hAnsi="Symbol" w:cs="Symbol"/>
    </w:rPr>
  </w:style>
  <w:style w:type="character" w:customStyle="1" w:styleId="WW8Num44z1">
    <w:name w:val="WW8Num44z1"/>
    <w:rsid w:val="001E214D"/>
    <w:rPr>
      <w:rFonts w:ascii="Courier New" w:hAnsi="Courier New" w:cs="Courier New"/>
    </w:rPr>
  </w:style>
  <w:style w:type="character" w:customStyle="1" w:styleId="WW8Num44z3">
    <w:name w:val="WW8Num44z3"/>
    <w:rsid w:val="001E214D"/>
    <w:rPr>
      <w:rFonts w:ascii="Symbol" w:hAnsi="Symbol" w:cs="Symbol"/>
    </w:rPr>
  </w:style>
  <w:style w:type="character" w:customStyle="1" w:styleId="WW8Num45z1">
    <w:name w:val="WW8Num45z1"/>
    <w:rsid w:val="001E214D"/>
    <w:rPr>
      <w:rFonts w:ascii="Courier New" w:hAnsi="Courier New" w:cs="Courier New"/>
    </w:rPr>
  </w:style>
  <w:style w:type="character" w:customStyle="1" w:styleId="WW8Num45z3">
    <w:name w:val="WW8Num45z3"/>
    <w:rsid w:val="001E214D"/>
    <w:rPr>
      <w:rFonts w:ascii="Symbol" w:hAnsi="Symbol" w:cs="Symbol"/>
    </w:rPr>
  </w:style>
  <w:style w:type="character" w:customStyle="1" w:styleId="WW8Num46z1">
    <w:name w:val="WW8Num46z1"/>
    <w:rsid w:val="001E214D"/>
    <w:rPr>
      <w:rFonts w:ascii="Courier New" w:hAnsi="Courier New" w:cs="Courier New"/>
    </w:rPr>
  </w:style>
  <w:style w:type="character" w:customStyle="1" w:styleId="WW8Num46z3">
    <w:name w:val="WW8Num46z3"/>
    <w:rsid w:val="001E214D"/>
    <w:rPr>
      <w:rFonts w:ascii="Symbol" w:hAnsi="Symbol" w:cs="Symbol"/>
    </w:rPr>
  </w:style>
  <w:style w:type="character" w:customStyle="1" w:styleId="WW8Num47z1">
    <w:name w:val="WW8Num47z1"/>
    <w:rsid w:val="001E214D"/>
    <w:rPr>
      <w:rFonts w:ascii="Courier New" w:hAnsi="Courier New" w:cs="Courier New"/>
    </w:rPr>
  </w:style>
  <w:style w:type="character" w:customStyle="1" w:styleId="WW8Num47z3">
    <w:name w:val="WW8Num47z3"/>
    <w:rsid w:val="001E214D"/>
    <w:rPr>
      <w:rFonts w:ascii="Symbol" w:hAnsi="Symbol" w:cs="Symbol"/>
    </w:rPr>
  </w:style>
  <w:style w:type="character" w:customStyle="1" w:styleId="WW8Num48z1">
    <w:name w:val="WW8Num48z1"/>
    <w:rsid w:val="001E214D"/>
    <w:rPr>
      <w:rFonts w:ascii="Courier New" w:hAnsi="Courier New" w:cs="Courier New"/>
    </w:rPr>
  </w:style>
  <w:style w:type="character" w:customStyle="1" w:styleId="WW8Num48z3">
    <w:name w:val="WW8Num48z3"/>
    <w:rsid w:val="001E214D"/>
    <w:rPr>
      <w:rFonts w:ascii="Symbol" w:hAnsi="Symbol" w:cs="Symbol"/>
    </w:rPr>
  </w:style>
  <w:style w:type="character" w:customStyle="1" w:styleId="WW8Num49z1">
    <w:name w:val="WW8Num49z1"/>
    <w:rsid w:val="001E214D"/>
    <w:rPr>
      <w:rFonts w:ascii="Courier New" w:hAnsi="Courier New" w:cs="Courier New"/>
    </w:rPr>
  </w:style>
  <w:style w:type="character" w:customStyle="1" w:styleId="WW8Num49z3">
    <w:name w:val="WW8Num49z3"/>
    <w:rsid w:val="001E214D"/>
    <w:rPr>
      <w:rFonts w:ascii="Symbol" w:hAnsi="Symbol" w:cs="Symbol"/>
    </w:rPr>
  </w:style>
  <w:style w:type="character" w:customStyle="1" w:styleId="WW8Num50z1">
    <w:name w:val="WW8Num50z1"/>
    <w:rsid w:val="001E214D"/>
    <w:rPr>
      <w:rFonts w:ascii="Courier New" w:hAnsi="Courier New" w:cs="Courier New"/>
    </w:rPr>
  </w:style>
  <w:style w:type="character" w:customStyle="1" w:styleId="WW8Num50z3">
    <w:name w:val="WW8Num50z3"/>
    <w:rsid w:val="001E214D"/>
    <w:rPr>
      <w:rFonts w:ascii="Symbol" w:hAnsi="Symbol" w:cs="Symbol"/>
    </w:rPr>
  </w:style>
  <w:style w:type="character" w:customStyle="1" w:styleId="WW8Num51z1">
    <w:name w:val="WW8Num51z1"/>
    <w:rsid w:val="001E214D"/>
    <w:rPr>
      <w:rFonts w:ascii="Courier New" w:hAnsi="Courier New" w:cs="Courier New"/>
    </w:rPr>
  </w:style>
  <w:style w:type="character" w:customStyle="1" w:styleId="WW8Num51z3">
    <w:name w:val="WW8Num51z3"/>
    <w:rsid w:val="001E214D"/>
    <w:rPr>
      <w:rFonts w:ascii="Symbol" w:hAnsi="Symbol" w:cs="Symbol"/>
    </w:rPr>
  </w:style>
  <w:style w:type="character" w:customStyle="1" w:styleId="WW8Num52z1">
    <w:name w:val="WW8Num52z1"/>
    <w:rsid w:val="001E214D"/>
    <w:rPr>
      <w:rFonts w:ascii="Courier New" w:hAnsi="Courier New" w:cs="Courier New"/>
    </w:rPr>
  </w:style>
  <w:style w:type="character" w:customStyle="1" w:styleId="WW8Num52z3">
    <w:name w:val="WW8Num52z3"/>
    <w:rsid w:val="001E214D"/>
    <w:rPr>
      <w:rFonts w:ascii="Symbol" w:hAnsi="Symbol" w:cs="Symbol"/>
    </w:rPr>
  </w:style>
  <w:style w:type="character" w:customStyle="1" w:styleId="WW8Num53z1">
    <w:name w:val="WW8Num53z1"/>
    <w:rsid w:val="001E214D"/>
    <w:rPr>
      <w:rFonts w:ascii="Courier New" w:hAnsi="Courier New" w:cs="Courier New"/>
    </w:rPr>
  </w:style>
  <w:style w:type="character" w:customStyle="1" w:styleId="WW8Num53z3">
    <w:name w:val="WW8Num53z3"/>
    <w:rsid w:val="001E214D"/>
    <w:rPr>
      <w:rFonts w:ascii="Symbol" w:hAnsi="Symbol" w:cs="Symbol"/>
    </w:rPr>
  </w:style>
  <w:style w:type="character" w:customStyle="1" w:styleId="WW8Num54z1">
    <w:name w:val="WW8Num54z1"/>
    <w:rsid w:val="001E214D"/>
    <w:rPr>
      <w:rFonts w:ascii="Courier New" w:hAnsi="Courier New" w:cs="Courier New"/>
    </w:rPr>
  </w:style>
  <w:style w:type="character" w:customStyle="1" w:styleId="WW8Num54z3">
    <w:name w:val="WW8Num54z3"/>
    <w:rsid w:val="001E214D"/>
    <w:rPr>
      <w:rFonts w:ascii="Symbol" w:hAnsi="Symbol" w:cs="Symbol"/>
    </w:rPr>
  </w:style>
  <w:style w:type="character" w:customStyle="1" w:styleId="WW8Num55z1">
    <w:name w:val="WW8Num55z1"/>
    <w:rsid w:val="001E214D"/>
    <w:rPr>
      <w:rFonts w:ascii="Courier New" w:hAnsi="Courier New" w:cs="Courier New"/>
    </w:rPr>
  </w:style>
  <w:style w:type="character" w:customStyle="1" w:styleId="WW8Num55z3">
    <w:name w:val="WW8Num55z3"/>
    <w:rsid w:val="001E214D"/>
    <w:rPr>
      <w:rFonts w:ascii="Symbol" w:hAnsi="Symbol" w:cs="Symbol"/>
    </w:rPr>
  </w:style>
  <w:style w:type="character" w:customStyle="1" w:styleId="WW8Num56z1">
    <w:name w:val="WW8Num56z1"/>
    <w:rsid w:val="001E214D"/>
    <w:rPr>
      <w:rFonts w:ascii="Courier New" w:hAnsi="Courier New" w:cs="Courier New"/>
    </w:rPr>
  </w:style>
  <w:style w:type="character" w:customStyle="1" w:styleId="WW8Num56z3">
    <w:name w:val="WW8Num56z3"/>
    <w:rsid w:val="001E214D"/>
    <w:rPr>
      <w:rFonts w:ascii="Symbol" w:hAnsi="Symbol" w:cs="Symbol"/>
    </w:rPr>
  </w:style>
  <w:style w:type="character" w:customStyle="1" w:styleId="WW8Num57z1">
    <w:name w:val="WW8Num57z1"/>
    <w:rsid w:val="001E214D"/>
    <w:rPr>
      <w:rFonts w:ascii="Courier New" w:hAnsi="Courier New" w:cs="Courier New"/>
    </w:rPr>
  </w:style>
  <w:style w:type="character" w:customStyle="1" w:styleId="WW8Num57z3">
    <w:name w:val="WW8Num57z3"/>
    <w:rsid w:val="001E214D"/>
    <w:rPr>
      <w:rFonts w:ascii="Symbol" w:hAnsi="Symbol" w:cs="Symbol"/>
    </w:rPr>
  </w:style>
  <w:style w:type="character" w:customStyle="1" w:styleId="WW8Num58z1">
    <w:name w:val="WW8Num58z1"/>
    <w:rsid w:val="001E214D"/>
    <w:rPr>
      <w:rFonts w:ascii="Courier New" w:hAnsi="Courier New" w:cs="Courier New"/>
    </w:rPr>
  </w:style>
  <w:style w:type="character" w:customStyle="1" w:styleId="WW8Num58z3">
    <w:name w:val="WW8Num58z3"/>
    <w:rsid w:val="001E214D"/>
    <w:rPr>
      <w:rFonts w:ascii="Symbol" w:hAnsi="Symbol" w:cs="Symbol"/>
    </w:rPr>
  </w:style>
  <w:style w:type="character" w:customStyle="1" w:styleId="WW8Num59z1">
    <w:name w:val="WW8Num59z1"/>
    <w:rsid w:val="001E214D"/>
    <w:rPr>
      <w:rFonts w:ascii="Courier New" w:hAnsi="Courier New" w:cs="Courier New"/>
    </w:rPr>
  </w:style>
  <w:style w:type="character" w:customStyle="1" w:styleId="WW8Num59z3">
    <w:name w:val="WW8Num59z3"/>
    <w:rsid w:val="001E214D"/>
    <w:rPr>
      <w:rFonts w:ascii="Symbol" w:hAnsi="Symbol" w:cs="Symbol"/>
    </w:rPr>
  </w:style>
  <w:style w:type="character" w:customStyle="1" w:styleId="WW8Num60z1">
    <w:name w:val="WW8Num60z1"/>
    <w:rsid w:val="001E214D"/>
    <w:rPr>
      <w:rFonts w:ascii="Courier New" w:hAnsi="Courier New" w:cs="Courier New"/>
    </w:rPr>
  </w:style>
  <w:style w:type="character" w:customStyle="1" w:styleId="WW8Num60z3">
    <w:name w:val="WW8Num60z3"/>
    <w:rsid w:val="001E214D"/>
    <w:rPr>
      <w:rFonts w:ascii="Symbol" w:hAnsi="Symbol" w:cs="Symbol"/>
    </w:rPr>
  </w:style>
  <w:style w:type="character" w:customStyle="1" w:styleId="WW8Num61z1">
    <w:name w:val="WW8Num61z1"/>
    <w:rsid w:val="001E214D"/>
    <w:rPr>
      <w:rFonts w:ascii="Courier New" w:hAnsi="Courier New" w:cs="Courier New"/>
    </w:rPr>
  </w:style>
  <w:style w:type="character" w:customStyle="1" w:styleId="WW8Num61z3">
    <w:name w:val="WW8Num61z3"/>
    <w:rsid w:val="001E214D"/>
    <w:rPr>
      <w:rFonts w:ascii="Symbol" w:hAnsi="Symbol" w:cs="Symbol"/>
    </w:rPr>
  </w:style>
  <w:style w:type="character" w:customStyle="1" w:styleId="WW8Num62z1">
    <w:name w:val="WW8Num62z1"/>
    <w:rsid w:val="001E214D"/>
    <w:rPr>
      <w:rFonts w:ascii="Courier New" w:hAnsi="Courier New" w:cs="Courier New"/>
    </w:rPr>
  </w:style>
  <w:style w:type="character" w:customStyle="1" w:styleId="WW8Num62z3">
    <w:name w:val="WW8Num62z3"/>
    <w:rsid w:val="001E214D"/>
    <w:rPr>
      <w:rFonts w:ascii="Symbol" w:hAnsi="Symbol" w:cs="Symbol"/>
    </w:rPr>
  </w:style>
  <w:style w:type="character" w:customStyle="1" w:styleId="WW8Num63z1">
    <w:name w:val="WW8Num63z1"/>
    <w:rsid w:val="001E214D"/>
    <w:rPr>
      <w:rFonts w:ascii="Courier New" w:hAnsi="Courier New" w:cs="Courier New"/>
    </w:rPr>
  </w:style>
  <w:style w:type="character" w:customStyle="1" w:styleId="WW8Num63z3">
    <w:name w:val="WW8Num63z3"/>
    <w:rsid w:val="001E214D"/>
    <w:rPr>
      <w:rFonts w:ascii="Symbol" w:hAnsi="Symbol" w:cs="Symbol"/>
    </w:rPr>
  </w:style>
  <w:style w:type="character" w:customStyle="1" w:styleId="WW8Num64z1">
    <w:name w:val="WW8Num64z1"/>
    <w:rsid w:val="001E214D"/>
    <w:rPr>
      <w:rFonts w:ascii="Courier New" w:hAnsi="Courier New" w:cs="Courier New"/>
    </w:rPr>
  </w:style>
  <w:style w:type="character" w:customStyle="1" w:styleId="WW8Num64z3">
    <w:name w:val="WW8Num64z3"/>
    <w:rsid w:val="001E214D"/>
    <w:rPr>
      <w:rFonts w:ascii="Symbol" w:hAnsi="Symbol" w:cs="Symbol"/>
    </w:rPr>
  </w:style>
  <w:style w:type="character" w:customStyle="1" w:styleId="WW8Num65z1">
    <w:name w:val="WW8Num65z1"/>
    <w:rsid w:val="001E214D"/>
    <w:rPr>
      <w:rFonts w:ascii="Courier New" w:hAnsi="Courier New" w:cs="Courier New"/>
    </w:rPr>
  </w:style>
  <w:style w:type="character" w:customStyle="1" w:styleId="WW8Num65z3">
    <w:name w:val="WW8Num65z3"/>
    <w:rsid w:val="001E214D"/>
    <w:rPr>
      <w:rFonts w:ascii="Symbol" w:hAnsi="Symbol" w:cs="Symbol"/>
    </w:rPr>
  </w:style>
  <w:style w:type="character" w:customStyle="1" w:styleId="WW8Num66z1">
    <w:name w:val="WW8Num66z1"/>
    <w:rsid w:val="001E214D"/>
    <w:rPr>
      <w:rFonts w:ascii="Courier New" w:hAnsi="Courier New" w:cs="Courier New"/>
    </w:rPr>
  </w:style>
  <w:style w:type="character" w:customStyle="1" w:styleId="WW8Num66z3">
    <w:name w:val="WW8Num66z3"/>
    <w:rsid w:val="001E214D"/>
    <w:rPr>
      <w:rFonts w:ascii="Symbol" w:hAnsi="Symbol" w:cs="Symbol"/>
    </w:rPr>
  </w:style>
  <w:style w:type="character" w:customStyle="1" w:styleId="WW8Num67z1">
    <w:name w:val="WW8Num67z1"/>
    <w:rsid w:val="001E214D"/>
    <w:rPr>
      <w:rFonts w:ascii="Courier New" w:hAnsi="Courier New" w:cs="Courier New"/>
    </w:rPr>
  </w:style>
  <w:style w:type="character" w:customStyle="1" w:styleId="WW8Num67z3">
    <w:name w:val="WW8Num67z3"/>
    <w:rsid w:val="001E214D"/>
    <w:rPr>
      <w:rFonts w:ascii="Symbol" w:hAnsi="Symbol" w:cs="Symbol"/>
    </w:rPr>
  </w:style>
  <w:style w:type="character" w:customStyle="1" w:styleId="WW8Num68z1">
    <w:name w:val="WW8Num68z1"/>
    <w:rsid w:val="001E214D"/>
    <w:rPr>
      <w:rFonts w:ascii="Courier New" w:hAnsi="Courier New" w:cs="Courier New"/>
    </w:rPr>
  </w:style>
  <w:style w:type="character" w:customStyle="1" w:styleId="WW8Num68z3">
    <w:name w:val="WW8Num68z3"/>
    <w:rsid w:val="001E214D"/>
    <w:rPr>
      <w:rFonts w:ascii="Symbol" w:hAnsi="Symbol" w:cs="Symbol"/>
    </w:rPr>
  </w:style>
  <w:style w:type="character" w:customStyle="1" w:styleId="WW8Num69z1">
    <w:name w:val="WW8Num69z1"/>
    <w:rsid w:val="001E214D"/>
    <w:rPr>
      <w:rFonts w:ascii="Courier New" w:hAnsi="Courier New" w:cs="Courier New"/>
    </w:rPr>
  </w:style>
  <w:style w:type="character" w:customStyle="1" w:styleId="WW8Num69z3">
    <w:name w:val="WW8Num69z3"/>
    <w:rsid w:val="001E214D"/>
    <w:rPr>
      <w:rFonts w:ascii="Symbol" w:hAnsi="Symbol" w:cs="Symbol"/>
    </w:rPr>
  </w:style>
  <w:style w:type="character" w:customStyle="1" w:styleId="WW8Num70z1">
    <w:name w:val="WW8Num70z1"/>
    <w:rsid w:val="001E214D"/>
    <w:rPr>
      <w:rFonts w:ascii="Courier New" w:hAnsi="Courier New" w:cs="Courier New"/>
    </w:rPr>
  </w:style>
  <w:style w:type="character" w:customStyle="1" w:styleId="WW8Num70z3">
    <w:name w:val="WW8Num70z3"/>
    <w:rsid w:val="001E214D"/>
    <w:rPr>
      <w:rFonts w:ascii="Symbol" w:hAnsi="Symbol" w:cs="Symbol"/>
    </w:rPr>
  </w:style>
  <w:style w:type="character" w:customStyle="1" w:styleId="WW8Num71z1">
    <w:name w:val="WW8Num71z1"/>
    <w:rsid w:val="001E214D"/>
    <w:rPr>
      <w:rFonts w:ascii="Courier New" w:hAnsi="Courier New" w:cs="Courier New"/>
    </w:rPr>
  </w:style>
  <w:style w:type="character" w:customStyle="1" w:styleId="WW8Num71z3">
    <w:name w:val="WW8Num71z3"/>
    <w:rsid w:val="001E214D"/>
    <w:rPr>
      <w:rFonts w:ascii="Symbol" w:hAnsi="Symbol" w:cs="Symbol"/>
    </w:rPr>
  </w:style>
  <w:style w:type="character" w:customStyle="1" w:styleId="WW8Num72z1">
    <w:name w:val="WW8Num72z1"/>
    <w:rsid w:val="001E214D"/>
    <w:rPr>
      <w:rFonts w:ascii="Courier New" w:hAnsi="Courier New" w:cs="Courier New"/>
    </w:rPr>
  </w:style>
  <w:style w:type="character" w:customStyle="1" w:styleId="WW8Num72z3">
    <w:name w:val="WW8Num72z3"/>
    <w:rsid w:val="001E214D"/>
    <w:rPr>
      <w:rFonts w:ascii="Symbol" w:hAnsi="Symbol" w:cs="Symbol"/>
    </w:rPr>
  </w:style>
  <w:style w:type="character" w:customStyle="1" w:styleId="WW8Num73z1">
    <w:name w:val="WW8Num73z1"/>
    <w:rsid w:val="001E214D"/>
    <w:rPr>
      <w:rFonts w:ascii="Courier New" w:hAnsi="Courier New" w:cs="Courier New"/>
    </w:rPr>
  </w:style>
  <w:style w:type="character" w:customStyle="1" w:styleId="WW8Num73z3">
    <w:name w:val="WW8Num73z3"/>
    <w:rsid w:val="001E214D"/>
    <w:rPr>
      <w:rFonts w:ascii="Symbol" w:hAnsi="Symbol" w:cs="Symbol"/>
    </w:rPr>
  </w:style>
  <w:style w:type="character" w:customStyle="1" w:styleId="WW8Num74z1">
    <w:name w:val="WW8Num74z1"/>
    <w:rsid w:val="001E214D"/>
    <w:rPr>
      <w:rFonts w:ascii="Courier New" w:hAnsi="Courier New" w:cs="Courier New"/>
    </w:rPr>
  </w:style>
  <w:style w:type="character" w:customStyle="1" w:styleId="WW8Num74z3">
    <w:name w:val="WW8Num74z3"/>
    <w:rsid w:val="001E214D"/>
    <w:rPr>
      <w:rFonts w:ascii="Symbol" w:hAnsi="Symbol" w:cs="Symbol"/>
    </w:rPr>
  </w:style>
  <w:style w:type="character" w:customStyle="1" w:styleId="WW8Num75z1">
    <w:name w:val="WW8Num75z1"/>
    <w:rsid w:val="001E214D"/>
    <w:rPr>
      <w:rFonts w:ascii="Courier New" w:hAnsi="Courier New" w:cs="Courier New"/>
    </w:rPr>
  </w:style>
  <w:style w:type="character" w:customStyle="1" w:styleId="WW8Num75z3">
    <w:name w:val="WW8Num75z3"/>
    <w:rsid w:val="001E214D"/>
    <w:rPr>
      <w:rFonts w:ascii="Symbol" w:hAnsi="Symbol" w:cs="Symbol"/>
    </w:rPr>
  </w:style>
  <w:style w:type="character" w:customStyle="1" w:styleId="WW8Num76z1">
    <w:name w:val="WW8Num76z1"/>
    <w:rsid w:val="001E214D"/>
    <w:rPr>
      <w:rFonts w:ascii="Courier New" w:hAnsi="Courier New" w:cs="Courier New"/>
    </w:rPr>
  </w:style>
  <w:style w:type="character" w:customStyle="1" w:styleId="WW8Num76z3">
    <w:name w:val="WW8Num76z3"/>
    <w:rsid w:val="001E214D"/>
    <w:rPr>
      <w:rFonts w:ascii="Symbol" w:hAnsi="Symbol" w:cs="Symbol"/>
    </w:rPr>
  </w:style>
  <w:style w:type="character" w:customStyle="1" w:styleId="WW8Num77z1">
    <w:name w:val="WW8Num77z1"/>
    <w:rsid w:val="001E214D"/>
    <w:rPr>
      <w:rFonts w:ascii="Courier New" w:hAnsi="Courier New" w:cs="Courier New"/>
    </w:rPr>
  </w:style>
  <w:style w:type="character" w:customStyle="1" w:styleId="WW8Num77z3">
    <w:name w:val="WW8Num77z3"/>
    <w:rsid w:val="001E214D"/>
    <w:rPr>
      <w:rFonts w:ascii="Symbol" w:hAnsi="Symbol" w:cs="Symbol"/>
    </w:rPr>
  </w:style>
  <w:style w:type="character" w:customStyle="1" w:styleId="WW8Num78z1">
    <w:name w:val="WW8Num78z1"/>
    <w:rsid w:val="001E214D"/>
    <w:rPr>
      <w:rFonts w:ascii="Courier New" w:hAnsi="Courier New" w:cs="Courier New"/>
    </w:rPr>
  </w:style>
  <w:style w:type="character" w:customStyle="1" w:styleId="WW8Num78z3">
    <w:name w:val="WW8Num78z3"/>
    <w:rsid w:val="001E214D"/>
    <w:rPr>
      <w:rFonts w:ascii="Symbol" w:hAnsi="Symbol" w:cs="Symbol"/>
    </w:rPr>
  </w:style>
  <w:style w:type="character" w:customStyle="1" w:styleId="WW8Num79z1">
    <w:name w:val="WW8Num79z1"/>
    <w:rsid w:val="001E214D"/>
    <w:rPr>
      <w:rFonts w:ascii="Courier New" w:hAnsi="Courier New" w:cs="Courier New"/>
    </w:rPr>
  </w:style>
  <w:style w:type="character" w:customStyle="1" w:styleId="WW8Num79z3">
    <w:name w:val="WW8Num79z3"/>
    <w:rsid w:val="001E214D"/>
    <w:rPr>
      <w:rFonts w:ascii="Symbol" w:hAnsi="Symbol" w:cs="Symbol"/>
    </w:rPr>
  </w:style>
  <w:style w:type="character" w:customStyle="1" w:styleId="WW8Num80z1">
    <w:name w:val="WW8Num80z1"/>
    <w:rsid w:val="001E214D"/>
    <w:rPr>
      <w:rFonts w:ascii="Courier New" w:hAnsi="Courier New" w:cs="Courier New"/>
    </w:rPr>
  </w:style>
  <w:style w:type="character" w:customStyle="1" w:styleId="WW8Num80z3">
    <w:name w:val="WW8Num80z3"/>
    <w:rsid w:val="001E214D"/>
    <w:rPr>
      <w:rFonts w:ascii="Symbol" w:hAnsi="Symbol" w:cs="Symbol"/>
    </w:rPr>
  </w:style>
  <w:style w:type="character" w:customStyle="1" w:styleId="WW8Num81z1">
    <w:name w:val="WW8Num81z1"/>
    <w:rsid w:val="001E214D"/>
    <w:rPr>
      <w:rFonts w:ascii="Courier New" w:hAnsi="Courier New" w:cs="Courier New"/>
    </w:rPr>
  </w:style>
  <w:style w:type="character" w:customStyle="1" w:styleId="WW8Num81z3">
    <w:name w:val="WW8Num81z3"/>
    <w:rsid w:val="001E214D"/>
    <w:rPr>
      <w:rFonts w:ascii="Symbol" w:hAnsi="Symbol" w:cs="Symbol"/>
    </w:rPr>
  </w:style>
  <w:style w:type="character" w:customStyle="1" w:styleId="WW8Num82z1">
    <w:name w:val="WW8Num82z1"/>
    <w:rsid w:val="001E214D"/>
    <w:rPr>
      <w:rFonts w:ascii="Courier New" w:hAnsi="Courier New" w:cs="Courier New"/>
    </w:rPr>
  </w:style>
  <w:style w:type="character" w:customStyle="1" w:styleId="WW8Num82z3">
    <w:name w:val="WW8Num82z3"/>
    <w:rsid w:val="001E214D"/>
    <w:rPr>
      <w:rFonts w:ascii="Symbol" w:hAnsi="Symbol" w:cs="Symbol"/>
    </w:rPr>
  </w:style>
  <w:style w:type="character" w:customStyle="1" w:styleId="WW8Num83z1">
    <w:name w:val="WW8Num83z1"/>
    <w:rsid w:val="001E214D"/>
    <w:rPr>
      <w:rFonts w:ascii="Courier New" w:hAnsi="Courier New" w:cs="Courier New"/>
    </w:rPr>
  </w:style>
  <w:style w:type="character" w:customStyle="1" w:styleId="WW8Num83z3">
    <w:name w:val="WW8Num83z3"/>
    <w:rsid w:val="001E214D"/>
    <w:rPr>
      <w:rFonts w:ascii="Symbol" w:hAnsi="Symbol" w:cs="Symbol"/>
    </w:rPr>
  </w:style>
  <w:style w:type="character" w:customStyle="1" w:styleId="WW8Num84z1">
    <w:name w:val="WW8Num84z1"/>
    <w:rsid w:val="001E214D"/>
    <w:rPr>
      <w:rFonts w:ascii="Courier New" w:hAnsi="Courier New" w:cs="Courier New"/>
    </w:rPr>
  </w:style>
  <w:style w:type="character" w:customStyle="1" w:styleId="WW8Num85z1">
    <w:name w:val="WW8Num85z1"/>
    <w:rsid w:val="001E214D"/>
    <w:rPr>
      <w:rFonts w:ascii="Courier New" w:hAnsi="Courier New" w:cs="Courier New"/>
    </w:rPr>
  </w:style>
  <w:style w:type="character" w:customStyle="1" w:styleId="WW8Num85z3">
    <w:name w:val="WW8Num85z3"/>
    <w:rsid w:val="001E214D"/>
    <w:rPr>
      <w:rFonts w:ascii="Symbol" w:hAnsi="Symbol" w:cs="Symbol"/>
    </w:rPr>
  </w:style>
  <w:style w:type="character" w:customStyle="1" w:styleId="WW8Num86z1">
    <w:name w:val="WW8Num86z1"/>
    <w:rsid w:val="001E214D"/>
    <w:rPr>
      <w:rFonts w:ascii="Courier New" w:hAnsi="Courier New" w:cs="Courier New"/>
    </w:rPr>
  </w:style>
  <w:style w:type="character" w:customStyle="1" w:styleId="WW8Num86z3">
    <w:name w:val="WW8Num86z3"/>
    <w:rsid w:val="001E214D"/>
    <w:rPr>
      <w:rFonts w:ascii="Symbol" w:hAnsi="Symbol" w:cs="Symbol"/>
    </w:rPr>
  </w:style>
  <w:style w:type="character" w:customStyle="1" w:styleId="WW8Num87z1">
    <w:name w:val="WW8Num87z1"/>
    <w:rsid w:val="001E214D"/>
    <w:rPr>
      <w:rFonts w:ascii="Courier New" w:hAnsi="Courier New" w:cs="Courier New"/>
    </w:rPr>
  </w:style>
  <w:style w:type="character" w:customStyle="1" w:styleId="WW8Num87z3">
    <w:name w:val="WW8Num87z3"/>
    <w:rsid w:val="001E214D"/>
    <w:rPr>
      <w:rFonts w:ascii="Symbol" w:hAnsi="Symbol" w:cs="Symbol"/>
    </w:rPr>
  </w:style>
  <w:style w:type="character" w:customStyle="1" w:styleId="WW8Num88z1">
    <w:name w:val="WW8Num88z1"/>
    <w:rsid w:val="001E214D"/>
    <w:rPr>
      <w:rFonts w:ascii="Courier New" w:hAnsi="Courier New" w:cs="Courier New"/>
    </w:rPr>
  </w:style>
  <w:style w:type="character" w:customStyle="1" w:styleId="WW8Num88z3">
    <w:name w:val="WW8Num88z3"/>
    <w:rsid w:val="001E214D"/>
    <w:rPr>
      <w:rFonts w:ascii="Symbol" w:hAnsi="Symbol" w:cs="Symbol"/>
    </w:rPr>
  </w:style>
  <w:style w:type="character" w:customStyle="1" w:styleId="WW8Num89z1">
    <w:name w:val="WW8Num89z1"/>
    <w:rsid w:val="001E214D"/>
    <w:rPr>
      <w:rFonts w:ascii="Courier New" w:hAnsi="Courier New" w:cs="Courier New"/>
    </w:rPr>
  </w:style>
  <w:style w:type="character" w:customStyle="1" w:styleId="WW8Num89z3">
    <w:name w:val="WW8Num89z3"/>
    <w:rsid w:val="001E214D"/>
    <w:rPr>
      <w:rFonts w:ascii="Symbol" w:hAnsi="Symbol" w:cs="Symbol"/>
    </w:rPr>
  </w:style>
  <w:style w:type="character" w:customStyle="1" w:styleId="WW8Num90z1">
    <w:name w:val="WW8Num90z1"/>
    <w:rsid w:val="001E214D"/>
    <w:rPr>
      <w:rFonts w:ascii="Courier New" w:hAnsi="Courier New" w:cs="Courier New"/>
    </w:rPr>
  </w:style>
  <w:style w:type="character" w:customStyle="1" w:styleId="WW8Num90z3">
    <w:name w:val="WW8Num90z3"/>
    <w:rsid w:val="001E214D"/>
    <w:rPr>
      <w:rFonts w:ascii="Symbol" w:hAnsi="Symbol" w:cs="Symbol"/>
    </w:rPr>
  </w:style>
  <w:style w:type="character" w:customStyle="1" w:styleId="WW8Num91z1">
    <w:name w:val="WW8Num91z1"/>
    <w:rsid w:val="001E214D"/>
    <w:rPr>
      <w:rFonts w:ascii="Courier New" w:hAnsi="Courier New" w:cs="Courier New"/>
    </w:rPr>
  </w:style>
  <w:style w:type="character" w:customStyle="1" w:styleId="WW8Num91z3">
    <w:name w:val="WW8Num91z3"/>
    <w:rsid w:val="001E214D"/>
    <w:rPr>
      <w:rFonts w:ascii="Symbol" w:hAnsi="Symbol" w:cs="Symbol"/>
    </w:rPr>
  </w:style>
  <w:style w:type="character" w:customStyle="1" w:styleId="WW8Num92z1">
    <w:name w:val="WW8Num92z1"/>
    <w:rsid w:val="001E214D"/>
    <w:rPr>
      <w:rFonts w:ascii="Courier New" w:hAnsi="Courier New" w:cs="Courier New"/>
    </w:rPr>
  </w:style>
  <w:style w:type="character" w:customStyle="1" w:styleId="WW8Num92z3">
    <w:name w:val="WW8Num92z3"/>
    <w:rsid w:val="001E214D"/>
    <w:rPr>
      <w:rFonts w:ascii="Symbol" w:hAnsi="Symbol" w:cs="Symbol"/>
    </w:rPr>
  </w:style>
  <w:style w:type="character" w:customStyle="1" w:styleId="WW8Num93z1">
    <w:name w:val="WW8Num93z1"/>
    <w:rsid w:val="001E214D"/>
    <w:rPr>
      <w:rFonts w:ascii="Courier New" w:hAnsi="Courier New" w:cs="Courier New"/>
    </w:rPr>
  </w:style>
  <w:style w:type="character" w:customStyle="1" w:styleId="WW8Num93z3">
    <w:name w:val="WW8Num93z3"/>
    <w:rsid w:val="001E214D"/>
    <w:rPr>
      <w:rFonts w:ascii="Symbol" w:hAnsi="Symbol" w:cs="Symbol"/>
    </w:rPr>
  </w:style>
  <w:style w:type="character" w:customStyle="1" w:styleId="WW8Num94z1">
    <w:name w:val="WW8Num94z1"/>
    <w:rsid w:val="001E214D"/>
    <w:rPr>
      <w:rFonts w:ascii="Courier New" w:hAnsi="Courier New" w:cs="Courier New"/>
    </w:rPr>
  </w:style>
  <w:style w:type="character" w:customStyle="1" w:styleId="WW8Num94z3">
    <w:name w:val="WW8Num94z3"/>
    <w:rsid w:val="001E214D"/>
    <w:rPr>
      <w:rFonts w:ascii="Symbol" w:hAnsi="Symbol" w:cs="Symbol"/>
    </w:rPr>
  </w:style>
  <w:style w:type="character" w:customStyle="1" w:styleId="WW8Num95z1">
    <w:name w:val="WW8Num95z1"/>
    <w:rsid w:val="001E214D"/>
    <w:rPr>
      <w:rFonts w:ascii="Courier New" w:hAnsi="Courier New" w:cs="Courier New"/>
    </w:rPr>
  </w:style>
  <w:style w:type="character" w:customStyle="1" w:styleId="WW8Num95z3">
    <w:name w:val="WW8Num95z3"/>
    <w:rsid w:val="001E214D"/>
    <w:rPr>
      <w:rFonts w:ascii="Symbol" w:hAnsi="Symbol" w:cs="Symbol"/>
    </w:rPr>
  </w:style>
  <w:style w:type="character" w:customStyle="1" w:styleId="WW8Num96z1">
    <w:name w:val="WW8Num96z1"/>
    <w:rsid w:val="001E214D"/>
    <w:rPr>
      <w:rFonts w:ascii="Courier New" w:hAnsi="Courier New" w:cs="Courier New"/>
    </w:rPr>
  </w:style>
  <w:style w:type="character" w:customStyle="1" w:styleId="WW8Num96z3">
    <w:name w:val="WW8Num96z3"/>
    <w:rsid w:val="001E214D"/>
    <w:rPr>
      <w:rFonts w:ascii="Symbol" w:hAnsi="Symbol" w:cs="Symbol"/>
    </w:rPr>
  </w:style>
  <w:style w:type="character" w:customStyle="1" w:styleId="WW8Num97z1">
    <w:name w:val="WW8Num97z1"/>
    <w:rsid w:val="001E214D"/>
    <w:rPr>
      <w:rFonts w:ascii="Courier New" w:hAnsi="Courier New" w:cs="Courier New"/>
    </w:rPr>
  </w:style>
  <w:style w:type="character" w:customStyle="1" w:styleId="WW8Num97z3">
    <w:name w:val="WW8Num97z3"/>
    <w:rsid w:val="001E214D"/>
    <w:rPr>
      <w:rFonts w:ascii="Symbol" w:hAnsi="Symbol" w:cs="Symbol"/>
    </w:rPr>
  </w:style>
  <w:style w:type="character" w:customStyle="1" w:styleId="WW8Num98z3">
    <w:name w:val="WW8Num98z3"/>
    <w:rsid w:val="001E214D"/>
    <w:rPr>
      <w:rFonts w:ascii="Symbol" w:hAnsi="Symbol" w:cs="Symbol"/>
    </w:rPr>
  </w:style>
  <w:style w:type="character" w:customStyle="1" w:styleId="WW8Num98z4">
    <w:name w:val="WW8Num98z4"/>
    <w:rsid w:val="001E214D"/>
    <w:rPr>
      <w:rFonts w:ascii="Courier New" w:hAnsi="Courier New" w:cs="Courier New"/>
    </w:rPr>
  </w:style>
  <w:style w:type="character" w:customStyle="1" w:styleId="WW8Num99z1">
    <w:name w:val="WW8Num99z1"/>
    <w:rsid w:val="001E214D"/>
    <w:rPr>
      <w:rFonts w:ascii="Courier New" w:hAnsi="Courier New" w:cs="Courier New"/>
    </w:rPr>
  </w:style>
  <w:style w:type="character" w:customStyle="1" w:styleId="WW8Num99z3">
    <w:name w:val="WW8Num99z3"/>
    <w:rsid w:val="001E214D"/>
    <w:rPr>
      <w:rFonts w:ascii="Symbol" w:hAnsi="Symbol" w:cs="Symbol"/>
    </w:rPr>
  </w:style>
  <w:style w:type="character" w:customStyle="1" w:styleId="WW8Num100z1">
    <w:name w:val="WW8Num100z1"/>
    <w:rsid w:val="001E214D"/>
    <w:rPr>
      <w:rFonts w:ascii="Courier New" w:hAnsi="Courier New" w:cs="Courier New"/>
    </w:rPr>
  </w:style>
  <w:style w:type="character" w:customStyle="1" w:styleId="WW8Num100z3">
    <w:name w:val="WW8Num100z3"/>
    <w:rsid w:val="001E214D"/>
    <w:rPr>
      <w:rFonts w:ascii="Symbol" w:hAnsi="Symbol" w:cs="Symbol"/>
    </w:rPr>
  </w:style>
  <w:style w:type="character" w:customStyle="1" w:styleId="WW8Num101z1">
    <w:name w:val="WW8Num101z1"/>
    <w:rsid w:val="001E214D"/>
    <w:rPr>
      <w:rFonts w:ascii="Courier New" w:hAnsi="Courier New" w:cs="Courier New"/>
    </w:rPr>
  </w:style>
  <w:style w:type="character" w:customStyle="1" w:styleId="WW8Num101z3">
    <w:name w:val="WW8Num101z3"/>
    <w:rsid w:val="001E214D"/>
    <w:rPr>
      <w:rFonts w:ascii="Symbol" w:hAnsi="Symbol" w:cs="Symbol"/>
    </w:rPr>
  </w:style>
  <w:style w:type="character" w:customStyle="1" w:styleId="WW8Num102z1">
    <w:name w:val="WW8Num102z1"/>
    <w:rsid w:val="001E214D"/>
    <w:rPr>
      <w:rFonts w:ascii="Courier New" w:hAnsi="Courier New" w:cs="Courier New"/>
    </w:rPr>
  </w:style>
  <w:style w:type="character" w:customStyle="1" w:styleId="WW8Num102z3">
    <w:name w:val="WW8Num102z3"/>
    <w:rsid w:val="001E214D"/>
    <w:rPr>
      <w:rFonts w:ascii="Symbol" w:hAnsi="Symbol" w:cs="Symbol"/>
    </w:rPr>
  </w:style>
  <w:style w:type="character" w:customStyle="1" w:styleId="WW8Num103z1">
    <w:name w:val="WW8Num103z1"/>
    <w:rsid w:val="001E214D"/>
    <w:rPr>
      <w:rFonts w:ascii="Courier New" w:hAnsi="Courier New" w:cs="Courier New"/>
    </w:rPr>
  </w:style>
  <w:style w:type="character" w:customStyle="1" w:styleId="WW8Num103z3">
    <w:name w:val="WW8Num103z3"/>
    <w:rsid w:val="001E214D"/>
    <w:rPr>
      <w:rFonts w:ascii="Symbol" w:hAnsi="Symbol" w:cs="Symbol"/>
    </w:rPr>
  </w:style>
  <w:style w:type="character" w:customStyle="1" w:styleId="WW8Num104z1">
    <w:name w:val="WW8Num104z1"/>
    <w:rsid w:val="001E214D"/>
    <w:rPr>
      <w:rFonts w:ascii="Courier New" w:hAnsi="Courier New" w:cs="Courier New"/>
    </w:rPr>
  </w:style>
  <w:style w:type="character" w:customStyle="1" w:styleId="WW8Num104z3">
    <w:name w:val="WW8Num104z3"/>
    <w:rsid w:val="001E214D"/>
    <w:rPr>
      <w:rFonts w:ascii="Symbol" w:hAnsi="Symbol" w:cs="Symbol"/>
    </w:rPr>
  </w:style>
  <w:style w:type="character" w:customStyle="1" w:styleId="WW8Num105z1">
    <w:name w:val="WW8Num105z1"/>
    <w:rsid w:val="001E214D"/>
    <w:rPr>
      <w:rFonts w:ascii="Courier New" w:hAnsi="Courier New" w:cs="Courier New"/>
    </w:rPr>
  </w:style>
  <w:style w:type="character" w:customStyle="1" w:styleId="WW8Num105z3">
    <w:name w:val="WW8Num105z3"/>
    <w:rsid w:val="001E214D"/>
    <w:rPr>
      <w:rFonts w:ascii="Symbol" w:hAnsi="Symbol" w:cs="Symbol"/>
    </w:rPr>
  </w:style>
  <w:style w:type="character" w:customStyle="1" w:styleId="WW8Num106z1">
    <w:name w:val="WW8Num106z1"/>
    <w:rsid w:val="001E214D"/>
    <w:rPr>
      <w:rFonts w:ascii="Courier New" w:hAnsi="Courier New" w:cs="Courier New"/>
    </w:rPr>
  </w:style>
  <w:style w:type="character" w:customStyle="1" w:styleId="WW8Num106z3">
    <w:name w:val="WW8Num106z3"/>
    <w:rsid w:val="001E214D"/>
    <w:rPr>
      <w:rFonts w:ascii="Symbol" w:hAnsi="Symbol" w:cs="Symbol"/>
    </w:rPr>
  </w:style>
  <w:style w:type="character" w:customStyle="1" w:styleId="WW8Num107z1">
    <w:name w:val="WW8Num107z1"/>
    <w:rsid w:val="001E214D"/>
    <w:rPr>
      <w:rFonts w:ascii="Courier New" w:hAnsi="Courier New" w:cs="Courier New"/>
    </w:rPr>
  </w:style>
  <w:style w:type="character" w:customStyle="1" w:styleId="WW8Num107z3">
    <w:name w:val="WW8Num107z3"/>
    <w:rsid w:val="001E214D"/>
    <w:rPr>
      <w:rFonts w:ascii="Symbol" w:hAnsi="Symbol" w:cs="Symbol"/>
    </w:rPr>
  </w:style>
  <w:style w:type="character" w:customStyle="1" w:styleId="WW8Num108z1">
    <w:name w:val="WW8Num108z1"/>
    <w:rsid w:val="001E214D"/>
    <w:rPr>
      <w:rFonts w:ascii="Courier New" w:hAnsi="Courier New" w:cs="Courier New"/>
    </w:rPr>
  </w:style>
  <w:style w:type="character" w:customStyle="1" w:styleId="WW8Num108z3">
    <w:name w:val="WW8Num108z3"/>
    <w:rsid w:val="001E214D"/>
    <w:rPr>
      <w:rFonts w:ascii="Symbol" w:hAnsi="Symbol" w:cs="Symbol"/>
    </w:rPr>
  </w:style>
  <w:style w:type="character" w:customStyle="1" w:styleId="WW8Num109z1">
    <w:name w:val="WW8Num109z1"/>
    <w:rsid w:val="001E214D"/>
    <w:rPr>
      <w:rFonts w:ascii="Courier New" w:hAnsi="Courier New" w:cs="Courier New"/>
    </w:rPr>
  </w:style>
  <w:style w:type="character" w:customStyle="1" w:styleId="WW8Num109z3">
    <w:name w:val="WW8Num109z3"/>
    <w:rsid w:val="001E214D"/>
    <w:rPr>
      <w:rFonts w:ascii="Symbol" w:hAnsi="Symbol" w:cs="Symbol"/>
    </w:rPr>
  </w:style>
  <w:style w:type="character" w:customStyle="1" w:styleId="WW8Num110z1">
    <w:name w:val="WW8Num110z1"/>
    <w:rsid w:val="001E214D"/>
    <w:rPr>
      <w:rFonts w:ascii="Courier New" w:hAnsi="Courier New" w:cs="Courier New"/>
    </w:rPr>
  </w:style>
  <w:style w:type="character" w:customStyle="1" w:styleId="WW8Num110z3">
    <w:name w:val="WW8Num110z3"/>
    <w:rsid w:val="001E214D"/>
    <w:rPr>
      <w:rFonts w:ascii="Symbol" w:hAnsi="Symbol" w:cs="Symbol"/>
    </w:rPr>
  </w:style>
  <w:style w:type="character" w:customStyle="1" w:styleId="WW8Num111z1">
    <w:name w:val="WW8Num111z1"/>
    <w:rsid w:val="001E214D"/>
    <w:rPr>
      <w:rFonts w:ascii="Courier New" w:hAnsi="Courier New" w:cs="Courier New"/>
    </w:rPr>
  </w:style>
  <w:style w:type="character" w:customStyle="1" w:styleId="WW8Num111z3">
    <w:name w:val="WW8Num111z3"/>
    <w:rsid w:val="001E214D"/>
    <w:rPr>
      <w:rFonts w:ascii="Symbol" w:hAnsi="Symbol" w:cs="Symbol"/>
    </w:rPr>
  </w:style>
  <w:style w:type="character" w:customStyle="1" w:styleId="WW8Num112z1">
    <w:name w:val="WW8Num112z1"/>
    <w:rsid w:val="001E214D"/>
    <w:rPr>
      <w:rFonts w:ascii="Courier New" w:hAnsi="Courier New" w:cs="Courier New"/>
    </w:rPr>
  </w:style>
  <w:style w:type="character" w:customStyle="1" w:styleId="WW8Num112z3">
    <w:name w:val="WW8Num112z3"/>
    <w:rsid w:val="001E214D"/>
    <w:rPr>
      <w:rFonts w:ascii="Symbol" w:hAnsi="Symbol" w:cs="Symbol"/>
    </w:rPr>
  </w:style>
  <w:style w:type="character" w:customStyle="1" w:styleId="WW8Num113z1">
    <w:name w:val="WW8Num113z1"/>
    <w:rsid w:val="001E214D"/>
    <w:rPr>
      <w:rFonts w:ascii="Courier New" w:hAnsi="Courier New" w:cs="Courier New"/>
    </w:rPr>
  </w:style>
  <w:style w:type="character" w:customStyle="1" w:styleId="WW8Num113z3">
    <w:name w:val="WW8Num113z3"/>
    <w:rsid w:val="001E214D"/>
    <w:rPr>
      <w:rFonts w:ascii="Symbol" w:hAnsi="Symbol" w:cs="Symbol"/>
    </w:rPr>
  </w:style>
  <w:style w:type="character" w:customStyle="1" w:styleId="WW8Num114z1">
    <w:name w:val="WW8Num114z1"/>
    <w:rsid w:val="001E214D"/>
    <w:rPr>
      <w:rFonts w:ascii="Courier New" w:hAnsi="Courier New" w:cs="Courier New"/>
    </w:rPr>
  </w:style>
  <w:style w:type="character" w:customStyle="1" w:styleId="WW8Num114z3">
    <w:name w:val="WW8Num114z3"/>
    <w:rsid w:val="001E214D"/>
    <w:rPr>
      <w:rFonts w:ascii="Symbol" w:hAnsi="Symbol" w:cs="Symbol"/>
    </w:rPr>
  </w:style>
  <w:style w:type="character" w:customStyle="1" w:styleId="WW8Num115z1">
    <w:name w:val="WW8Num115z1"/>
    <w:rsid w:val="001E214D"/>
    <w:rPr>
      <w:rFonts w:ascii="Courier New" w:hAnsi="Courier New" w:cs="Courier New"/>
    </w:rPr>
  </w:style>
  <w:style w:type="character" w:customStyle="1" w:styleId="WW8Num115z3">
    <w:name w:val="WW8Num115z3"/>
    <w:rsid w:val="001E214D"/>
    <w:rPr>
      <w:rFonts w:ascii="Symbol" w:hAnsi="Symbol" w:cs="Symbol"/>
    </w:rPr>
  </w:style>
  <w:style w:type="character" w:customStyle="1" w:styleId="WW8Num116z1">
    <w:name w:val="WW8Num116z1"/>
    <w:rsid w:val="001E214D"/>
    <w:rPr>
      <w:rFonts w:ascii="Courier New" w:hAnsi="Courier New" w:cs="Courier New"/>
    </w:rPr>
  </w:style>
  <w:style w:type="character" w:customStyle="1" w:styleId="WW8Num116z3">
    <w:name w:val="WW8Num116z3"/>
    <w:rsid w:val="001E214D"/>
    <w:rPr>
      <w:rFonts w:ascii="Symbol" w:hAnsi="Symbol" w:cs="Symbol"/>
    </w:rPr>
  </w:style>
  <w:style w:type="character" w:customStyle="1" w:styleId="WW8Num117z0">
    <w:name w:val="WW8Num117z0"/>
    <w:rsid w:val="001E214D"/>
    <w:rPr>
      <w:rFonts w:ascii="Wingdings" w:hAnsi="Wingdings" w:cs="Wingdings"/>
    </w:rPr>
  </w:style>
  <w:style w:type="character" w:customStyle="1" w:styleId="WW8Num117z1">
    <w:name w:val="WW8Num117z1"/>
    <w:rsid w:val="001E214D"/>
    <w:rPr>
      <w:rFonts w:ascii="Courier New" w:hAnsi="Courier New" w:cs="Courier New"/>
    </w:rPr>
  </w:style>
  <w:style w:type="character" w:customStyle="1" w:styleId="WW8Num117z3">
    <w:name w:val="WW8Num117z3"/>
    <w:rsid w:val="001E214D"/>
    <w:rPr>
      <w:rFonts w:ascii="Symbol" w:hAnsi="Symbol" w:cs="Symbol"/>
    </w:rPr>
  </w:style>
  <w:style w:type="character" w:customStyle="1" w:styleId="WW8Num118z0">
    <w:name w:val="WW8Num118z0"/>
    <w:rsid w:val="001E214D"/>
    <w:rPr>
      <w:rFonts w:ascii="Wingdings" w:hAnsi="Wingdings" w:cs="Wingdings"/>
    </w:rPr>
  </w:style>
  <w:style w:type="character" w:customStyle="1" w:styleId="WW8Num118z1">
    <w:name w:val="WW8Num118z1"/>
    <w:rsid w:val="001E214D"/>
    <w:rPr>
      <w:rFonts w:ascii="Courier New" w:hAnsi="Courier New" w:cs="Courier New"/>
    </w:rPr>
  </w:style>
  <w:style w:type="character" w:customStyle="1" w:styleId="WW8Num118z3">
    <w:name w:val="WW8Num118z3"/>
    <w:rsid w:val="001E214D"/>
    <w:rPr>
      <w:rFonts w:ascii="Symbol" w:hAnsi="Symbol" w:cs="Symbol"/>
    </w:rPr>
  </w:style>
  <w:style w:type="character" w:customStyle="1" w:styleId="WW8Num119z0">
    <w:name w:val="WW8Num119z0"/>
    <w:rsid w:val="001E214D"/>
    <w:rPr>
      <w:rFonts w:ascii="Wingdings" w:hAnsi="Wingdings" w:cs="Wingdings"/>
    </w:rPr>
  </w:style>
  <w:style w:type="character" w:customStyle="1" w:styleId="WW8Num119z1">
    <w:name w:val="WW8Num119z1"/>
    <w:rsid w:val="001E214D"/>
    <w:rPr>
      <w:rFonts w:ascii="Courier New" w:hAnsi="Courier New" w:cs="Courier New"/>
    </w:rPr>
  </w:style>
  <w:style w:type="character" w:customStyle="1" w:styleId="WW8Num119z3">
    <w:name w:val="WW8Num119z3"/>
    <w:rsid w:val="001E214D"/>
    <w:rPr>
      <w:rFonts w:ascii="Symbol" w:hAnsi="Symbol" w:cs="Symbol"/>
    </w:rPr>
  </w:style>
  <w:style w:type="character" w:customStyle="1" w:styleId="WW8Num120z0">
    <w:name w:val="WW8Num120z0"/>
    <w:rsid w:val="001E214D"/>
    <w:rPr>
      <w:rFonts w:ascii="Wingdings" w:hAnsi="Wingdings" w:cs="Wingdings"/>
    </w:rPr>
  </w:style>
  <w:style w:type="character" w:customStyle="1" w:styleId="WW8Num120z1">
    <w:name w:val="WW8Num120z1"/>
    <w:rsid w:val="001E214D"/>
    <w:rPr>
      <w:rFonts w:ascii="Courier New" w:hAnsi="Courier New" w:cs="Courier New"/>
    </w:rPr>
  </w:style>
  <w:style w:type="character" w:customStyle="1" w:styleId="WW8Num120z3">
    <w:name w:val="WW8Num120z3"/>
    <w:rsid w:val="001E214D"/>
    <w:rPr>
      <w:rFonts w:ascii="Symbol" w:hAnsi="Symbol" w:cs="Symbol"/>
    </w:rPr>
  </w:style>
  <w:style w:type="character" w:customStyle="1" w:styleId="WW8Num121z0">
    <w:name w:val="WW8Num121z0"/>
    <w:rsid w:val="001E214D"/>
    <w:rPr>
      <w:rFonts w:ascii="Wingdings" w:hAnsi="Wingdings" w:cs="Wingdings"/>
    </w:rPr>
  </w:style>
  <w:style w:type="character" w:customStyle="1" w:styleId="WW8Num121z1">
    <w:name w:val="WW8Num121z1"/>
    <w:rsid w:val="001E214D"/>
    <w:rPr>
      <w:rFonts w:ascii="Courier New" w:hAnsi="Courier New" w:cs="Courier New"/>
    </w:rPr>
  </w:style>
  <w:style w:type="character" w:customStyle="1" w:styleId="WW8Num121z3">
    <w:name w:val="WW8Num121z3"/>
    <w:rsid w:val="001E214D"/>
    <w:rPr>
      <w:rFonts w:ascii="Symbol" w:hAnsi="Symbol" w:cs="Symbol"/>
    </w:rPr>
  </w:style>
  <w:style w:type="character" w:customStyle="1" w:styleId="WW8Num122z0">
    <w:name w:val="WW8Num122z0"/>
    <w:rsid w:val="001E214D"/>
    <w:rPr>
      <w:rFonts w:ascii="Wingdings" w:hAnsi="Wingdings" w:cs="Wingdings"/>
    </w:rPr>
  </w:style>
  <w:style w:type="character" w:customStyle="1" w:styleId="WW8Num122z1">
    <w:name w:val="WW8Num122z1"/>
    <w:rsid w:val="001E214D"/>
    <w:rPr>
      <w:rFonts w:ascii="Courier New" w:hAnsi="Courier New" w:cs="Courier New"/>
    </w:rPr>
  </w:style>
  <w:style w:type="character" w:customStyle="1" w:styleId="WW8Num122z3">
    <w:name w:val="WW8Num122z3"/>
    <w:rsid w:val="001E214D"/>
    <w:rPr>
      <w:rFonts w:ascii="Symbol" w:hAnsi="Symbol" w:cs="Symbol"/>
    </w:rPr>
  </w:style>
  <w:style w:type="character" w:customStyle="1" w:styleId="WW8Num123z0">
    <w:name w:val="WW8Num123z0"/>
    <w:rsid w:val="001E214D"/>
    <w:rPr>
      <w:rFonts w:ascii="Wingdings" w:hAnsi="Wingdings" w:cs="Wingdings"/>
    </w:rPr>
  </w:style>
  <w:style w:type="character" w:customStyle="1" w:styleId="WW8Num123z1">
    <w:name w:val="WW8Num123z1"/>
    <w:rsid w:val="001E214D"/>
    <w:rPr>
      <w:rFonts w:ascii="Courier New" w:hAnsi="Courier New" w:cs="Courier New"/>
    </w:rPr>
  </w:style>
  <w:style w:type="character" w:customStyle="1" w:styleId="WW8Num123z3">
    <w:name w:val="WW8Num123z3"/>
    <w:rsid w:val="001E214D"/>
    <w:rPr>
      <w:rFonts w:ascii="Symbol" w:hAnsi="Symbol" w:cs="Symbol"/>
    </w:rPr>
  </w:style>
  <w:style w:type="character" w:customStyle="1" w:styleId="WW8Num124z0">
    <w:name w:val="WW8Num124z0"/>
    <w:rsid w:val="001E214D"/>
    <w:rPr>
      <w:rFonts w:ascii="Wingdings" w:hAnsi="Wingdings" w:cs="Wingdings"/>
    </w:rPr>
  </w:style>
  <w:style w:type="character" w:customStyle="1" w:styleId="WW8Num124z1">
    <w:name w:val="WW8Num124z1"/>
    <w:rsid w:val="001E214D"/>
    <w:rPr>
      <w:rFonts w:ascii="Courier New" w:hAnsi="Courier New" w:cs="Courier New"/>
    </w:rPr>
  </w:style>
  <w:style w:type="character" w:customStyle="1" w:styleId="WW8Num124z3">
    <w:name w:val="WW8Num124z3"/>
    <w:rsid w:val="001E214D"/>
    <w:rPr>
      <w:rFonts w:ascii="Symbol" w:hAnsi="Symbol" w:cs="Symbol"/>
    </w:rPr>
  </w:style>
  <w:style w:type="character" w:customStyle="1" w:styleId="WW8Num125z0">
    <w:name w:val="WW8Num125z0"/>
    <w:rsid w:val="001E214D"/>
    <w:rPr>
      <w:rFonts w:ascii="Wingdings" w:hAnsi="Wingdings" w:cs="Wingdings"/>
    </w:rPr>
  </w:style>
  <w:style w:type="character" w:customStyle="1" w:styleId="WW8Num125z1">
    <w:name w:val="WW8Num125z1"/>
    <w:rsid w:val="001E214D"/>
    <w:rPr>
      <w:rFonts w:ascii="Courier New" w:hAnsi="Courier New" w:cs="Courier New"/>
    </w:rPr>
  </w:style>
  <w:style w:type="character" w:customStyle="1" w:styleId="WW8Num125z3">
    <w:name w:val="WW8Num125z3"/>
    <w:rsid w:val="001E214D"/>
    <w:rPr>
      <w:rFonts w:ascii="Symbol" w:hAnsi="Symbol" w:cs="Symbol"/>
    </w:rPr>
  </w:style>
  <w:style w:type="character" w:customStyle="1" w:styleId="WW8Num126z0">
    <w:name w:val="WW8Num126z0"/>
    <w:rsid w:val="001E214D"/>
    <w:rPr>
      <w:rFonts w:ascii="Wingdings" w:hAnsi="Wingdings" w:cs="Wingdings"/>
    </w:rPr>
  </w:style>
  <w:style w:type="character" w:customStyle="1" w:styleId="WW8Num126z1">
    <w:name w:val="WW8Num126z1"/>
    <w:rsid w:val="001E214D"/>
    <w:rPr>
      <w:rFonts w:ascii="Courier New" w:hAnsi="Courier New" w:cs="Courier New"/>
    </w:rPr>
  </w:style>
  <w:style w:type="character" w:customStyle="1" w:styleId="WW8Num126z3">
    <w:name w:val="WW8Num126z3"/>
    <w:rsid w:val="001E214D"/>
    <w:rPr>
      <w:rFonts w:ascii="Symbol" w:hAnsi="Symbol" w:cs="Symbol"/>
    </w:rPr>
  </w:style>
  <w:style w:type="character" w:customStyle="1" w:styleId="WW8Num127z0">
    <w:name w:val="WW8Num127z0"/>
    <w:rsid w:val="001E214D"/>
    <w:rPr>
      <w:rFonts w:ascii="Wingdings" w:hAnsi="Wingdings" w:cs="Wingdings"/>
    </w:rPr>
  </w:style>
  <w:style w:type="character" w:customStyle="1" w:styleId="WW8Num127z1">
    <w:name w:val="WW8Num127z1"/>
    <w:rsid w:val="001E214D"/>
    <w:rPr>
      <w:rFonts w:ascii="Courier New" w:hAnsi="Courier New" w:cs="Courier New"/>
    </w:rPr>
  </w:style>
  <w:style w:type="character" w:customStyle="1" w:styleId="WW8Num127z3">
    <w:name w:val="WW8Num127z3"/>
    <w:rsid w:val="001E214D"/>
    <w:rPr>
      <w:rFonts w:ascii="Symbol" w:hAnsi="Symbol" w:cs="Symbol"/>
    </w:rPr>
  </w:style>
  <w:style w:type="character" w:customStyle="1" w:styleId="WW8Num128z0">
    <w:name w:val="WW8Num128z0"/>
    <w:rsid w:val="001E214D"/>
    <w:rPr>
      <w:rFonts w:ascii="Wingdings" w:hAnsi="Wingdings" w:cs="Wingdings"/>
    </w:rPr>
  </w:style>
  <w:style w:type="character" w:customStyle="1" w:styleId="WW8Num128z1">
    <w:name w:val="WW8Num128z1"/>
    <w:rsid w:val="001E214D"/>
    <w:rPr>
      <w:rFonts w:ascii="Courier New" w:hAnsi="Courier New" w:cs="Courier New"/>
    </w:rPr>
  </w:style>
  <w:style w:type="character" w:customStyle="1" w:styleId="WW8Num128z3">
    <w:name w:val="WW8Num128z3"/>
    <w:rsid w:val="001E214D"/>
    <w:rPr>
      <w:rFonts w:ascii="Symbol" w:hAnsi="Symbol" w:cs="Symbol"/>
    </w:rPr>
  </w:style>
  <w:style w:type="character" w:customStyle="1" w:styleId="WW8Num129z0">
    <w:name w:val="WW8Num129z0"/>
    <w:rsid w:val="001E214D"/>
    <w:rPr>
      <w:rFonts w:ascii="Wingdings" w:hAnsi="Wingdings" w:cs="Wingdings"/>
    </w:rPr>
  </w:style>
  <w:style w:type="character" w:customStyle="1" w:styleId="WW8Num129z1">
    <w:name w:val="WW8Num129z1"/>
    <w:rsid w:val="001E214D"/>
    <w:rPr>
      <w:rFonts w:ascii="Courier New" w:hAnsi="Courier New" w:cs="Courier New"/>
    </w:rPr>
  </w:style>
  <w:style w:type="character" w:customStyle="1" w:styleId="WW8Num129z3">
    <w:name w:val="WW8Num129z3"/>
    <w:rsid w:val="001E214D"/>
    <w:rPr>
      <w:rFonts w:ascii="Symbol" w:hAnsi="Symbol" w:cs="Symbol"/>
    </w:rPr>
  </w:style>
  <w:style w:type="character" w:customStyle="1" w:styleId="WW8Num130z0">
    <w:name w:val="WW8Num130z0"/>
    <w:rsid w:val="001E214D"/>
    <w:rPr>
      <w:rFonts w:ascii="Wingdings" w:hAnsi="Wingdings" w:cs="Wingdings"/>
    </w:rPr>
  </w:style>
  <w:style w:type="character" w:customStyle="1" w:styleId="WW8Num130z1">
    <w:name w:val="WW8Num130z1"/>
    <w:rsid w:val="001E214D"/>
    <w:rPr>
      <w:rFonts w:ascii="Courier New" w:hAnsi="Courier New" w:cs="Courier New"/>
    </w:rPr>
  </w:style>
  <w:style w:type="character" w:customStyle="1" w:styleId="WW8Num130z3">
    <w:name w:val="WW8Num130z3"/>
    <w:rsid w:val="001E214D"/>
    <w:rPr>
      <w:rFonts w:ascii="Symbol" w:hAnsi="Symbol" w:cs="Symbol"/>
    </w:rPr>
  </w:style>
  <w:style w:type="character" w:customStyle="1" w:styleId="WW8Num131z0">
    <w:name w:val="WW8Num131z0"/>
    <w:rsid w:val="001E214D"/>
    <w:rPr>
      <w:rFonts w:ascii="Wingdings" w:hAnsi="Wingdings" w:cs="Wingdings"/>
    </w:rPr>
  </w:style>
  <w:style w:type="character" w:customStyle="1" w:styleId="WW8Num131z1">
    <w:name w:val="WW8Num131z1"/>
    <w:rsid w:val="001E214D"/>
    <w:rPr>
      <w:rFonts w:ascii="Courier New" w:hAnsi="Courier New" w:cs="Courier New"/>
    </w:rPr>
  </w:style>
  <w:style w:type="character" w:customStyle="1" w:styleId="WW8Num131z3">
    <w:name w:val="WW8Num131z3"/>
    <w:rsid w:val="001E214D"/>
    <w:rPr>
      <w:rFonts w:ascii="Symbol" w:hAnsi="Symbol" w:cs="Symbol"/>
    </w:rPr>
  </w:style>
  <w:style w:type="character" w:customStyle="1" w:styleId="WW8Num132z0">
    <w:name w:val="WW8Num132z0"/>
    <w:rsid w:val="001E214D"/>
    <w:rPr>
      <w:rFonts w:ascii="Wingdings" w:hAnsi="Wingdings" w:cs="Wingdings"/>
    </w:rPr>
  </w:style>
  <w:style w:type="character" w:customStyle="1" w:styleId="WW8Num132z1">
    <w:name w:val="WW8Num132z1"/>
    <w:rsid w:val="001E214D"/>
    <w:rPr>
      <w:rFonts w:ascii="Courier New" w:hAnsi="Courier New" w:cs="Courier New"/>
    </w:rPr>
  </w:style>
  <w:style w:type="character" w:customStyle="1" w:styleId="WW8Num132z3">
    <w:name w:val="WW8Num132z3"/>
    <w:rsid w:val="001E214D"/>
    <w:rPr>
      <w:rFonts w:ascii="Symbol" w:hAnsi="Symbol" w:cs="Symbol"/>
    </w:rPr>
  </w:style>
  <w:style w:type="character" w:customStyle="1" w:styleId="WW8Num133z0">
    <w:name w:val="WW8Num133z0"/>
    <w:rsid w:val="001E214D"/>
    <w:rPr>
      <w:rFonts w:ascii="Wingdings" w:hAnsi="Wingdings" w:cs="Wingdings"/>
    </w:rPr>
  </w:style>
  <w:style w:type="character" w:customStyle="1" w:styleId="WW8Num133z1">
    <w:name w:val="WW8Num133z1"/>
    <w:rsid w:val="001E214D"/>
    <w:rPr>
      <w:rFonts w:ascii="Courier New" w:hAnsi="Courier New" w:cs="Courier New"/>
    </w:rPr>
  </w:style>
  <w:style w:type="character" w:customStyle="1" w:styleId="WW8Num133z3">
    <w:name w:val="WW8Num133z3"/>
    <w:rsid w:val="001E214D"/>
    <w:rPr>
      <w:rFonts w:ascii="Symbol" w:hAnsi="Symbol" w:cs="Symbol"/>
    </w:rPr>
  </w:style>
  <w:style w:type="character" w:customStyle="1" w:styleId="WW8Num134z0">
    <w:name w:val="WW8Num134z0"/>
    <w:rsid w:val="001E214D"/>
    <w:rPr>
      <w:rFonts w:ascii="Wingdings" w:hAnsi="Wingdings" w:cs="Wingdings"/>
    </w:rPr>
  </w:style>
  <w:style w:type="character" w:customStyle="1" w:styleId="WW8Num134z1">
    <w:name w:val="WW8Num134z1"/>
    <w:rsid w:val="001E214D"/>
    <w:rPr>
      <w:rFonts w:ascii="Courier New" w:hAnsi="Courier New" w:cs="Courier New"/>
    </w:rPr>
  </w:style>
  <w:style w:type="character" w:customStyle="1" w:styleId="WW8Num134z3">
    <w:name w:val="WW8Num134z3"/>
    <w:rsid w:val="001E214D"/>
    <w:rPr>
      <w:rFonts w:ascii="Symbol" w:hAnsi="Symbol" w:cs="Symbol"/>
    </w:rPr>
  </w:style>
  <w:style w:type="character" w:customStyle="1" w:styleId="WW8Num135z0">
    <w:name w:val="WW8Num135z0"/>
    <w:rsid w:val="001E214D"/>
    <w:rPr>
      <w:rFonts w:ascii="Wingdings" w:hAnsi="Wingdings" w:cs="Wingdings"/>
    </w:rPr>
  </w:style>
  <w:style w:type="character" w:customStyle="1" w:styleId="WW8Num135z1">
    <w:name w:val="WW8Num135z1"/>
    <w:rsid w:val="001E214D"/>
    <w:rPr>
      <w:rFonts w:ascii="Courier New" w:hAnsi="Courier New" w:cs="Courier New"/>
    </w:rPr>
  </w:style>
  <w:style w:type="character" w:customStyle="1" w:styleId="WW8Num135z3">
    <w:name w:val="WW8Num135z3"/>
    <w:rsid w:val="001E214D"/>
    <w:rPr>
      <w:rFonts w:ascii="Symbol" w:hAnsi="Symbol" w:cs="Symbol"/>
    </w:rPr>
  </w:style>
  <w:style w:type="character" w:customStyle="1" w:styleId="WW8Num136z0">
    <w:name w:val="WW8Num136z0"/>
    <w:rsid w:val="001E214D"/>
    <w:rPr>
      <w:rFonts w:cs="Times New Roman"/>
    </w:rPr>
  </w:style>
  <w:style w:type="character" w:customStyle="1" w:styleId="WW8Num137z0">
    <w:name w:val="WW8Num137z0"/>
    <w:rsid w:val="001E214D"/>
    <w:rPr>
      <w:rFonts w:ascii="Wingdings" w:hAnsi="Wingdings" w:cs="Wingdings"/>
    </w:rPr>
  </w:style>
  <w:style w:type="character" w:customStyle="1" w:styleId="WW8Num137z1">
    <w:name w:val="WW8Num137z1"/>
    <w:rsid w:val="001E214D"/>
    <w:rPr>
      <w:rFonts w:ascii="Courier New" w:hAnsi="Courier New" w:cs="Courier New"/>
    </w:rPr>
  </w:style>
  <w:style w:type="character" w:customStyle="1" w:styleId="WW8Num137z3">
    <w:name w:val="WW8Num137z3"/>
    <w:rsid w:val="001E214D"/>
    <w:rPr>
      <w:rFonts w:ascii="Symbol" w:hAnsi="Symbol" w:cs="Symbol"/>
    </w:rPr>
  </w:style>
  <w:style w:type="character" w:customStyle="1" w:styleId="21">
    <w:name w:val="Основной шрифт абзаца2"/>
    <w:rsid w:val="001E214D"/>
  </w:style>
  <w:style w:type="character" w:customStyle="1" w:styleId="WW-Absatz-Standardschriftart">
    <w:name w:val="WW-Absatz-Standardschriftart"/>
    <w:rsid w:val="001E214D"/>
  </w:style>
  <w:style w:type="character" w:customStyle="1" w:styleId="WW-Absatz-Standardschriftart1">
    <w:name w:val="WW-Absatz-Standardschriftart1"/>
    <w:rsid w:val="001E214D"/>
  </w:style>
  <w:style w:type="character" w:customStyle="1" w:styleId="WW-Absatz-Standardschriftart11">
    <w:name w:val="WW-Absatz-Standardschriftart11"/>
    <w:rsid w:val="001E214D"/>
  </w:style>
  <w:style w:type="character" w:customStyle="1" w:styleId="WW-Absatz-Standardschriftart111">
    <w:name w:val="WW-Absatz-Standardschriftart111"/>
    <w:rsid w:val="001E214D"/>
  </w:style>
  <w:style w:type="character" w:customStyle="1" w:styleId="WW-Absatz-Standardschriftart1111">
    <w:name w:val="WW-Absatz-Standardschriftart1111"/>
    <w:rsid w:val="001E214D"/>
  </w:style>
  <w:style w:type="character" w:customStyle="1" w:styleId="WW-Absatz-Standardschriftart11111">
    <w:name w:val="WW-Absatz-Standardschriftart11111"/>
    <w:rsid w:val="001E214D"/>
  </w:style>
  <w:style w:type="character" w:customStyle="1" w:styleId="WW-Absatz-Standardschriftart111111">
    <w:name w:val="WW-Absatz-Standardschriftart111111"/>
    <w:rsid w:val="001E214D"/>
  </w:style>
  <w:style w:type="character" w:customStyle="1" w:styleId="WW-Absatz-Standardschriftart1111111">
    <w:name w:val="WW-Absatz-Standardschriftart1111111"/>
    <w:rsid w:val="001E214D"/>
  </w:style>
  <w:style w:type="character" w:customStyle="1" w:styleId="WW-Absatz-Standardschriftart11111111">
    <w:name w:val="WW-Absatz-Standardschriftart11111111"/>
    <w:rsid w:val="001E214D"/>
  </w:style>
  <w:style w:type="character" w:customStyle="1" w:styleId="WW-Absatz-Standardschriftart111111111">
    <w:name w:val="WW-Absatz-Standardschriftart111111111"/>
    <w:rsid w:val="001E214D"/>
  </w:style>
  <w:style w:type="character" w:customStyle="1" w:styleId="WW-Absatz-Standardschriftart1111111111">
    <w:name w:val="WW-Absatz-Standardschriftart1111111111"/>
    <w:rsid w:val="001E214D"/>
  </w:style>
  <w:style w:type="character" w:customStyle="1" w:styleId="WW-Absatz-Standardschriftart11111111111">
    <w:name w:val="WW-Absatz-Standardschriftart11111111111"/>
    <w:rsid w:val="001E214D"/>
  </w:style>
  <w:style w:type="character" w:customStyle="1" w:styleId="WW-Absatz-Standardschriftart111111111111">
    <w:name w:val="WW-Absatz-Standardschriftart111111111111"/>
    <w:rsid w:val="001E214D"/>
  </w:style>
  <w:style w:type="character" w:customStyle="1" w:styleId="WW-Absatz-Standardschriftart1111111111111">
    <w:name w:val="WW-Absatz-Standardschriftart1111111111111"/>
    <w:rsid w:val="001E214D"/>
  </w:style>
  <w:style w:type="character" w:customStyle="1" w:styleId="WW8Num1z0">
    <w:name w:val="WW8Num1z0"/>
    <w:rsid w:val="001E214D"/>
    <w:rPr>
      <w:rFonts w:ascii="Symbol" w:hAnsi="Symbol" w:cs="Symbol"/>
    </w:rPr>
  </w:style>
  <w:style w:type="character" w:customStyle="1" w:styleId="WW8Num5z1">
    <w:name w:val="WW8Num5z1"/>
    <w:rsid w:val="001E214D"/>
    <w:rPr>
      <w:rFonts w:ascii="Courier New" w:hAnsi="Courier New" w:cs="Courier New"/>
    </w:rPr>
  </w:style>
  <w:style w:type="character" w:customStyle="1" w:styleId="WW8Num5z2">
    <w:name w:val="WW8Num5z2"/>
    <w:rsid w:val="001E214D"/>
    <w:rPr>
      <w:rFonts w:ascii="Wingdings" w:hAnsi="Wingdings" w:cs="Wingdings"/>
    </w:rPr>
  </w:style>
  <w:style w:type="character" w:customStyle="1" w:styleId="WW8Num5z3">
    <w:name w:val="WW8Num5z3"/>
    <w:rsid w:val="001E214D"/>
    <w:rPr>
      <w:rFonts w:ascii="Symbol" w:hAnsi="Symbol" w:cs="Symbol"/>
    </w:rPr>
  </w:style>
  <w:style w:type="character" w:customStyle="1" w:styleId="WW8Num7z1">
    <w:name w:val="WW8Num7z1"/>
    <w:rsid w:val="001E214D"/>
    <w:rPr>
      <w:rFonts w:ascii="Times New Roman" w:hAnsi="Times New Roman" w:cs="Times New Roman"/>
    </w:rPr>
  </w:style>
  <w:style w:type="character" w:customStyle="1" w:styleId="WW8Num7z3">
    <w:name w:val="WW8Num7z3"/>
    <w:rsid w:val="001E214D"/>
    <w:rPr>
      <w:rFonts w:ascii="Symbol" w:hAnsi="Symbol" w:cs="Symbol"/>
    </w:rPr>
  </w:style>
  <w:style w:type="character" w:customStyle="1" w:styleId="WW8Num7z4">
    <w:name w:val="WW8Num7z4"/>
    <w:rsid w:val="001E214D"/>
    <w:rPr>
      <w:rFonts w:ascii="Courier New" w:hAnsi="Courier New" w:cs="Courier New"/>
    </w:rPr>
  </w:style>
  <w:style w:type="character" w:customStyle="1" w:styleId="WW8Num8z1">
    <w:name w:val="WW8Num8z1"/>
    <w:rsid w:val="001E214D"/>
    <w:rPr>
      <w:rFonts w:ascii="Courier New" w:hAnsi="Courier New" w:cs="Courier New"/>
    </w:rPr>
  </w:style>
  <w:style w:type="character" w:customStyle="1" w:styleId="WW8Num8z3">
    <w:name w:val="WW8Num8z3"/>
    <w:rsid w:val="001E214D"/>
    <w:rPr>
      <w:rFonts w:ascii="Symbol" w:hAnsi="Symbol" w:cs="Symbol"/>
    </w:rPr>
  </w:style>
  <w:style w:type="character" w:customStyle="1" w:styleId="WW8Num9z1">
    <w:name w:val="WW8Num9z1"/>
    <w:rsid w:val="001E214D"/>
    <w:rPr>
      <w:rFonts w:ascii="Courier New" w:hAnsi="Courier New" w:cs="Courier New"/>
    </w:rPr>
  </w:style>
  <w:style w:type="character" w:customStyle="1" w:styleId="WW8Num9z3">
    <w:name w:val="WW8Num9z3"/>
    <w:rsid w:val="001E214D"/>
    <w:rPr>
      <w:rFonts w:ascii="Symbol" w:hAnsi="Symbol" w:cs="Symbol"/>
    </w:rPr>
  </w:style>
  <w:style w:type="character" w:customStyle="1" w:styleId="WW8Num10z1">
    <w:name w:val="WW8Num10z1"/>
    <w:rsid w:val="001E214D"/>
    <w:rPr>
      <w:rFonts w:ascii="Courier New" w:hAnsi="Courier New" w:cs="Courier New"/>
    </w:rPr>
  </w:style>
  <w:style w:type="character" w:customStyle="1" w:styleId="WW8Num10z2">
    <w:name w:val="WW8Num10z2"/>
    <w:rsid w:val="001E214D"/>
    <w:rPr>
      <w:rFonts w:ascii="Wingdings" w:hAnsi="Wingdings" w:cs="Wingdings"/>
    </w:rPr>
  </w:style>
  <w:style w:type="character" w:customStyle="1" w:styleId="WW8Num10z3">
    <w:name w:val="WW8Num10z3"/>
    <w:rsid w:val="001E214D"/>
    <w:rPr>
      <w:rFonts w:ascii="Symbol" w:hAnsi="Symbol" w:cs="Symbol"/>
    </w:rPr>
  </w:style>
  <w:style w:type="character" w:customStyle="1" w:styleId="WW8Num11z1">
    <w:name w:val="WW8Num11z1"/>
    <w:rsid w:val="001E214D"/>
    <w:rPr>
      <w:rFonts w:ascii="Courier New" w:hAnsi="Courier New" w:cs="Courier New"/>
    </w:rPr>
  </w:style>
  <w:style w:type="character" w:customStyle="1" w:styleId="WW8Num11z2">
    <w:name w:val="WW8Num11z2"/>
    <w:rsid w:val="001E214D"/>
    <w:rPr>
      <w:rFonts w:ascii="Wingdings" w:hAnsi="Wingdings" w:cs="Wingdings"/>
    </w:rPr>
  </w:style>
  <w:style w:type="character" w:customStyle="1" w:styleId="WW8Num11z3">
    <w:name w:val="WW8Num11z3"/>
    <w:rsid w:val="001E214D"/>
    <w:rPr>
      <w:rFonts w:ascii="Symbol" w:hAnsi="Symbol" w:cs="Symbol"/>
    </w:rPr>
  </w:style>
  <w:style w:type="character" w:customStyle="1" w:styleId="WW8Num17z2">
    <w:name w:val="WW8Num17z2"/>
    <w:rsid w:val="001E214D"/>
    <w:rPr>
      <w:rFonts w:ascii="Wingdings" w:hAnsi="Wingdings" w:cs="Wingdings"/>
    </w:rPr>
  </w:style>
  <w:style w:type="character" w:customStyle="1" w:styleId="WW8Num19z4">
    <w:name w:val="WW8Num19z4"/>
    <w:rsid w:val="001E214D"/>
    <w:rPr>
      <w:rFonts w:ascii="Courier New" w:hAnsi="Courier New" w:cs="Courier New"/>
    </w:rPr>
  </w:style>
  <w:style w:type="character" w:customStyle="1" w:styleId="WW8Num21z2">
    <w:name w:val="WW8Num21z2"/>
    <w:rsid w:val="001E214D"/>
    <w:rPr>
      <w:rFonts w:ascii="Wingdings" w:hAnsi="Wingdings" w:cs="Wingdings"/>
    </w:rPr>
  </w:style>
  <w:style w:type="character" w:customStyle="1" w:styleId="WW8Num23z2">
    <w:name w:val="WW8Num23z2"/>
    <w:rsid w:val="001E214D"/>
    <w:rPr>
      <w:rFonts w:ascii="Wingdings" w:hAnsi="Wingdings" w:cs="Wingdings"/>
    </w:rPr>
  </w:style>
  <w:style w:type="character" w:customStyle="1" w:styleId="WW8Num23z4">
    <w:name w:val="WW8Num23z4"/>
    <w:rsid w:val="001E214D"/>
    <w:rPr>
      <w:rFonts w:ascii="Courier New" w:hAnsi="Courier New" w:cs="Courier New"/>
    </w:rPr>
  </w:style>
  <w:style w:type="character" w:customStyle="1" w:styleId="WW8Num24z2">
    <w:name w:val="WW8Num24z2"/>
    <w:rsid w:val="001E214D"/>
    <w:rPr>
      <w:rFonts w:ascii="Wingdings" w:hAnsi="Wingdings" w:cs="Wingdings"/>
    </w:rPr>
  </w:style>
  <w:style w:type="character" w:customStyle="1" w:styleId="WW8Num25z2">
    <w:name w:val="WW8Num25z2"/>
    <w:rsid w:val="001E214D"/>
    <w:rPr>
      <w:rFonts w:ascii="Wingdings" w:hAnsi="Wingdings" w:cs="Wingdings"/>
    </w:rPr>
  </w:style>
  <w:style w:type="character" w:customStyle="1" w:styleId="WW8Num27z2">
    <w:name w:val="WW8Num27z2"/>
    <w:rsid w:val="001E214D"/>
    <w:rPr>
      <w:rFonts w:ascii="Wingdings" w:hAnsi="Wingdings" w:cs="Wingdings"/>
    </w:rPr>
  </w:style>
  <w:style w:type="character" w:customStyle="1" w:styleId="WW8Num27z4">
    <w:name w:val="WW8Num27z4"/>
    <w:rsid w:val="001E214D"/>
    <w:rPr>
      <w:rFonts w:ascii="Courier New" w:hAnsi="Courier New" w:cs="Courier New"/>
    </w:rPr>
  </w:style>
  <w:style w:type="character" w:customStyle="1" w:styleId="WW8Num28z4">
    <w:name w:val="WW8Num28z4"/>
    <w:rsid w:val="001E214D"/>
    <w:rPr>
      <w:rFonts w:ascii="Courier New" w:hAnsi="Courier New" w:cs="Courier New"/>
    </w:rPr>
  </w:style>
  <w:style w:type="character" w:customStyle="1" w:styleId="WW8Num33z2">
    <w:name w:val="WW8Num33z2"/>
    <w:rsid w:val="001E214D"/>
    <w:rPr>
      <w:rFonts w:ascii="Wingdings" w:hAnsi="Wingdings" w:cs="Wingdings"/>
    </w:rPr>
  </w:style>
  <w:style w:type="character" w:customStyle="1" w:styleId="WW8Num37z2">
    <w:name w:val="WW8Num37z2"/>
    <w:rsid w:val="001E214D"/>
    <w:rPr>
      <w:rFonts w:ascii="Wingdings" w:hAnsi="Wingdings" w:cs="Wingdings"/>
    </w:rPr>
  </w:style>
  <w:style w:type="character" w:customStyle="1" w:styleId="WW8Num39z2">
    <w:name w:val="WW8Num39z2"/>
    <w:rsid w:val="001E214D"/>
    <w:rPr>
      <w:rFonts w:ascii="Wingdings" w:hAnsi="Wingdings" w:cs="Wingdings"/>
    </w:rPr>
  </w:style>
  <w:style w:type="character" w:customStyle="1" w:styleId="WW8Num41z2">
    <w:name w:val="WW8Num41z2"/>
    <w:rsid w:val="001E214D"/>
    <w:rPr>
      <w:rFonts w:ascii="Wingdings" w:hAnsi="Wingdings" w:cs="Wingdings"/>
    </w:rPr>
  </w:style>
  <w:style w:type="character" w:customStyle="1" w:styleId="WW8Num43z4">
    <w:name w:val="WW8Num43z4"/>
    <w:rsid w:val="001E214D"/>
    <w:rPr>
      <w:rFonts w:ascii="Courier New" w:hAnsi="Courier New" w:cs="Courier New"/>
    </w:rPr>
  </w:style>
  <w:style w:type="character" w:customStyle="1" w:styleId="12">
    <w:name w:val="Основной шрифт абзаца1"/>
    <w:rsid w:val="001E214D"/>
  </w:style>
  <w:style w:type="character" w:customStyle="1" w:styleId="ab">
    <w:name w:val=" Знак Знак"/>
    <w:basedOn w:val="12"/>
    <w:rsid w:val="001E214D"/>
    <w:rPr>
      <w:rFonts w:ascii="Arial" w:hAnsi="Arial" w:cs="Arial"/>
      <w:b/>
      <w:bCs/>
      <w:kern w:val="1"/>
      <w:sz w:val="32"/>
      <w:szCs w:val="32"/>
      <w:lang w:val="ru-RU" w:bidi="ar-SA"/>
    </w:rPr>
  </w:style>
  <w:style w:type="character" w:styleId="ac">
    <w:name w:val="page number"/>
    <w:basedOn w:val="12"/>
    <w:rsid w:val="001E214D"/>
  </w:style>
  <w:style w:type="character" w:customStyle="1" w:styleId="ad">
    <w:name w:val="Без интервала Знак"/>
    <w:basedOn w:val="12"/>
    <w:rsid w:val="001E214D"/>
    <w:rPr>
      <w:rFonts w:ascii="Calibri" w:hAnsi="Calibri" w:cs="Calibri"/>
      <w:sz w:val="22"/>
      <w:szCs w:val="22"/>
      <w:lang w:val="ru-RU" w:bidi="ar-SA"/>
    </w:rPr>
  </w:style>
  <w:style w:type="character" w:customStyle="1" w:styleId="ae">
    <w:name w:val="Символ сноски"/>
    <w:basedOn w:val="12"/>
    <w:rsid w:val="001E214D"/>
    <w:rPr>
      <w:vertAlign w:val="superscript"/>
    </w:rPr>
  </w:style>
  <w:style w:type="character" w:customStyle="1" w:styleId="af">
    <w:name w:val="Символ нумерации"/>
    <w:rsid w:val="001E214D"/>
  </w:style>
  <w:style w:type="character" w:customStyle="1" w:styleId="DefaultParagraphFont">
    <w:name w:val="Default Paragraph Font"/>
    <w:rsid w:val="001E214D"/>
  </w:style>
  <w:style w:type="character" w:customStyle="1" w:styleId="af0">
    <w:name w:val="Маркеры списка"/>
    <w:rsid w:val="001E214D"/>
    <w:rPr>
      <w:rFonts w:ascii="OpenSymbol" w:eastAsia="OpenSymbol" w:hAnsi="OpenSymbol" w:cs="OpenSymbol"/>
    </w:rPr>
  </w:style>
  <w:style w:type="paragraph" w:customStyle="1" w:styleId="af1">
    <w:name w:val="Заголовок"/>
    <w:basedOn w:val="a"/>
    <w:next w:val="af2"/>
    <w:rsid w:val="001E214D"/>
    <w:pPr>
      <w:keepNext/>
      <w:autoSpaceDE w:val="0"/>
      <w:autoSpaceDN/>
      <w:spacing w:before="240" w:after="120"/>
    </w:pPr>
    <w:rPr>
      <w:rFonts w:eastAsia="Microsoft YaHei" w:cs="Mangal"/>
      <w:kern w:val="0"/>
      <w:sz w:val="28"/>
      <w:szCs w:val="28"/>
      <w:lang w:eastAsia="zh-CN"/>
    </w:rPr>
  </w:style>
  <w:style w:type="paragraph" w:styleId="af2">
    <w:name w:val="Body Text"/>
    <w:basedOn w:val="a"/>
    <w:link w:val="af3"/>
    <w:rsid w:val="001E214D"/>
    <w:pPr>
      <w:autoSpaceDE w:val="0"/>
      <w:autoSpaceDN/>
      <w:spacing w:after="120"/>
    </w:pPr>
    <w:rPr>
      <w:rFonts w:ascii="Times New Roman" w:eastAsia="Times New Roman" w:hAnsi="Times New Roman" w:cs="Times New Roman"/>
      <w:kern w:val="0"/>
      <w:sz w:val="20"/>
      <w:szCs w:val="20"/>
      <w:lang w:eastAsia="zh-CN"/>
    </w:rPr>
  </w:style>
  <w:style w:type="character" w:customStyle="1" w:styleId="af3">
    <w:name w:val="Основной текст Знак"/>
    <w:basedOn w:val="a0"/>
    <w:link w:val="af2"/>
    <w:rsid w:val="001E214D"/>
    <w:rPr>
      <w:rFonts w:ascii="Times New Roman" w:eastAsia="Times New Roman" w:hAnsi="Times New Roman"/>
      <w:lang w:eastAsia="zh-CN"/>
    </w:rPr>
  </w:style>
  <w:style w:type="paragraph" w:styleId="af4">
    <w:name w:val="List"/>
    <w:basedOn w:val="af2"/>
    <w:rsid w:val="001E214D"/>
    <w:rPr>
      <w:rFonts w:cs="Mangal"/>
    </w:rPr>
  </w:style>
  <w:style w:type="paragraph" w:styleId="af5">
    <w:name w:val="caption"/>
    <w:basedOn w:val="a"/>
    <w:qFormat/>
    <w:rsid w:val="001E214D"/>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22">
    <w:name w:val="Указатель2"/>
    <w:basedOn w:val="a"/>
    <w:rsid w:val="001E214D"/>
    <w:pPr>
      <w:suppressLineNumbers/>
      <w:autoSpaceDE w:val="0"/>
      <w:autoSpaceDN/>
    </w:pPr>
    <w:rPr>
      <w:rFonts w:ascii="Times New Roman" w:eastAsia="Times New Roman" w:hAnsi="Times New Roman" w:cs="Mangal"/>
      <w:kern w:val="0"/>
      <w:sz w:val="20"/>
      <w:szCs w:val="20"/>
      <w:lang w:eastAsia="zh-CN"/>
    </w:rPr>
  </w:style>
  <w:style w:type="paragraph" w:customStyle="1" w:styleId="13">
    <w:name w:val="Название объекта1"/>
    <w:basedOn w:val="a"/>
    <w:rsid w:val="001E214D"/>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14">
    <w:name w:val="Указатель1"/>
    <w:basedOn w:val="a"/>
    <w:rsid w:val="001E214D"/>
    <w:pPr>
      <w:suppressLineNumbers/>
      <w:autoSpaceDE w:val="0"/>
      <w:autoSpaceDN/>
    </w:pPr>
    <w:rPr>
      <w:rFonts w:ascii="Times New Roman" w:eastAsia="Times New Roman" w:hAnsi="Times New Roman" w:cs="Mangal"/>
      <w:kern w:val="0"/>
      <w:sz w:val="20"/>
      <w:szCs w:val="20"/>
      <w:lang w:eastAsia="zh-CN"/>
    </w:rPr>
  </w:style>
  <w:style w:type="paragraph" w:styleId="af6">
    <w:name w:val="header"/>
    <w:basedOn w:val="a"/>
    <w:link w:val="af7"/>
    <w:rsid w:val="001E214D"/>
    <w:pPr>
      <w:tabs>
        <w:tab w:val="center" w:pos="4677"/>
        <w:tab w:val="right" w:pos="9355"/>
      </w:tabs>
      <w:autoSpaceDE w:val="0"/>
      <w:autoSpaceDN/>
    </w:pPr>
    <w:rPr>
      <w:rFonts w:ascii="Times New Roman" w:eastAsia="Times New Roman" w:hAnsi="Times New Roman" w:cs="Times New Roman"/>
      <w:kern w:val="0"/>
      <w:sz w:val="20"/>
      <w:szCs w:val="20"/>
      <w:lang w:eastAsia="zh-CN"/>
    </w:rPr>
  </w:style>
  <w:style w:type="character" w:customStyle="1" w:styleId="af7">
    <w:name w:val="Верхний колонтитул Знак"/>
    <w:basedOn w:val="a0"/>
    <w:link w:val="af6"/>
    <w:rsid w:val="001E214D"/>
    <w:rPr>
      <w:rFonts w:ascii="Times New Roman" w:eastAsia="Times New Roman" w:hAnsi="Times New Roman"/>
      <w:lang w:eastAsia="zh-CN"/>
    </w:rPr>
  </w:style>
  <w:style w:type="paragraph" w:customStyle="1" w:styleId="ConsNormal">
    <w:name w:val="ConsNormal"/>
    <w:rsid w:val="001E214D"/>
    <w:pPr>
      <w:widowControl w:val="0"/>
      <w:suppressAutoHyphens/>
      <w:autoSpaceDE w:val="0"/>
      <w:ind w:firstLine="720"/>
    </w:pPr>
    <w:rPr>
      <w:rFonts w:ascii="Arial" w:eastAsia="Times New Roman" w:hAnsi="Arial" w:cs="Arial"/>
      <w:lang w:eastAsia="zh-CN"/>
    </w:rPr>
  </w:style>
  <w:style w:type="paragraph" w:customStyle="1" w:styleId="ConsTitle">
    <w:name w:val="ConsTitle"/>
    <w:rsid w:val="001E214D"/>
    <w:pPr>
      <w:widowControl w:val="0"/>
      <w:suppressAutoHyphens/>
      <w:autoSpaceDE w:val="0"/>
    </w:pPr>
    <w:rPr>
      <w:rFonts w:ascii="Arial" w:eastAsia="Times New Roman" w:hAnsi="Arial" w:cs="Arial"/>
      <w:b/>
      <w:bCs/>
      <w:sz w:val="16"/>
      <w:szCs w:val="16"/>
      <w:lang w:eastAsia="zh-CN"/>
    </w:rPr>
  </w:style>
  <w:style w:type="paragraph" w:styleId="af8">
    <w:name w:val="Body Text Indent"/>
    <w:basedOn w:val="a"/>
    <w:link w:val="af9"/>
    <w:rsid w:val="001E214D"/>
    <w:pPr>
      <w:widowControl/>
      <w:autoSpaceDN/>
      <w:ind w:firstLine="567"/>
      <w:jc w:val="both"/>
    </w:pPr>
    <w:rPr>
      <w:rFonts w:ascii="Times New Roman" w:eastAsia="Times New Roman" w:hAnsi="Times New Roman" w:cs="Times New Roman"/>
      <w:b/>
      <w:kern w:val="0"/>
      <w:sz w:val="24"/>
      <w:szCs w:val="20"/>
      <w:lang w:eastAsia="zh-CN"/>
    </w:rPr>
  </w:style>
  <w:style w:type="character" w:customStyle="1" w:styleId="af9">
    <w:name w:val="Основной текст с отступом Знак"/>
    <w:basedOn w:val="a0"/>
    <w:link w:val="af8"/>
    <w:rsid w:val="001E214D"/>
    <w:rPr>
      <w:rFonts w:ascii="Times New Roman" w:eastAsia="Times New Roman" w:hAnsi="Times New Roman"/>
      <w:b/>
      <w:sz w:val="24"/>
      <w:lang w:eastAsia="zh-CN"/>
    </w:rPr>
  </w:style>
  <w:style w:type="paragraph" w:customStyle="1" w:styleId="afa">
    <w:name w:val="Îáû÷íûé"/>
    <w:rsid w:val="001E214D"/>
    <w:pPr>
      <w:widowControl w:val="0"/>
      <w:suppressAutoHyphens/>
    </w:pPr>
    <w:rPr>
      <w:rFonts w:ascii="Times New Roman" w:eastAsia="Times New Roman" w:hAnsi="Times New Roman"/>
      <w:sz w:val="28"/>
      <w:lang w:eastAsia="zh-CN"/>
    </w:rPr>
  </w:style>
  <w:style w:type="paragraph" w:customStyle="1" w:styleId="Iauiue">
    <w:name w:val="Iau?iue"/>
    <w:rsid w:val="001E214D"/>
    <w:pPr>
      <w:widowControl w:val="0"/>
      <w:suppressAutoHyphens/>
    </w:pPr>
    <w:rPr>
      <w:rFonts w:ascii="Times New Roman" w:eastAsia="Times New Roman" w:hAnsi="Times New Roman"/>
      <w:lang w:eastAsia="zh-CN"/>
    </w:rPr>
  </w:style>
  <w:style w:type="paragraph" w:customStyle="1" w:styleId="23">
    <w:name w:val="Îñíîâíîé òåêñò 2"/>
    <w:basedOn w:val="afa"/>
    <w:rsid w:val="001E214D"/>
    <w:pPr>
      <w:ind w:firstLine="720"/>
      <w:jc w:val="both"/>
    </w:pPr>
    <w:rPr>
      <w:b/>
      <w:color w:val="000000"/>
      <w:sz w:val="24"/>
      <w:lang w:val="en-US"/>
    </w:rPr>
  </w:style>
  <w:style w:type="paragraph" w:customStyle="1" w:styleId="Iniiaiieoaeno">
    <w:name w:val="Iniiaiie oaeno"/>
    <w:basedOn w:val="Iauiue"/>
    <w:rsid w:val="001E214D"/>
    <w:pPr>
      <w:widowControl/>
      <w:jc w:val="both"/>
    </w:pPr>
    <w:rPr>
      <w:rFonts w:ascii="Peterburg" w:hAnsi="Peterburg" w:cs="Peterburg"/>
    </w:rPr>
  </w:style>
  <w:style w:type="paragraph" w:customStyle="1" w:styleId="Iniiaiieoaenonionooiii2">
    <w:name w:val="Iniiaiie oaeno n ionooiii 2"/>
    <w:basedOn w:val="Iauiue"/>
    <w:rsid w:val="001E214D"/>
    <w:pPr>
      <w:widowControl/>
      <w:ind w:firstLine="284"/>
      <w:jc w:val="both"/>
    </w:pPr>
    <w:rPr>
      <w:rFonts w:ascii="Peterburg" w:hAnsi="Peterburg" w:cs="Peterburg"/>
    </w:rPr>
  </w:style>
  <w:style w:type="paragraph" w:styleId="afb">
    <w:name w:val="footer"/>
    <w:basedOn w:val="a"/>
    <w:link w:val="afc"/>
    <w:rsid w:val="001E214D"/>
    <w:pPr>
      <w:widowControl/>
      <w:numPr>
        <w:numId w:val="2"/>
      </w:numPr>
      <w:tabs>
        <w:tab w:val="center" w:pos="4677"/>
        <w:tab w:val="right" w:pos="9355"/>
      </w:tabs>
      <w:autoSpaceDN/>
      <w:ind w:left="0" w:firstLine="0"/>
    </w:pPr>
    <w:rPr>
      <w:rFonts w:ascii="Times New Roman" w:eastAsia="Times New Roman" w:hAnsi="Times New Roman" w:cs="Times New Roman"/>
      <w:kern w:val="0"/>
      <w:sz w:val="24"/>
      <w:lang w:eastAsia="zh-CN"/>
    </w:rPr>
  </w:style>
  <w:style w:type="character" w:customStyle="1" w:styleId="afc">
    <w:name w:val="Нижний колонтитул Знак"/>
    <w:basedOn w:val="a0"/>
    <w:link w:val="afb"/>
    <w:rsid w:val="001E214D"/>
    <w:rPr>
      <w:rFonts w:ascii="Times New Roman" w:eastAsia="Times New Roman" w:hAnsi="Times New Roman"/>
      <w:sz w:val="24"/>
      <w:szCs w:val="24"/>
      <w:lang w:eastAsia="zh-CN"/>
    </w:rPr>
  </w:style>
  <w:style w:type="paragraph" w:customStyle="1" w:styleId="31">
    <w:name w:val="Основной текст 31"/>
    <w:basedOn w:val="a"/>
    <w:rsid w:val="001E214D"/>
    <w:pPr>
      <w:shd w:val="clear" w:color="auto" w:fill="FFFFFF"/>
      <w:autoSpaceDE w:val="0"/>
      <w:autoSpaceDN/>
      <w:jc w:val="center"/>
    </w:pPr>
    <w:rPr>
      <w:rFonts w:ascii="Times New Roman" w:eastAsia="Times New Roman" w:hAnsi="Times New Roman" w:cs="Times New Roman"/>
      <w:kern w:val="0"/>
      <w:sz w:val="24"/>
      <w:lang w:eastAsia="zh-CN"/>
    </w:rPr>
  </w:style>
  <w:style w:type="paragraph" w:customStyle="1" w:styleId="15">
    <w:name w:val="Текст1"/>
    <w:basedOn w:val="a"/>
    <w:rsid w:val="001E214D"/>
    <w:pPr>
      <w:widowControl/>
      <w:autoSpaceDN/>
    </w:pPr>
    <w:rPr>
      <w:rFonts w:ascii="Courier New" w:eastAsia="Times New Roman" w:hAnsi="Courier New" w:cs="Courier New"/>
      <w:kern w:val="0"/>
      <w:sz w:val="20"/>
      <w:szCs w:val="20"/>
      <w:lang w:eastAsia="zh-CN"/>
    </w:rPr>
  </w:style>
  <w:style w:type="paragraph" w:customStyle="1" w:styleId="ConsPlusNormal">
    <w:name w:val="ConsPlusNormal"/>
    <w:rsid w:val="001E214D"/>
    <w:pPr>
      <w:widowControl w:val="0"/>
      <w:suppressAutoHyphens/>
      <w:autoSpaceDE w:val="0"/>
      <w:ind w:firstLine="720"/>
    </w:pPr>
    <w:rPr>
      <w:rFonts w:ascii="Arial" w:eastAsia="Times New Roman" w:hAnsi="Arial" w:cs="Arial"/>
      <w:lang w:eastAsia="zh-CN"/>
    </w:rPr>
  </w:style>
  <w:style w:type="paragraph" w:customStyle="1" w:styleId="ConsPlusNonformat">
    <w:name w:val="ConsPlusNonformat"/>
    <w:rsid w:val="001E214D"/>
    <w:pPr>
      <w:widowControl w:val="0"/>
      <w:suppressAutoHyphens/>
      <w:autoSpaceDE w:val="0"/>
    </w:pPr>
    <w:rPr>
      <w:rFonts w:ascii="Courier New" w:eastAsia="Times New Roman" w:hAnsi="Courier New" w:cs="Courier New"/>
      <w:lang w:eastAsia="zh-CN"/>
    </w:rPr>
  </w:style>
  <w:style w:type="paragraph" w:customStyle="1" w:styleId="Heading">
    <w:name w:val="Heading"/>
    <w:rsid w:val="001E214D"/>
    <w:pPr>
      <w:suppressAutoHyphens/>
      <w:autoSpaceDE w:val="0"/>
    </w:pPr>
    <w:rPr>
      <w:rFonts w:ascii="Arial" w:eastAsia="Times New Roman" w:hAnsi="Arial" w:cs="Arial"/>
      <w:b/>
      <w:bCs/>
      <w:sz w:val="22"/>
      <w:szCs w:val="22"/>
      <w:lang w:eastAsia="zh-CN"/>
    </w:rPr>
  </w:style>
  <w:style w:type="paragraph" w:styleId="16">
    <w:name w:val="toc 1"/>
    <w:basedOn w:val="a"/>
    <w:next w:val="a"/>
    <w:rsid w:val="001E214D"/>
    <w:pPr>
      <w:tabs>
        <w:tab w:val="right" w:leader="dot" w:pos="9063"/>
      </w:tabs>
      <w:autoSpaceDE w:val="0"/>
      <w:autoSpaceDN/>
      <w:ind w:right="-467"/>
      <w:jc w:val="both"/>
    </w:pPr>
    <w:rPr>
      <w:rFonts w:ascii="Times New Roman" w:eastAsia="Times New Roman" w:hAnsi="Times New Roman" w:cs="Times New Roman"/>
      <w:b/>
      <w:kern w:val="0"/>
      <w:sz w:val="28"/>
      <w:szCs w:val="28"/>
      <w:lang w:val="ru-RU" w:eastAsia="ru-RU"/>
    </w:rPr>
  </w:style>
  <w:style w:type="paragraph" w:styleId="24">
    <w:name w:val="toc 2"/>
    <w:basedOn w:val="a"/>
    <w:next w:val="a"/>
    <w:rsid w:val="001E214D"/>
    <w:pPr>
      <w:autoSpaceDE w:val="0"/>
      <w:autoSpaceDN/>
      <w:ind w:left="200"/>
    </w:pPr>
    <w:rPr>
      <w:rFonts w:ascii="Bookman Old Style" w:eastAsia="Times New Roman" w:hAnsi="Bookman Old Style" w:cs="Bookman Old Style"/>
      <w:kern w:val="0"/>
      <w:sz w:val="24"/>
      <w:szCs w:val="20"/>
      <w:lang w:eastAsia="zh-CN"/>
    </w:rPr>
  </w:style>
  <w:style w:type="paragraph" w:styleId="32">
    <w:name w:val="toc 3"/>
    <w:basedOn w:val="a"/>
    <w:next w:val="a"/>
    <w:rsid w:val="001E214D"/>
    <w:pPr>
      <w:tabs>
        <w:tab w:val="right" w:leader="dot" w:pos="9063"/>
      </w:tabs>
      <w:autoSpaceDE w:val="0"/>
      <w:autoSpaceDN/>
      <w:ind w:left="400"/>
    </w:pPr>
    <w:rPr>
      <w:rFonts w:ascii="Bookman Old Style" w:eastAsia="Times New Roman" w:hAnsi="Bookman Old Style" w:cs="Bookman Old Style"/>
      <w:kern w:val="0"/>
      <w:sz w:val="24"/>
      <w:szCs w:val="20"/>
      <w:lang w:val="ru-RU" w:eastAsia="ru-RU"/>
    </w:rPr>
  </w:style>
  <w:style w:type="paragraph" w:customStyle="1" w:styleId="justify2">
    <w:name w:val="justify2"/>
    <w:basedOn w:val="a"/>
    <w:rsid w:val="001E214D"/>
    <w:pPr>
      <w:widowControl/>
      <w:autoSpaceDN/>
      <w:spacing w:before="200" w:after="280"/>
      <w:ind w:firstLine="600"/>
      <w:jc w:val="both"/>
    </w:pPr>
    <w:rPr>
      <w:rFonts w:ascii="Times New Roman" w:eastAsia="Times New Roman" w:hAnsi="Times New Roman" w:cs="Times New Roman"/>
      <w:color w:val="000000"/>
      <w:kern w:val="0"/>
      <w:sz w:val="24"/>
      <w:lang w:eastAsia="zh-CN"/>
    </w:rPr>
  </w:style>
  <w:style w:type="paragraph" w:styleId="afd">
    <w:name w:val="Normal (Web)"/>
    <w:basedOn w:val="a"/>
    <w:rsid w:val="001E214D"/>
    <w:pPr>
      <w:widowControl/>
      <w:autoSpaceDN/>
      <w:spacing w:before="280" w:after="280"/>
    </w:pPr>
    <w:rPr>
      <w:rFonts w:ascii="Times New Roman" w:eastAsia="Times New Roman" w:hAnsi="Times New Roman" w:cs="Times New Roman"/>
      <w:color w:val="000000"/>
      <w:kern w:val="0"/>
      <w:sz w:val="24"/>
      <w:lang w:eastAsia="zh-CN"/>
    </w:rPr>
  </w:style>
  <w:style w:type="paragraph" w:customStyle="1" w:styleId="afe">
    <w:name w:val="основной"/>
    <w:basedOn w:val="a"/>
    <w:rsid w:val="001E214D"/>
    <w:pPr>
      <w:keepNext/>
      <w:autoSpaceDN/>
      <w:spacing w:line="100" w:lineRule="atLeast"/>
    </w:pPr>
    <w:rPr>
      <w:rFonts w:ascii="Times New Roman" w:hAnsi="Times New Roman" w:cs="Times New Roman"/>
      <w:kern w:val="1"/>
      <w:sz w:val="24"/>
      <w:lang w:eastAsia="zh-CN"/>
    </w:rPr>
  </w:style>
  <w:style w:type="paragraph" w:styleId="aff">
    <w:name w:val="footnote text"/>
    <w:basedOn w:val="a"/>
    <w:link w:val="aff0"/>
    <w:rsid w:val="001E214D"/>
    <w:pPr>
      <w:widowControl/>
      <w:autoSpaceDN/>
    </w:pPr>
    <w:rPr>
      <w:rFonts w:ascii="Times New Roman" w:eastAsia="Times New Roman" w:hAnsi="Times New Roman" w:cs="Times New Roman"/>
      <w:kern w:val="0"/>
      <w:sz w:val="20"/>
      <w:szCs w:val="20"/>
      <w:lang w:eastAsia="zh-CN"/>
    </w:rPr>
  </w:style>
  <w:style w:type="character" w:customStyle="1" w:styleId="aff0">
    <w:name w:val="Текст сноски Знак"/>
    <w:basedOn w:val="a0"/>
    <w:link w:val="aff"/>
    <w:rsid w:val="001E214D"/>
    <w:rPr>
      <w:rFonts w:ascii="Times New Roman" w:eastAsia="Times New Roman" w:hAnsi="Times New Roman"/>
      <w:lang w:eastAsia="zh-CN"/>
    </w:rPr>
  </w:style>
  <w:style w:type="paragraph" w:customStyle="1" w:styleId="nienie">
    <w:name w:val="nienie"/>
    <w:basedOn w:val="Iauiue"/>
    <w:rsid w:val="001E214D"/>
    <w:pPr>
      <w:keepLines/>
      <w:numPr>
        <w:numId w:val="3"/>
      </w:numPr>
      <w:ind w:left="425" w:firstLine="0"/>
      <w:jc w:val="both"/>
    </w:pPr>
    <w:rPr>
      <w:rFonts w:ascii="Peterburg" w:eastAsia="Arial" w:hAnsi="Peterburg" w:cs="Peterburg"/>
      <w:kern w:val="1"/>
      <w:sz w:val="24"/>
      <w:szCs w:val="24"/>
    </w:rPr>
  </w:style>
  <w:style w:type="paragraph" w:styleId="aff1">
    <w:name w:val="Balloon Text"/>
    <w:basedOn w:val="a"/>
    <w:link w:val="aff2"/>
    <w:rsid w:val="001E214D"/>
    <w:pPr>
      <w:autoSpaceDE w:val="0"/>
      <w:autoSpaceDN/>
    </w:pPr>
    <w:rPr>
      <w:rFonts w:ascii="Tahoma" w:eastAsia="Times New Roman" w:hAnsi="Tahoma"/>
      <w:kern w:val="0"/>
      <w:sz w:val="16"/>
      <w:szCs w:val="16"/>
      <w:lang w:eastAsia="zh-CN"/>
    </w:rPr>
  </w:style>
  <w:style w:type="character" w:customStyle="1" w:styleId="aff2">
    <w:name w:val="Текст выноски Знак"/>
    <w:basedOn w:val="a0"/>
    <w:link w:val="aff1"/>
    <w:rsid w:val="001E214D"/>
    <w:rPr>
      <w:rFonts w:ascii="Tahoma" w:eastAsia="Times New Roman" w:hAnsi="Tahoma" w:cs="Tahoma"/>
      <w:sz w:val="16"/>
      <w:szCs w:val="16"/>
      <w:lang w:eastAsia="zh-CN"/>
    </w:rPr>
  </w:style>
  <w:style w:type="paragraph" w:customStyle="1" w:styleId="aff3">
    <w:name w:val="Содержимое врезки"/>
    <w:basedOn w:val="af2"/>
    <w:rsid w:val="001E214D"/>
  </w:style>
  <w:style w:type="paragraph" w:customStyle="1" w:styleId="ConsPlusTitle">
    <w:name w:val="ConsPlusTitle"/>
    <w:basedOn w:val="a"/>
    <w:next w:val="ConsPlusNormal"/>
    <w:rsid w:val="001E214D"/>
    <w:pPr>
      <w:autoSpaceDE w:val="0"/>
      <w:autoSpaceDN/>
    </w:pPr>
    <w:rPr>
      <w:rFonts w:eastAsia="Arial" w:cs="Arial"/>
      <w:b/>
      <w:bCs/>
      <w:kern w:val="0"/>
      <w:sz w:val="20"/>
      <w:szCs w:val="20"/>
      <w:lang w:eastAsia="zh-CN" w:bidi="hi-IN"/>
    </w:rPr>
  </w:style>
  <w:style w:type="paragraph" w:customStyle="1" w:styleId="ConsPlusCell">
    <w:name w:val="ConsPlusCell"/>
    <w:basedOn w:val="a"/>
    <w:rsid w:val="001E214D"/>
    <w:pPr>
      <w:autoSpaceDE w:val="0"/>
      <w:autoSpaceDN/>
    </w:pPr>
    <w:rPr>
      <w:rFonts w:eastAsia="Arial" w:cs="Arial"/>
      <w:kern w:val="0"/>
      <w:sz w:val="20"/>
      <w:szCs w:val="20"/>
      <w:lang w:eastAsia="zh-CN" w:bidi="hi-IN"/>
    </w:rPr>
  </w:style>
  <w:style w:type="paragraph" w:customStyle="1" w:styleId="ConsPlusDocList">
    <w:name w:val="ConsPlusDocList"/>
    <w:basedOn w:val="a"/>
    <w:rsid w:val="001E214D"/>
    <w:pPr>
      <w:autoSpaceDE w:val="0"/>
      <w:autoSpaceDN/>
    </w:pPr>
    <w:rPr>
      <w:rFonts w:ascii="Courier New" w:eastAsia="Courier New" w:hAnsi="Courier New" w:cs="Courier New"/>
      <w:kern w:val="0"/>
      <w:sz w:val="20"/>
      <w:szCs w:val="20"/>
      <w:lang w:eastAsia="zh-CN" w:bidi="hi-IN"/>
    </w:rPr>
  </w:style>
  <w:style w:type="paragraph" w:customStyle="1" w:styleId="17">
    <w:name w:val="Стиль1"/>
    <w:basedOn w:val="a"/>
    <w:rsid w:val="001E214D"/>
    <w:pPr>
      <w:shd w:val="clear" w:color="auto" w:fill="FFFFFF"/>
      <w:tabs>
        <w:tab w:val="left" w:pos="871"/>
      </w:tabs>
      <w:autoSpaceDE w:val="0"/>
      <w:autoSpaceDN/>
      <w:ind w:firstLine="748"/>
      <w:jc w:val="both"/>
    </w:pPr>
    <w:rPr>
      <w:rFonts w:ascii="Times New Roman" w:eastAsia="Times New Roman" w:hAnsi="Times New Roman" w:cs="Times New Roman"/>
      <w:color w:val="000000"/>
      <w:kern w:val="0"/>
      <w:sz w:val="28"/>
      <w:szCs w:val="28"/>
      <w:lang w:eastAsia="zh-CN"/>
    </w:rPr>
  </w:style>
  <w:style w:type="paragraph" w:customStyle="1" w:styleId="18">
    <w:name w:val="Знак1 Знак Знак Знак"/>
    <w:basedOn w:val="a"/>
    <w:rsid w:val="001E214D"/>
    <w:pPr>
      <w:widowControl/>
      <w:suppressAutoHyphens w:val="0"/>
      <w:autoSpaceDN/>
      <w:spacing w:after="60"/>
      <w:ind w:firstLine="709"/>
      <w:jc w:val="both"/>
    </w:pPr>
    <w:rPr>
      <w:rFonts w:eastAsia="Calibri" w:cs="Arial"/>
      <w:kern w:val="0"/>
      <w:sz w:val="24"/>
      <w:lang w:eastAsia="zh-CN"/>
    </w:rPr>
  </w:style>
  <w:style w:type="paragraph" w:customStyle="1" w:styleId="aff4">
    <w:name w:val="ОСНОВНОЙ !!!"/>
    <w:basedOn w:val="af2"/>
    <w:rsid w:val="001E214D"/>
    <w:pPr>
      <w:autoSpaceDE/>
      <w:spacing w:before="120" w:after="0"/>
      <w:ind w:firstLine="900"/>
      <w:jc w:val="both"/>
    </w:pPr>
    <w:rPr>
      <w:rFonts w:ascii="Arial" w:eastAsia="SimSun" w:hAnsi="Arial" w:cs="Arial"/>
      <w:color w:val="000000"/>
      <w:kern w:val="1"/>
      <w:sz w:val="24"/>
      <w:szCs w:val="24"/>
      <w:lang w:bidi="hi-IN"/>
    </w:rPr>
  </w:style>
  <w:style w:type="paragraph" w:customStyle="1" w:styleId="aff5">
    <w:name w:val="Содержимое таблицы"/>
    <w:basedOn w:val="a"/>
    <w:rsid w:val="002F717B"/>
    <w:pPr>
      <w:suppressLineNumbers/>
      <w:autoSpaceDE w:val="0"/>
      <w:autoSpaceDN/>
    </w:pPr>
    <w:rPr>
      <w:rFonts w:ascii="Times New Roman" w:eastAsia="Times New Roman" w:hAnsi="Times New Roman" w:cs="Times New Roman"/>
      <w:kern w:val="0"/>
      <w:sz w:val="20"/>
      <w:szCs w:val="20"/>
      <w:lang w:eastAsia="zh-CN"/>
    </w:rPr>
  </w:style>
  <w:style w:type="paragraph" w:customStyle="1" w:styleId="ConsPlusDocList0">
    <w:name w:val="  ConsPlusDocList"/>
    <w:next w:val="a"/>
    <w:rsid w:val="002F717B"/>
    <w:pPr>
      <w:widowControl w:val="0"/>
      <w:suppressAutoHyphens/>
      <w:autoSpaceDE w:val="0"/>
    </w:pPr>
    <w:rPr>
      <w:rFonts w:ascii="Arial" w:eastAsia="Arial" w:hAnsi="Arial" w:cs="Arial"/>
      <w:lang w:eastAsia="zh-CN" w:bidi="hi-IN"/>
    </w:rPr>
  </w:style>
  <w:style w:type="character" w:customStyle="1" w:styleId="33">
    <w:name w:val="Основной шрифт абзаца3"/>
    <w:rsid w:val="00CA432C"/>
  </w:style>
  <w:style w:type="character" w:customStyle="1" w:styleId="WW8Num55z4">
    <w:name w:val="WW8Num55z4"/>
    <w:rsid w:val="00CA432C"/>
    <w:rPr>
      <w:rFonts w:ascii="Courier New" w:hAnsi="Courier New" w:cs="Courier New"/>
    </w:rPr>
  </w:style>
  <w:style w:type="character" w:customStyle="1" w:styleId="WW8Num70z4">
    <w:name w:val="WW8Num70z4"/>
    <w:rsid w:val="00CA432C"/>
    <w:rPr>
      <w:rFonts w:ascii="Courier New" w:hAnsi="Courier New" w:cs="Courier New"/>
    </w:rPr>
  </w:style>
  <w:style w:type="character" w:customStyle="1" w:styleId="WW8Num98z1">
    <w:name w:val="WW8Num98z1"/>
    <w:rsid w:val="00CA432C"/>
    <w:rPr>
      <w:rFonts w:ascii="Courier New" w:hAnsi="Courier New" w:cs="Courier New"/>
    </w:rPr>
  </w:style>
  <w:style w:type="character" w:customStyle="1" w:styleId="WW8Num5z4">
    <w:name w:val="WW8Num5z4"/>
    <w:rsid w:val="00CA432C"/>
    <w:rPr>
      <w:rFonts w:ascii="Courier New" w:hAnsi="Courier New" w:cs="Courier New"/>
    </w:rPr>
  </w:style>
  <w:style w:type="character" w:customStyle="1" w:styleId="WW-Absatz-Standardschriftart11111111111111">
    <w:name w:val="WW-Absatz-Standardschriftart11111111111111"/>
    <w:rsid w:val="00CA432C"/>
  </w:style>
  <w:style w:type="character" w:customStyle="1" w:styleId="WW8Num33z4">
    <w:name w:val="WW8Num33z4"/>
    <w:rsid w:val="00CA432C"/>
    <w:rPr>
      <w:rFonts w:ascii="Courier New" w:hAnsi="Courier New" w:cs="Courier New"/>
    </w:rPr>
  </w:style>
  <w:style w:type="character" w:customStyle="1" w:styleId="WW-Absatz-Standardschriftart111111111111111">
    <w:name w:val="WW-Absatz-Standardschriftart111111111111111"/>
    <w:rsid w:val="00CA432C"/>
  </w:style>
  <w:style w:type="character" w:customStyle="1" w:styleId="WW-Absatz-Standardschriftart1111111111111111">
    <w:name w:val="WW-Absatz-Standardschriftart1111111111111111"/>
    <w:rsid w:val="00CA432C"/>
  </w:style>
  <w:style w:type="character" w:customStyle="1" w:styleId="WW-Absatz-Standardschriftart11111111111111111">
    <w:name w:val="WW-Absatz-Standardschriftart11111111111111111"/>
    <w:rsid w:val="00CA432C"/>
  </w:style>
  <w:style w:type="character" w:customStyle="1" w:styleId="WW-Absatz-Standardschriftart111111111111111111">
    <w:name w:val="WW-Absatz-Standardschriftart111111111111111111"/>
    <w:rsid w:val="00CA432C"/>
  </w:style>
  <w:style w:type="character" w:customStyle="1" w:styleId="WW-Absatz-Standardschriftart1111111111111111111">
    <w:name w:val="WW-Absatz-Standardschriftart1111111111111111111"/>
    <w:rsid w:val="00CA432C"/>
  </w:style>
  <w:style w:type="character" w:customStyle="1" w:styleId="19">
    <w:name w:val="Знак сноски1"/>
    <w:rsid w:val="00CA432C"/>
    <w:rPr>
      <w:vertAlign w:val="superscript"/>
    </w:rPr>
  </w:style>
  <w:style w:type="character" w:customStyle="1" w:styleId="WW8Num40z4">
    <w:name w:val="WW8Num40z4"/>
    <w:rsid w:val="00CA432C"/>
    <w:rPr>
      <w:rFonts w:ascii="Courier New" w:hAnsi="Courier New" w:cs="Courier New"/>
    </w:rPr>
  </w:style>
  <w:style w:type="character" w:styleId="aff6">
    <w:name w:val="Emphasis"/>
    <w:basedOn w:val="21"/>
    <w:qFormat/>
    <w:rsid w:val="00CA432C"/>
    <w:rPr>
      <w:i/>
      <w:iCs/>
    </w:rPr>
  </w:style>
  <w:style w:type="character" w:styleId="aff7">
    <w:name w:val="Strong"/>
    <w:basedOn w:val="21"/>
    <w:qFormat/>
    <w:rsid w:val="00CA432C"/>
    <w:rPr>
      <w:b/>
      <w:bCs/>
    </w:rPr>
  </w:style>
  <w:style w:type="paragraph" w:customStyle="1" w:styleId="34">
    <w:name w:val="Указатель3"/>
    <w:basedOn w:val="a"/>
    <w:rsid w:val="00CA432C"/>
    <w:pPr>
      <w:suppressLineNumbers/>
      <w:autoSpaceDE w:val="0"/>
      <w:autoSpaceDN/>
    </w:pPr>
    <w:rPr>
      <w:rFonts w:ascii="Times New Roman" w:eastAsia="Times New Roman" w:hAnsi="Times New Roman" w:cs="Mangal"/>
      <w:kern w:val="0"/>
      <w:sz w:val="20"/>
      <w:szCs w:val="20"/>
      <w:lang w:eastAsia="zh-CN"/>
    </w:rPr>
  </w:style>
  <w:style w:type="paragraph" w:customStyle="1" w:styleId="25">
    <w:name w:val="Название объекта2"/>
    <w:basedOn w:val="a"/>
    <w:rsid w:val="00CA432C"/>
    <w:pPr>
      <w:suppressLineNumbers/>
      <w:autoSpaceDE w:val="0"/>
      <w:autoSpaceDN/>
      <w:spacing w:before="120" w:after="120"/>
    </w:pPr>
    <w:rPr>
      <w:rFonts w:ascii="Times New Roman" w:eastAsia="Times New Roman" w:hAnsi="Times New Roman" w:cs="Mangal"/>
      <w:i/>
      <w:iCs/>
      <w:kern w:val="0"/>
      <w:sz w:val="24"/>
      <w:lang w:eastAsia="zh-CN"/>
    </w:rPr>
  </w:style>
  <w:style w:type="paragraph" w:customStyle="1" w:styleId="aff8">
    <w:name w:val="Заголовок таблицы"/>
    <w:basedOn w:val="aff5"/>
    <w:rsid w:val="00CA432C"/>
    <w:pPr>
      <w:jc w:val="center"/>
    </w:pPr>
    <w:rPr>
      <w:b/>
      <w:bCs/>
    </w:rPr>
  </w:style>
  <w:style w:type="paragraph" w:customStyle="1" w:styleId="ConsPlusCell0">
    <w:name w:val="  ConsPlusCell"/>
    <w:next w:val="a"/>
    <w:rsid w:val="00CA432C"/>
    <w:pPr>
      <w:widowControl w:val="0"/>
      <w:suppressAutoHyphens/>
      <w:autoSpaceDE w:val="0"/>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49C6BF63A9DA14897C7D94375A94DD7B3B346C85FCD37573D7B2072hEn7M" TargetMode="External"/><Relationship Id="rId3" Type="http://schemas.openxmlformats.org/officeDocument/2006/relationships/styles" Target="styles.xml"/><Relationship Id="rId7" Type="http://schemas.openxmlformats.org/officeDocument/2006/relationships/hyperlink" Target="http://www.gorod/yuzh.ru" TargetMode="External"/><Relationship Id="rId12" Type="http://schemas.openxmlformats.org/officeDocument/2006/relationships/hyperlink" Target="normacs://normacs.ru/OP?dob=40087.000000&amp;dol=40168.36649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normacs://normacs.ru/OP?dob=40087.000000&amp;dol=40168.366493"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6D9D29DA2EE28392B25EC9FA52DA592F746C163D4BC4E6804146DAE806B6795F59A5BCBDD73107yB01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1A03-39E3-4A05-8CB4-F1C7B673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155</Pages>
  <Words>69552</Words>
  <Characters>396453</Characters>
  <Application>Microsoft Office Word</Application>
  <DocSecurity>0</DocSecurity>
  <Lines>3303</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Совет</Company>
  <LinksUpToDate>false</LinksUpToDate>
  <CharactersWithSpaces>465075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4</cp:revision>
  <cp:lastPrinted>2017-01-12T06:53:00Z</cp:lastPrinted>
  <dcterms:created xsi:type="dcterms:W3CDTF">2017-01-11T09:53:00Z</dcterms:created>
  <dcterms:modified xsi:type="dcterms:W3CDTF">2017-01-12T08:05:00Z</dcterms:modified>
</cp:coreProperties>
</file>